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0"/>
          <w:szCs w:val="20"/>
        </w:rPr>
      </w:pPr>
      <w:r w:rsidDel="00000000" w:rsidR="00000000" w:rsidRPr="00000000">
        <w:rPr>
          <w:b w:val="1"/>
          <w:bCs w:val="1"/>
          <w:sz w:val="20"/>
          <w:szCs w:val="20"/>
          <w:rtl w:val="0"/>
        </w:rPr>
        <w:t xml:space="preserve">Kyoto Encyclopedia of Genes and Genomes (KEGG)</w:t>
        <w:br w:type="textWrapping"/>
      </w:r>
      <w:r w:rsidDel="00000000" w:rsidR="00000000" w:rsidRPr="00000000">
        <w:rPr>
          <w:sz w:val="20"/>
          <w:szCs w:val="20"/>
          <w:rtl w:val="0"/>
        </w:rPr>
        <w:br w:type="textWrapping"/>
        <w:t xml:space="preserve">Biological processes are controlled by many interacting genes, proteins, enzymes, metabolites, and environmental factors. To understand these processes, scientists often use pathway databases such as </w:t>
      </w:r>
      <w:r w:rsidDel="00000000" w:rsidR="00000000" w:rsidRPr="00000000">
        <w:rPr>
          <w:b w:val="1"/>
          <w:bCs w:val="1"/>
          <w:sz w:val="20"/>
          <w:szCs w:val="20"/>
          <w:rtl w:val="0"/>
        </w:rPr>
        <w:t xml:space="preserve">KEGG</w:t>
      </w:r>
      <w:r w:rsidDel="00000000" w:rsidR="00000000" w:rsidRPr="00000000">
        <w:rPr>
          <w:sz w:val="20"/>
          <w:szCs w:val="20"/>
          <w:rtl w:val="0"/>
        </w:rPr>
        <w:t xml:space="preserve">.</w:t>
      </w:r>
    </w:p>
    <w:p w:rsidR="00000000" w:rsidDel="00000000" w:rsidP="00000000" w:rsidRDefault="00000000" w:rsidRPr="00000000" w14:paraId="00000002">
      <w:pPr>
        <w:spacing w:after="160" w:lineRule="auto"/>
        <w:jc w:val="both"/>
        <w:rPr>
          <w:sz w:val="20"/>
          <w:szCs w:val="20"/>
        </w:rPr>
      </w:pPr>
      <w:r w:rsidDel="00000000" w:rsidR="00000000" w:rsidRPr="00000000">
        <w:rPr>
          <w:sz w:val="20"/>
          <w:szCs w:val="20"/>
          <w:rtl w:val="0"/>
        </w:rPr>
        <w:t xml:space="preserve">KEGG stands for </w:t>
      </w:r>
      <w:r w:rsidDel="00000000" w:rsidR="00000000" w:rsidRPr="00000000">
        <w:rPr>
          <w:b w:val="1"/>
          <w:bCs w:val="1"/>
          <w:sz w:val="20"/>
          <w:szCs w:val="20"/>
          <w:rtl w:val="0"/>
        </w:rPr>
        <w:t xml:space="preserve">Kyoto Encyclopedia of Genes and Genomes</w:t>
      </w:r>
      <w:r w:rsidDel="00000000" w:rsidR="00000000" w:rsidRPr="00000000">
        <w:rPr>
          <w:sz w:val="20"/>
          <w:szCs w:val="20"/>
          <w:rtl w:val="0"/>
        </w:rPr>
        <w:t xml:space="preserve">. It organizes biological information into pathway maps that show how molecules interact inside cells.</w:t>
      </w:r>
    </w:p>
    <w:p w:rsidR="00000000" w:rsidDel="00000000" w:rsidP="00000000" w:rsidRDefault="00000000" w:rsidRPr="00000000" w14:paraId="00000003">
      <w:pPr>
        <w:spacing w:after="160" w:lineRule="auto"/>
        <w:jc w:val="both"/>
        <w:rPr>
          <w:sz w:val="20"/>
          <w:szCs w:val="20"/>
        </w:rPr>
      </w:pPr>
      <w:r w:rsidDel="00000000" w:rsidR="00000000" w:rsidRPr="00000000">
        <w:rPr>
          <w:sz w:val="20"/>
          <w:szCs w:val="20"/>
          <w:rtl w:val="0"/>
        </w:rPr>
        <w:t xml:space="preserve">In this module, you will learn how to read a simplified KEGG-style pathway and use biological data to explain observable traits, or </w:t>
      </w:r>
      <w:r w:rsidDel="00000000" w:rsidR="00000000" w:rsidRPr="00000000">
        <w:rPr>
          <w:b w:val="1"/>
          <w:bCs w:val="1"/>
          <w:sz w:val="20"/>
          <w:szCs w:val="20"/>
          <w:rtl w:val="0"/>
        </w:rPr>
        <w:t xml:space="preserve">phenotypes</w:t>
      </w:r>
      <w:r w:rsidDel="00000000" w:rsidR="00000000" w:rsidRPr="00000000">
        <w:rPr>
          <w:sz w:val="20"/>
          <w:szCs w:val="20"/>
          <w:rtl w:val="0"/>
        </w:rPr>
        <w:t xml:space="preserve">.</w:t>
      </w:r>
    </w:p>
    <w:p w:rsidR="00000000" w:rsidDel="00000000" w:rsidP="00000000" w:rsidRDefault="00000000" w:rsidRPr="00000000" w14:paraId="00000004">
      <w:pPr>
        <w:spacing w:after="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5">
      <w:pPr>
        <w:spacing w:after="160" w:lineRule="auto"/>
        <w:jc w:val="both"/>
        <w:rPr>
          <w:b w:val="1"/>
          <w:bCs w:val="1"/>
          <w:sz w:val="20"/>
          <w:szCs w:val="20"/>
        </w:rPr>
      </w:pPr>
      <w:r w:rsidDel="00000000" w:rsidR="00000000" w:rsidRPr="00000000">
        <w:rPr>
          <w:b w:val="1"/>
          <w:bCs w:val="1"/>
          <w:sz w:val="20"/>
          <w:szCs w:val="20"/>
          <w:rtl w:val="0"/>
        </w:rPr>
        <w:t xml:space="preserve">Learning Objectives</w:t>
      </w:r>
    </w:p>
    <w:p w:rsidR="00000000" w:rsidDel="00000000" w:rsidP="00000000" w:rsidRDefault="00000000" w:rsidRPr="00000000" w14:paraId="00000006">
      <w:pPr>
        <w:spacing w:after="160" w:lineRule="auto"/>
        <w:jc w:val="both"/>
        <w:rPr>
          <w:sz w:val="20"/>
          <w:szCs w:val="20"/>
        </w:rPr>
      </w:pPr>
      <w:r w:rsidDel="00000000" w:rsidR="00000000" w:rsidRPr="00000000">
        <w:rPr>
          <w:sz w:val="20"/>
          <w:szCs w:val="20"/>
          <w:rtl w:val="0"/>
        </w:rPr>
        <w:t xml:space="preserve">After completing this module, you should be able to:</w:t>
      </w:r>
    </w:p>
    <w:p w:rsidR="00000000" w:rsidDel="00000000" w:rsidP="00000000" w:rsidRDefault="00000000" w:rsidRPr="00000000" w14:paraId="00000007">
      <w:pPr>
        <w:numPr>
          <w:ilvl w:val="0"/>
          <w:numId w:val="1"/>
        </w:numPr>
        <w:ind w:left="720" w:hanging="360"/>
        <w:rPr>
          <w:sz w:val="20"/>
          <w:szCs w:val="20"/>
        </w:rPr>
      </w:pPr>
      <w:r w:rsidDel="00000000" w:rsidR="00000000" w:rsidRPr="00000000">
        <w:rPr>
          <w:sz w:val="20"/>
          <w:szCs w:val="20"/>
          <w:rtl w:val="0"/>
        </w:rPr>
        <w:t xml:space="preserve">Interpret a simplified KEGG-style pathway diagram.</w:t>
      </w:r>
    </w:p>
    <w:p w:rsidR="00000000" w:rsidDel="00000000" w:rsidP="00000000" w:rsidRDefault="00000000" w:rsidRPr="00000000" w14:paraId="00000008">
      <w:pPr>
        <w:numPr>
          <w:ilvl w:val="0"/>
          <w:numId w:val="1"/>
        </w:numPr>
        <w:ind w:left="720" w:hanging="360"/>
        <w:rPr>
          <w:sz w:val="20"/>
          <w:szCs w:val="20"/>
        </w:rPr>
      </w:pPr>
      <w:r w:rsidDel="00000000" w:rsidR="00000000" w:rsidRPr="00000000">
        <w:rPr>
          <w:sz w:val="20"/>
          <w:szCs w:val="20"/>
          <w:rtl w:val="0"/>
        </w:rPr>
        <w:t xml:space="preserve">Identify substrates, enzymes, products, and biological outputs.</w:t>
      </w:r>
    </w:p>
    <w:p w:rsidR="00000000" w:rsidDel="00000000" w:rsidP="00000000" w:rsidRDefault="00000000" w:rsidRPr="00000000" w14:paraId="00000009">
      <w:pPr>
        <w:numPr>
          <w:ilvl w:val="0"/>
          <w:numId w:val="1"/>
        </w:numPr>
        <w:ind w:left="720" w:hanging="360"/>
        <w:rPr>
          <w:sz w:val="20"/>
          <w:szCs w:val="20"/>
        </w:rPr>
      </w:pPr>
      <w:r w:rsidDel="00000000" w:rsidR="00000000" w:rsidRPr="00000000">
        <w:rPr>
          <w:sz w:val="20"/>
          <w:szCs w:val="20"/>
          <w:rtl w:val="0"/>
        </w:rPr>
        <w:t xml:space="preserve">Explain how genes, proteins, enzymes, and metabolites are connected.</w:t>
      </w:r>
    </w:p>
    <w:p w:rsidR="00000000" w:rsidDel="00000000" w:rsidP="00000000" w:rsidRDefault="00000000" w:rsidRPr="00000000" w14:paraId="0000000A">
      <w:pPr>
        <w:numPr>
          <w:ilvl w:val="0"/>
          <w:numId w:val="1"/>
        </w:numPr>
        <w:ind w:left="720" w:hanging="360"/>
        <w:rPr>
          <w:sz w:val="20"/>
          <w:szCs w:val="20"/>
        </w:rPr>
      </w:pPr>
      <w:r w:rsidDel="00000000" w:rsidR="00000000" w:rsidRPr="00000000">
        <w:rPr>
          <w:sz w:val="20"/>
          <w:szCs w:val="20"/>
          <w:rtl w:val="0"/>
        </w:rPr>
        <w:t xml:space="preserve">Interpret gene-expression, enzyme-activity, metabolite, and phenotype data.</w:t>
      </w:r>
    </w:p>
    <w:p w:rsidR="00000000" w:rsidDel="00000000" w:rsidP="00000000" w:rsidRDefault="00000000" w:rsidRPr="00000000" w14:paraId="0000000B">
      <w:pPr>
        <w:numPr>
          <w:ilvl w:val="0"/>
          <w:numId w:val="1"/>
        </w:numPr>
        <w:ind w:left="720" w:hanging="360"/>
        <w:rPr>
          <w:sz w:val="20"/>
          <w:szCs w:val="20"/>
        </w:rPr>
      </w:pPr>
      <w:r w:rsidDel="00000000" w:rsidR="00000000" w:rsidRPr="00000000">
        <w:rPr>
          <w:sz w:val="20"/>
          <w:szCs w:val="20"/>
          <w:rtl w:val="0"/>
        </w:rPr>
        <w:t xml:space="preserve">Predict biological outcomes when a pathway is activated, inhibited, or disrupted.</w:t>
      </w:r>
    </w:p>
    <w:p w:rsidR="00000000" w:rsidDel="00000000" w:rsidP="00000000" w:rsidRDefault="00000000" w:rsidRPr="00000000" w14:paraId="0000000C">
      <w:pPr>
        <w:numPr>
          <w:ilvl w:val="0"/>
          <w:numId w:val="1"/>
        </w:numPr>
        <w:ind w:left="720" w:hanging="360"/>
        <w:rPr>
          <w:sz w:val="20"/>
          <w:szCs w:val="20"/>
        </w:rPr>
      </w:pPr>
      <w:r w:rsidDel="00000000" w:rsidR="00000000" w:rsidRPr="00000000">
        <w:rPr>
          <w:sz w:val="20"/>
          <w:szCs w:val="20"/>
          <w:rtl w:val="0"/>
        </w:rPr>
        <w:t xml:space="preserve">Explain why gene expression alone does not always predict the final phenotype.</w:t>
      </w:r>
    </w:p>
    <w:p w:rsidR="00000000" w:rsidDel="00000000" w:rsidP="00000000" w:rsidRDefault="00000000" w:rsidRPr="00000000" w14:paraId="0000000D">
      <w:pPr>
        <w:jc w:val="both"/>
        <w:rPr>
          <w:sz w:val="20"/>
          <w:szCs w:val="20"/>
        </w:rPr>
      </w:pPr>
      <w:r w:rsidDel="00000000" w:rsidR="00000000" w:rsidRPr="00000000">
        <w:rPr>
          <w:rtl w:val="0"/>
        </w:rPr>
      </w:r>
    </w:p>
    <w:p w:rsidR="00000000" w:rsidDel="00000000" w:rsidP="00000000" w:rsidRDefault="00000000" w:rsidRPr="00000000" w14:paraId="0000000E">
      <w:pPr>
        <w:jc w:val="both"/>
        <w:rPr>
          <w:sz w:val="20"/>
          <w:szCs w:val="20"/>
        </w:rPr>
      </w:pPr>
      <w:r w:rsidDel="00000000" w:rsidR="00000000" w:rsidRPr="00000000">
        <w:rPr>
          <w:rtl w:val="0"/>
        </w:rPr>
      </w:r>
    </w:p>
    <w:p w:rsidR="00000000" w:rsidDel="00000000" w:rsidP="00000000" w:rsidRDefault="00000000" w:rsidRPr="00000000" w14:paraId="0000000F">
      <w:pPr>
        <w:jc w:val="both"/>
        <w:rPr>
          <w:sz w:val="20"/>
          <w:szCs w:val="20"/>
        </w:rPr>
      </w:pPr>
      <w:r w:rsidDel="00000000" w:rsidR="00000000" w:rsidRPr="00000000">
        <w:rPr>
          <w:rtl w:val="0"/>
        </w:rPr>
      </w:r>
    </w:p>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The KEGG database, or Kyoto Encyclopedia of Genes and Genomes, was established by the Kanehisa Laboratory in 1995. Since then, it has grown into a comprehensive biological information resource that organizes data into four broad categories: systems information, genomic information, chemical information, and health information. These categories are further divided into 15 major databases, with KEGG PATHWAY and KEGG ORTHOLOGY considered among the most central components.</w:t>
      </w:r>
    </w:p>
    <w:p w:rsidR="00000000" w:rsidDel="00000000" w:rsidP="00000000" w:rsidRDefault="00000000" w:rsidRPr="00000000" w14:paraId="00000011">
      <w:pPr>
        <w:jc w:val="both"/>
        <w:rPr>
          <w:sz w:val="20"/>
          <w:szCs w:val="20"/>
        </w:rPr>
      </w:pPr>
      <w:r w:rsidDel="00000000" w:rsidR="00000000" w:rsidRPr="00000000">
        <w:rPr>
          <w:rtl w:val="0"/>
        </w:rPr>
      </w:r>
    </w:p>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KEGG PATHWAY is one of the most widely used databases within KEGG. It contains pathway maps that are manually curated and drawn by researchers based on published scientific literature. These pathway maps help users understand biological processes, molecular interactions, and functional relationships among genes, enzymes, metabolites, and diseases. KEGG PATHWAY is organized into six main groups: Cellular Processes, Environmental Information Processing, Genetic Information Processing, Human Diseases, Metabolism, and Organismal Systems.</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Pr>
        <w:drawing>
          <wp:inline distB="114300" distT="114300" distL="114300" distR="114300">
            <wp:extent cx="5943600" cy="6731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spacing w:after="160" w:lineRule="auto"/>
        <w:rPr>
          <w:b w:val="1"/>
          <w:bCs w:val="1"/>
          <w:sz w:val="20"/>
          <w:szCs w:val="20"/>
        </w:rPr>
      </w:pPr>
      <w:r w:rsidDel="00000000" w:rsidR="00000000" w:rsidRPr="00000000">
        <w:rPr>
          <w:rtl w:val="0"/>
        </w:rPr>
      </w:r>
    </w:p>
    <w:p w:rsidR="00000000" w:rsidDel="00000000" w:rsidP="00000000" w:rsidRDefault="00000000" w:rsidRPr="00000000" w14:paraId="00000017">
      <w:pPr>
        <w:spacing w:after="160" w:lineRule="auto"/>
        <w:rPr>
          <w:b w:val="1"/>
          <w:bCs w:val="1"/>
          <w:sz w:val="20"/>
          <w:szCs w:val="20"/>
        </w:rPr>
      </w:pPr>
      <w:r w:rsidDel="00000000" w:rsidR="00000000" w:rsidRPr="00000000">
        <w:rPr>
          <w:rtl w:val="0"/>
        </w:rPr>
      </w:r>
    </w:p>
    <w:p w:rsidR="00000000" w:rsidDel="00000000" w:rsidP="00000000" w:rsidRDefault="00000000" w:rsidRPr="00000000" w14:paraId="00000018">
      <w:pPr>
        <w:spacing w:after="160" w:lineRule="auto"/>
        <w:rPr>
          <w:b w:val="1"/>
          <w:bCs w:val="1"/>
          <w:sz w:val="20"/>
          <w:szCs w:val="20"/>
        </w:rPr>
      </w:pPr>
      <w:r w:rsidDel="00000000" w:rsidR="00000000" w:rsidRPr="00000000">
        <w:rPr>
          <w:rtl w:val="0"/>
        </w:rPr>
      </w:r>
    </w:p>
    <w:p w:rsidR="00000000" w:rsidDel="00000000" w:rsidP="00000000" w:rsidRDefault="00000000" w:rsidRPr="00000000" w14:paraId="00000019">
      <w:pPr>
        <w:spacing w:after="160" w:lineRule="auto"/>
        <w:rPr>
          <w:b w:val="1"/>
          <w:bCs w:val="1"/>
          <w:sz w:val="20"/>
          <w:szCs w:val="20"/>
        </w:rPr>
      </w:pPr>
      <w:r w:rsidDel="00000000" w:rsidR="00000000" w:rsidRPr="00000000">
        <w:rPr>
          <w:rtl w:val="0"/>
        </w:rPr>
      </w:r>
    </w:p>
    <w:p w:rsidR="00000000" w:rsidDel="00000000" w:rsidP="00000000" w:rsidRDefault="00000000" w:rsidRPr="00000000" w14:paraId="0000001A">
      <w:pPr>
        <w:spacing w:after="160" w:lineRule="auto"/>
        <w:rPr>
          <w:b w:val="1"/>
          <w:bCs w:val="1"/>
          <w:sz w:val="20"/>
          <w:szCs w:val="20"/>
        </w:rPr>
      </w:pPr>
      <w:r w:rsidDel="00000000" w:rsidR="00000000" w:rsidRPr="00000000">
        <w:rPr>
          <w:rtl w:val="0"/>
        </w:rPr>
      </w:r>
    </w:p>
    <w:p w:rsidR="00000000" w:rsidDel="00000000" w:rsidP="00000000" w:rsidRDefault="00000000" w:rsidRPr="00000000" w14:paraId="0000001B">
      <w:pPr>
        <w:spacing w:after="160" w:lineRule="auto"/>
        <w:rPr>
          <w:b w:val="1"/>
          <w:bCs w:val="1"/>
          <w:sz w:val="20"/>
          <w:szCs w:val="20"/>
        </w:rPr>
      </w:pPr>
      <w:r w:rsidDel="00000000" w:rsidR="00000000" w:rsidRPr="00000000">
        <w:rPr>
          <w:b w:val="1"/>
          <w:bCs w:val="1"/>
          <w:sz w:val="20"/>
          <w:szCs w:val="20"/>
          <w:rtl w:val="0"/>
        </w:rPr>
        <w:t xml:space="preserve">Key Concept</w:t>
      </w:r>
    </w:p>
    <w:p w:rsidR="00000000" w:rsidDel="00000000" w:rsidP="00000000" w:rsidRDefault="00000000" w:rsidRPr="00000000" w14:paraId="0000001C">
      <w:pPr>
        <w:spacing w:after="160" w:lineRule="auto"/>
        <w:rPr>
          <w:sz w:val="20"/>
          <w:szCs w:val="20"/>
        </w:rPr>
      </w:pPr>
      <w:r w:rsidDel="00000000" w:rsidR="00000000" w:rsidRPr="00000000">
        <w:rPr>
          <w:sz w:val="20"/>
          <w:szCs w:val="20"/>
          <w:rtl w:val="0"/>
        </w:rPr>
        <w:t xml:space="preserve">A biological trait usually follows this general pattern:</w:t>
      </w:r>
    </w:p>
    <w:p w:rsidR="00000000" w:rsidDel="00000000" w:rsidP="00000000" w:rsidRDefault="00000000" w:rsidRPr="00000000" w14:paraId="0000001D">
      <w:pPr>
        <w:spacing w:after="160" w:lineRule="auto"/>
        <w:rPr>
          <w:sz w:val="20"/>
          <w:szCs w:val="20"/>
        </w:rPr>
      </w:pPr>
      <w:r w:rsidDel="00000000" w:rsidR="00000000" w:rsidRPr="00000000">
        <w:rPr>
          <w:sz w:val="20"/>
          <w:szCs w:val="20"/>
        </w:rPr>
        <w:drawing>
          <wp:inline distB="114300" distT="114300" distL="114300" distR="114300">
            <wp:extent cx="5511800" cy="6985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118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60" w:lineRule="auto"/>
        <w:rPr>
          <w:sz w:val="20"/>
          <w:szCs w:val="20"/>
        </w:rPr>
      </w:pPr>
      <w:r w:rsidDel="00000000" w:rsidR="00000000" w:rsidRPr="00000000">
        <w:rPr>
          <w:sz w:val="20"/>
          <w:szCs w:val="20"/>
          <w:rtl w:val="0"/>
        </w:rPr>
        <w:t xml:space="preserve">For example:</w:t>
      </w:r>
    </w:p>
    <w:p w:rsidR="00000000" w:rsidDel="00000000" w:rsidP="00000000" w:rsidRDefault="00000000" w:rsidRPr="00000000" w14:paraId="0000001F">
      <w:pPr>
        <w:spacing w:after="160" w:lineRule="auto"/>
        <w:rPr>
          <w:sz w:val="20"/>
          <w:szCs w:val="20"/>
        </w:rPr>
      </w:pPr>
      <w:r w:rsidDel="00000000" w:rsidR="00000000" w:rsidRPr="00000000">
        <w:rPr>
          <w:sz w:val="20"/>
          <w:szCs w:val="20"/>
        </w:rPr>
        <w:drawing>
          <wp:inline distB="114300" distT="114300" distL="114300" distR="114300">
            <wp:extent cx="5511800" cy="965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118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lineRule="auto"/>
        <w:rPr>
          <w:sz w:val="20"/>
          <w:szCs w:val="20"/>
        </w:rPr>
      </w:pPr>
      <w:r w:rsidDel="00000000" w:rsidR="00000000" w:rsidRPr="00000000">
        <w:rPr>
          <w:rtl w:val="0"/>
        </w:rPr>
      </w:r>
    </w:p>
    <w:p w:rsidR="00000000" w:rsidDel="00000000" w:rsidP="00000000" w:rsidRDefault="00000000" w:rsidRPr="00000000" w14:paraId="00000021">
      <w:pPr>
        <w:spacing w:after="160" w:lineRule="auto"/>
        <w:rPr>
          <w:sz w:val="20"/>
          <w:szCs w:val="20"/>
        </w:rPr>
      </w:pPr>
      <w:r w:rsidDel="00000000" w:rsidR="00000000" w:rsidRPr="00000000">
        <w:rPr>
          <w:rtl w:val="0"/>
        </w:rPr>
      </w:r>
    </w:p>
    <w:p w:rsidR="00000000" w:rsidDel="00000000" w:rsidP="00000000" w:rsidRDefault="00000000" w:rsidRPr="00000000" w14:paraId="00000022">
      <w:pPr>
        <w:spacing w:line="256.8" w:lineRule="auto"/>
        <w:rPr>
          <w:b w:val="1"/>
          <w:bCs w:val="1"/>
        </w:rPr>
      </w:pPr>
      <w:r w:rsidDel="00000000" w:rsidR="00000000" w:rsidRPr="00000000">
        <w:rPr>
          <w:b w:val="1"/>
          <w:bCs w:val="1"/>
        </w:rPr>
        <w:drawing>
          <wp:inline distB="114300" distT="114300" distL="114300" distR="114300">
            <wp:extent cx="5943600" cy="24130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spacing w:after="160" w:lineRule="auto"/>
        <w:rPr>
          <w:sz w:val="20"/>
          <w:szCs w:val="20"/>
        </w:rPr>
      </w:pPr>
      <w:r w:rsidDel="00000000" w:rsidR="00000000" w:rsidRPr="00000000">
        <w:rPr>
          <w:sz w:val="20"/>
          <w:szCs w:val="20"/>
          <w:rtl w:val="0"/>
        </w:rPr>
        <w:t xml:space="preserve">When reading a pathway, ask the following questions:</w:t>
      </w:r>
    </w:p>
    <w:p w:rsidR="00000000" w:rsidDel="00000000" w:rsidP="00000000" w:rsidRDefault="00000000" w:rsidRPr="00000000" w14:paraId="00000026">
      <w:pPr>
        <w:spacing w:after="160" w:lineRule="auto"/>
        <w:rPr>
          <w:b w:val="1"/>
          <w:bCs w:val="1"/>
          <w:sz w:val="20"/>
          <w:szCs w:val="20"/>
        </w:rPr>
      </w:pPr>
      <w:r w:rsidDel="00000000" w:rsidR="00000000" w:rsidRPr="00000000">
        <w:rPr>
          <w:b w:val="1"/>
          <w:bCs w:val="1"/>
          <w:sz w:val="20"/>
          <w:szCs w:val="20"/>
          <w:rtl w:val="0"/>
        </w:rPr>
        <w:t xml:space="preserve">1. What process is shown?</w:t>
      </w:r>
    </w:p>
    <w:p w:rsidR="00000000" w:rsidDel="00000000" w:rsidP="00000000" w:rsidRDefault="00000000" w:rsidRPr="00000000" w14:paraId="00000027">
      <w:pPr>
        <w:spacing w:after="160" w:lineRule="auto"/>
        <w:rPr>
          <w:sz w:val="20"/>
          <w:szCs w:val="20"/>
        </w:rPr>
      </w:pPr>
      <w:r w:rsidDel="00000000" w:rsidR="00000000" w:rsidRPr="00000000">
        <w:rPr>
          <w:sz w:val="20"/>
          <w:szCs w:val="20"/>
          <w:rtl w:val="0"/>
        </w:rPr>
        <w:t xml:space="preserve">Is the pathway related to energy, pigment production, stress response, growth, disease, or metabolism?</w:t>
      </w:r>
    </w:p>
    <w:p w:rsidR="00000000" w:rsidDel="00000000" w:rsidP="00000000" w:rsidRDefault="00000000" w:rsidRPr="00000000" w14:paraId="00000028">
      <w:pPr>
        <w:spacing w:after="160" w:lineRule="auto"/>
        <w:rPr>
          <w:b w:val="1"/>
          <w:bCs w:val="1"/>
          <w:sz w:val="20"/>
          <w:szCs w:val="20"/>
        </w:rPr>
      </w:pPr>
      <w:r w:rsidDel="00000000" w:rsidR="00000000" w:rsidRPr="00000000">
        <w:rPr>
          <w:b w:val="1"/>
          <w:bCs w:val="1"/>
          <w:sz w:val="20"/>
          <w:szCs w:val="20"/>
          <w:rtl w:val="0"/>
        </w:rPr>
        <w:t xml:space="preserve">2. What is the starting molecule?</w:t>
      </w:r>
    </w:p>
    <w:p w:rsidR="00000000" w:rsidDel="00000000" w:rsidP="00000000" w:rsidRDefault="00000000" w:rsidRPr="00000000" w14:paraId="00000029">
      <w:pPr>
        <w:spacing w:after="160" w:lineRule="auto"/>
        <w:rPr>
          <w:sz w:val="20"/>
          <w:szCs w:val="20"/>
        </w:rPr>
      </w:pPr>
      <w:r w:rsidDel="00000000" w:rsidR="00000000" w:rsidRPr="00000000">
        <w:rPr>
          <w:sz w:val="20"/>
          <w:szCs w:val="20"/>
          <w:rtl w:val="0"/>
        </w:rPr>
        <w:t xml:space="preserve">This is usually the substrate or precursor.</w:t>
      </w:r>
    </w:p>
    <w:p w:rsidR="00000000" w:rsidDel="00000000" w:rsidP="00000000" w:rsidRDefault="00000000" w:rsidRPr="00000000" w14:paraId="0000002A">
      <w:pPr>
        <w:spacing w:after="160" w:lineRule="auto"/>
        <w:rPr>
          <w:b w:val="1"/>
          <w:bCs w:val="1"/>
          <w:sz w:val="20"/>
          <w:szCs w:val="20"/>
        </w:rPr>
      </w:pPr>
      <w:r w:rsidDel="00000000" w:rsidR="00000000" w:rsidRPr="00000000">
        <w:rPr>
          <w:b w:val="1"/>
          <w:bCs w:val="1"/>
          <w:sz w:val="20"/>
          <w:szCs w:val="20"/>
          <w:rtl w:val="0"/>
        </w:rPr>
        <w:t xml:space="preserve">3. Which enzymes are involved?</w:t>
      </w:r>
    </w:p>
    <w:p w:rsidR="00000000" w:rsidDel="00000000" w:rsidP="00000000" w:rsidRDefault="00000000" w:rsidRPr="00000000" w14:paraId="0000002B">
      <w:pPr>
        <w:spacing w:after="160" w:lineRule="auto"/>
        <w:rPr>
          <w:sz w:val="20"/>
          <w:szCs w:val="20"/>
        </w:rPr>
      </w:pPr>
      <w:r w:rsidDel="00000000" w:rsidR="00000000" w:rsidRPr="00000000">
        <w:rPr>
          <w:sz w:val="20"/>
          <w:szCs w:val="20"/>
          <w:rtl w:val="0"/>
        </w:rPr>
        <w:t xml:space="preserve">Enzymes control the conversion of one molecule into another.</w:t>
      </w:r>
    </w:p>
    <w:p w:rsidR="00000000" w:rsidDel="00000000" w:rsidP="00000000" w:rsidRDefault="00000000" w:rsidRPr="00000000" w14:paraId="0000002C">
      <w:pPr>
        <w:spacing w:after="160" w:lineRule="auto"/>
        <w:rPr>
          <w:b w:val="1"/>
          <w:bCs w:val="1"/>
          <w:sz w:val="20"/>
          <w:szCs w:val="20"/>
        </w:rPr>
      </w:pPr>
      <w:r w:rsidDel="00000000" w:rsidR="00000000" w:rsidRPr="00000000">
        <w:rPr>
          <w:b w:val="1"/>
          <w:bCs w:val="1"/>
          <w:sz w:val="20"/>
          <w:szCs w:val="20"/>
          <w:rtl w:val="0"/>
        </w:rPr>
        <w:t xml:space="preserve">4. What product is formed?</w:t>
      </w:r>
    </w:p>
    <w:p w:rsidR="00000000" w:rsidDel="00000000" w:rsidP="00000000" w:rsidRDefault="00000000" w:rsidRPr="00000000" w14:paraId="0000002D">
      <w:pPr>
        <w:spacing w:after="160" w:lineRule="auto"/>
        <w:rPr>
          <w:sz w:val="20"/>
          <w:szCs w:val="20"/>
        </w:rPr>
      </w:pPr>
      <w:r w:rsidDel="00000000" w:rsidR="00000000" w:rsidRPr="00000000">
        <w:rPr>
          <w:sz w:val="20"/>
          <w:szCs w:val="20"/>
          <w:rtl w:val="0"/>
        </w:rPr>
        <w:t xml:space="preserve">The product may directly or indirectly affect the phenotype.</w:t>
      </w:r>
    </w:p>
    <w:p w:rsidR="00000000" w:rsidDel="00000000" w:rsidP="00000000" w:rsidRDefault="00000000" w:rsidRPr="00000000" w14:paraId="0000002E">
      <w:pPr>
        <w:spacing w:after="160" w:lineRule="auto"/>
        <w:rPr>
          <w:b w:val="1"/>
          <w:bCs w:val="1"/>
          <w:sz w:val="20"/>
          <w:szCs w:val="20"/>
        </w:rPr>
      </w:pPr>
      <w:r w:rsidDel="00000000" w:rsidR="00000000" w:rsidRPr="00000000">
        <w:rPr>
          <w:b w:val="1"/>
          <w:bCs w:val="1"/>
          <w:sz w:val="20"/>
          <w:szCs w:val="20"/>
          <w:rtl w:val="0"/>
        </w:rPr>
        <w:t xml:space="preserve">5. What phenotype may result?</w:t>
      </w:r>
    </w:p>
    <w:p w:rsidR="00000000" w:rsidDel="00000000" w:rsidP="00000000" w:rsidRDefault="00000000" w:rsidRPr="00000000" w14:paraId="0000002F">
      <w:pPr>
        <w:spacing w:after="160" w:lineRule="auto"/>
        <w:rPr>
          <w:sz w:val="20"/>
          <w:szCs w:val="20"/>
        </w:rPr>
      </w:pPr>
      <w:r w:rsidDel="00000000" w:rsidR="00000000" w:rsidRPr="00000000">
        <w:rPr>
          <w:sz w:val="20"/>
          <w:szCs w:val="20"/>
          <w:rtl w:val="0"/>
        </w:rPr>
        <w:t xml:space="preserve">The phenotype is the visible or measurable biological outcome.</w:t>
      </w:r>
    </w:p>
    <w:p w:rsidR="00000000" w:rsidDel="00000000" w:rsidP="00000000" w:rsidRDefault="00000000" w:rsidRPr="00000000" w14:paraId="00000030">
      <w:pPr>
        <w:rPr>
          <w:sz w:val="20"/>
          <w:szCs w:val="20"/>
        </w:rPr>
      </w:pPr>
      <w:r w:rsidDel="00000000" w:rsidR="00000000" w:rsidRPr="00000000">
        <w:rPr>
          <w:sz w:val="20"/>
          <w:szCs w:val="20"/>
          <w:rtl w:val="0"/>
        </w:rPr>
        <w:br w:type="textWrapping"/>
        <w:br w:type="textWrapping"/>
        <w:t xml:space="preserve">In pathway analysis, you may be given different types of data.</w:t>
      </w:r>
    </w:p>
    <w:p w:rsidR="00000000" w:rsidDel="00000000" w:rsidP="00000000" w:rsidRDefault="00000000" w:rsidRPr="00000000" w14:paraId="00000031">
      <w:pPr>
        <w:rPr>
          <w:sz w:val="20"/>
          <w:szCs w:val="20"/>
        </w:rPr>
      </w:pPr>
      <w:r w:rsidDel="00000000" w:rsidR="00000000" w:rsidRPr="00000000">
        <w:rPr>
          <w:rtl w:val="0"/>
        </w:rPr>
      </w:r>
    </w:p>
    <w:tbl>
      <w:tblPr>
        <w:tblStyle w:val="Table1"/>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095"/>
        <w:tblGridChange w:id="0">
          <w:tblGrid>
            <w:gridCol w:w="1875"/>
            <w:gridCol w:w="409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2">
            <w:pPr>
              <w:spacing w:after="160" w:lineRule="auto"/>
              <w:jc w:val="center"/>
              <w:rPr>
                <w:b w:val="1"/>
                <w:bCs w:val="1"/>
                <w:sz w:val="20"/>
                <w:szCs w:val="20"/>
              </w:rPr>
            </w:pPr>
            <w:r w:rsidDel="00000000" w:rsidR="00000000" w:rsidRPr="00000000">
              <w:rPr>
                <w:b w:val="1"/>
                <w:bCs w:val="1"/>
                <w:sz w:val="20"/>
                <w:szCs w:val="20"/>
                <w:rtl w:val="0"/>
              </w:rPr>
              <w:t xml:space="preserve">Data type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3">
            <w:pPr>
              <w:spacing w:after="160" w:lineRule="auto"/>
              <w:jc w:val="center"/>
              <w:rPr>
                <w:b w:val="1"/>
                <w:bCs w:val="1"/>
                <w:sz w:val="20"/>
                <w:szCs w:val="20"/>
              </w:rPr>
            </w:pPr>
            <w:r w:rsidDel="00000000" w:rsidR="00000000" w:rsidRPr="00000000">
              <w:rPr>
                <w:b w:val="1"/>
                <w:bCs w:val="1"/>
                <w:sz w:val="20"/>
                <w:szCs w:val="20"/>
                <w:rtl w:val="0"/>
              </w:rPr>
              <w:t xml:space="preserve">What it tells you</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4">
            <w:pPr>
              <w:spacing w:after="160" w:lineRule="auto"/>
              <w:jc w:val="center"/>
              <w:rPr>
                <w:sz w:val="20"/>
                <w:szCs w:val="20"/>
              </w:rPr>
            </w:pPr>
            <w:r w:rsidDel="00000000" w:rsidR="00000000" w:rsidRPr="00000000">
              <w:rPr>
                <w:sz w:val="20"/>
                <w:szCs w:val="20"/>
                <w:rtl w:val="0"/>
              </w:rPr>
              <w:t xml:space="preserve">Gene expression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5">
            <w:pPr>
              <w:spacing w:after="160" w:lineRule="auto"/>
              <w:jc w:val="center"/>
              <w:rPr>
                <w:sz w:val="20"/>
                <w:szCs w:val="20"/>
              </w:rPr>
            </w:pPr>
            <w:r w:rsidDel="00000000" w:rsidR="00000000" w:rsidRPr="00000000">
              <w:rPr>
                <w:sz w:val="20"/>
                <w:szCs w:val="20"/>
                <w:rtl w:val="0"/>
              </w:rPr>
              <w:t xml:space="preserve">Whether a gene is more or less active</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6">
            <w:pPr>
              <w:spacing w:after="160" w:lineRule="auto"/>
              <w:jc w:val="center"/>
              <w:rPr>
                <w:sz w:val="20"/>
                <w:szCs w:val="20"/>
              </w:rPr>
            </w:pPr>
            <w:r w:rsidDel="00000000" w:rsidR="00000000" w:rsidRPr="00000000">
              <w:rPr>
                <w:sz w:val="20"/>
                <w:szCs w:val="20"/>
                <w:rtl w:val="0"/>
              </w:rPr>
              <w:t xml:space="preserve">Protein abundance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7">
            <w:pPr>
              <w:spacing w:after="160" w:lineRule="auto"/>
              <w:jc w:val="center"/>
              <w:rPr>
                <w:sz w:val="20"/>
                <w:szCs w:val="20"/>
              </w:rPr>
            </w:pPr>
            <w:r w:rsidDel="00000000" w:rsidR="00000000" w:rsidRPr="00000000">
              <w:rPr>
                <w:sz w:val="20"/>
                <w:szCs w:val="20"/>
                <w:rtl w:val="0"/>
              </w:rPr>
              <w:t xml:space="preserve">How much protein is present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8">
            <w:pPr>
              <w:spacing w:after="160" w:lineRule="auto"/>
              <w:jc w:val="center"/>
              <w:rPr>
                <w:sz w:val="20"/>
                <w:szCs w:val="20"/>
              </w:rPr>
            </w:pPr>
            <w:r w:rsidDel="00000000" w:rsidR="00000000" w:rsidRPr="00000000">
              <w:rPr>
                <w:sz w:val="20"/>
                <w:szCs w:val="20"/>
                <w:rtl w:val="0"/>
              </w:rPr>
              <w:t xml:space="preserve">Enzyme activity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9">
            <w:pPr>
              <w:spacing w:after="160" w:lineRule="auto"/>
              <w:jc w:val="center"/>
              <w:rPr>
                <w:sz w:val="20"/>
                <w:szCs w:val="20"/>
              </w:rPr>
            </w:pPr>
            <w:r w:rsidDel="00000000" w:rsidR="00000000" w:rsidRPr="00000000">
              <w:rPr>
                <w:sz w:val="20"/>
                <w:szCs w:val="20"/>
                <w:rtl w:val="0"/>
              </w:rPr>
              <w:t xml:space="preserve">Whether the enzyme is working</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A">
            <w:pPr>
              <w:spacing w:after="160" w:lineRule="auto"/>
              <w:jc w:val="center"/>
              <w:rPr>
                <w:sz w:val="20"/>
                <w:szCs w:val="20"/>
              </w:rPr>
            </w:pPr>
            <w:r w:rsidDel="00000000" w:rsidR="00000000" w:rsidRPr="00000000">
              <w:rPr>
                <w:sz w:val="20"/>
                <w:szCs w:val="20"/>
                <w:rtl w:val="0"/>
              </w:rPr>
              <w:t xml:space="preserve">Metabolite level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B">
            <w:pPr>
              <w:spacing w:after="160" w:lineRule="auto"/>
              <w:jc w:val="center"/>
              <w:rPr>
                <w:sz w:val="20"/>
                <w:szCs w:val="20"/>
              </w:rPr>
            </w:pPr>
            <w:r w:rsidDel="00000000" w:rsidR="00000000" w:rsidRPr="00000000">
              <w:rPr>
                <w:sz w:val="20"/>
                <w:szCs w:val="20"/>
                <w:rtl w:val="0"/>
              </w:rPr>
              <w:t xml:space="preserve">How much substrate or product is present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C">
            <w:pPr>
              <w:spacing w:after="160" w:lineRule="auto"/>
              <w:jc w:val="center"/>
              <w:rPr>
                <w:sz w:val="20"/>
                <w:szCs w:val="20"/>
              </w:rPr>
            </w:pPr>
            <w:r w:rsidDel="00000000" w:rsidR="00000000" w:rsidRPr="00000000">
              <w:rPr>
                <w:sz w:val="20"/>
                <w:szCs w:val="20"/>
                <w:rtl w:val="0"/>
              </w:rPr>
              <w:t xml:space="preserve">Phenotype score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D">
            <w:pPr>
              <w:spacing w:after="160" w:lineRule="auto"/>
              <w:jc w:val="center"/>
              <w:rPr>
                <w:sz w:val="20"/>
                <w:szCs w:val="20"/>
              </w:rPr>
            </w:pPr>
            <w:r w:rsidDel="00000000" w:rsidR="00000000" w:rsidRPr="00000000">
              <w:rPr>
                <w:sz w:val="20"/>
                <w:szCs w:val="20"/>
                <w:rtl w:val="0"/>
              </w:rPr>
              <w:t xml:space="preserve">The observable biological result</w:t>
            </w:r>
          </w:p>
        </w:tc>
      </w:tr>
    </w:tbl>
    <w:p w:rsidR="00000000" w:rsidDel="00000000" w:rsidP="00000000" w:rsidRDefault="00000000" w:rsidRPr="00000000" w14:paraId="0000003E">
      <w:pPr>
        <w:spacing w:after="160" w:lineRule="auto"/>
        <w:rPr>
          <w:b w:val="1"/>
          <w:bCs w:val="1"/>
          <w:sz w:val="20"/>
          <w:szCs w:val="20"/>
        </w:rPr>
      </w:pPr>
      <w:r w:rsidDel="00000000" w:rsidR="00000000" w:rsidRPr="00000000">
        <w:rPr>
          <w:b w:val="1"/>
          <w:bCs w:val="1"/>
          <w:sz w:val="20"/>
          <w:szCs w:val="20"/>
          <w:rtl w:val="0"/>
        </w:rPr>
        <w:br w:type="textWrapping"/>
        <w:br w:type="textWrapping"/>
        <w:t xml:space="preserve">Important reminder</w:t>
      </w:r>
    </w:p>
    <w:p w:rsidR="00000000" w:rsidDel="00000000" w:rsidP="00000000" w:rsidRDefault="00000000" w:rsidRPr="00000000" w14:paraId="0000003F">
      <w:pPr>
        <w:spacing w:after="160" w:lineRule="auto"/>
        <w:rPr>
          <w:sz w:val="20"/>
          <w:szCs w:val="20"/>
        </w:rPr>
      </w:pPr>
      <w:r w:rsidDel="00000000" w:rsidR="00000000" w:rsidRPr="00000000">
        <w:rPr>
          <w:sz w:val="20"/>
          <w:szCs w:val="20"/>
          <w:rtl w:val="0"/>
        </w:rPr>
        <w:t xml:space="preserve">Gene expression does not always equal phenotype.</w:t>
      </w:r>
    </w:p>
    <w:p w:rsidR="00000000" w:rsidDel="00000000" w:rsidP="00000000" w:rsidRDefault="00000000" w:rsidRPr="00000000" w14:paraId="00000040">
      <w:pPr>
        <w:spacing w:after="160" w:lineRule="auto"/>
        <w:rPr>
          <w:sz w:val="20"/>
          <w:szCs w:val="20"/>
        </w:rPr>
      </w:pPr>
      <w:r w:rsidDel="00000000" w:rsidR="00000000" w:rsidRPr="00000000">
        <w:rPr>
          <w:rFonts w:ascii="Arial Unicode MS" w:cs="Arial Unicode MS" w:eastAsia="Arial Unicode MS" w:hAnsi="Arial Unicode MS"/>
          <w:sz w:val="20"/>
          <w:szCs w:val="20"/>
          <w:rtl w:val="0"/>
        </w:rPr>
        <w:t xml:space="preserve">High gene expression ≠ always high enzyme activity</w:t>
      </w:r>
    </w:p>
    <w:p w:rsidR="00000000" w:rsidDel="00000000" w:rsidP="00000000" w:rsidRDefault="00000000" w:rsidRPr="00000000" w14:paraId="00000041">
      <w:pPr>
        <w:spacing w:after="160" w:lineRule="auto"/>
        <w:rPr>
          <w:sz w:val="20"/>
          <w:szCs w:val="20"/>
        </w:rPr>
      </w:pPr>
      <w:r w:rsidDel="00000000" w:rsidR="00000000" w:rsidRPr="00000000">
        <w:rPr>
          <w:rFonts w:ascii="Arial Unicode MS" w:cs="Arial Unicode MS" w:eastAsia="Arial Unicode MS" w:hAnsi="Arial Unicode MS"/>
          <w:sz w:val="20"/>
          <w:szCs w:val="20"/>
          <w:rtl w:val="0"/>
        </w:rPr>
        <w:t xml:space="preserve">High enzyme activity ≠ always high product level</w:t>
      </w:r>
    </w:p>
    <w:p w:rsidR="00000000" w:rsidDel="00000000" w:rsidP="00000000" w:rsidRDefault="00000000" w:rsidRPr="00000000" w14:paraId="00000042">
      <w:pPr>
        <w:spacing w:after="160" w:lineRule="auto"/>
        <w:rPr>
          <w:sz w:val="20"/>
          <w:szCs w:val="20"/>
        </w:rPr>
      </w:pPr>
      <w:r w:rsidDel="00000000" w:rsidR="00000000" w:rsidRPr="00000000">
        <w:rPr>
          <w:rFonts w:ascii="Arial Unicode MS" w:cs="Arial Unicode MS" w:eastAsia="Arial Unicode MS" w:hAnsi="Arial Unicode MS"/>
          <w:sz w:val="20"/>
          <w:szCs w:val="20"/>
          <w:rtl w:val="0"/>
        </w:rPr>
        <w:t xml:space="preserve">High product level ≠ always strong phenotype</w:t>
        <w:br w:type="textWrapping"/>
        <w:br w:type="textWrapping"/>
        <w:br w:type="textWrapping"/>
      </w:r>
      <w:r w:rsidDel="00000000" w:rsidR="00000000" w:rsidRPr="00000000">
        <w:br w:type="page"/>
      </w:r>
      <w:r w:rsidDel="00000000" w:rsidR="00000000" w:rsidRPr="00000000">
        <w:rPr>
          <w:sz w:val="20"/>
          <w:szCs w:val="20"/>
        </w:rPr>
        <w:drawing>
          <wp:inline distB="114300" distT="114300" distL="114300" distR="114300">
            <wp:extent cx="5951799" cy="3443288"/>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51799"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60" w:lineRule="auto"/>
        <w:rPr>
          <w:b w:val="1"/>
          <w:bCs w:val="1"/>
          <w:sz w:val="20"/>
          <w:szCs w:val="20"/>
        </w:rPr>
      </w:pPr>
      <w:r w:rsidDel="00000000" w:rsidR="00000000" w:rsidRPr="00000000">
        <w:rPr>
          <w:sz w:val="20"/>
          <w:szCs w:val="20"/>
          <w:rtl w:val="0"/>
        </w:rPr>
        <w:br w:type="textWrapping"/>
      </w:r>
      <w:r w:rsidDel="00000000" w:rsidR="00000000" w:rsidRPr="00000000">
        <w:rPr>
          <w:b w:val="1"/>
          <w:bCs w:val="1"/>
          <w:sz w:val="20"/>
          <w:szCs w:val="20"/>
          <w:rtl w:val="0"/>
        </w:rPr>
        <w:t xml:space="preserve">Question 1</w:t>
      </w:r>
    </w:p>
    <w:p w:rsidR="00000000" w:rsidDel="00000000" w:rsidP="00000000" w:rsidRDefault="00000000" w:rsidRPr="00000000" w14:paraId="00000044">
      <w:pPr>
        <w:spacing w:after="160" w:lineRule="auto"/>
        <w:rPr>
          <w:sz w:val="20"/>
          <w:szCs w:val="20"/>
        </w:rPr>
      </w:pPr>
      <w:r w:rsidDel="00000000" w:rsidR="00000000" w:rsidRPr="00000000">
        <w:rPr>
          <w:sz w:val="20"/>
          <w:szCs w:val="20"/>
          <w:rtl w:val="0"/>
        </w:rPr>
        <w:t xml:space="preserve">A pathway shows:</w:t>
      </w:r>
    </w:p>
    <w:p w:rsidR="00000000" w:rsidDel="00000000" w:rsidP="00000000" w:rsidRDefault="00000000" w:rsidRPr="00000000" w14:paraId="00000045">
      <w:pPr>
        <w:spacing w:after="160" w:lineRule="auto"/>
        <w:rPr>
          <w:sz w:val="20"/>
          <w:szCs w:val="20"/>
        </w:rPr>
      </w:pPr>
      <w:r w:rsidDel="00000000" w:rsidR="00000000" w:rsidRPr="00000000">
        <w:rPr>
          <w:rFonts w:ascii="Arial Unicode MS" w:cs="Arial Unicode MS" w:eastAsia="Arial Unicode MS" w:hAnsi="Arial Unicode MS"/>
          <w:sz w:val="20"/>
          <w:szCs w:val="20"/>
          <w:rtl w:val="0"/>
        </w:rPr>
        <w:t xml:space="preserve">Substrate X → Enzyme A → Product Y → Phenotype Z</w:t>
      </w:r>
    </w:p>
    <w:p w:rsidR="00000000" w:rsidDel="00000000" w:rsidP="00000000" w:rsidRDefault="00000000" w:rsidRPr="00000000" w14:paraId="00000046">
      <w:pPr>
        <w:spacing w:after="160" w:lineRule="auto"/>
        <w:rPr>
          <w:sz w:val="20"/>
          <w:szCs w:val="20"/>
        </w:rPr>
      </w:pPr>
      <w:r w:rsidDel="00000000" w:rsidR="00000000" w:rsidRPr="00000000">
        <w:rPr>
          <w:sz w:val="20"/>
          <w:szCs w:val="20"/>
          <w:rtl w:val="0"/>
        </w:rPr>
        <w:t xml:space="preserve">A mutation causes Enzyme A to lose function. What is the most likely result?</w:t>
      </w:r>
    </w:p>
    <w:p w:rsidR="00000000" w:rsidDel="00000000" w:rsidP="00000000" w:rsidRDefault="00000000" w:rsidRPr="00000000" w14:paraId="00000047">
      <w:pPr>
        <w:spacing w:after="160" w:lineRule="auto"/>
        <w:rPr>
          <w:sz w:val="20"/>
          <w:szCs w:val="20"/>
        </w:rPr>
      </w:pPr>
      <w:r w:rsidDel="00000000" w:rsidR="00000000" w:rsidRPr="00000000">
        <w:rPr>
          <w:sz w:val="20"/>
          <w:szCs w:val="20"/>
          <w:rtl w:val="0"/>
        </w:rPr>
        <w:t xml:space="preserve">A. Product Y increases</w:t>
        <w:br w:type="textWrapping"/>
        <w:t xml:space="preserve"> B. Product Y decreases</w:t>
        <w:br w:type="textWrapping"/>
        <w:t xml:space="preserve"> C. Substrate X disappears completely</w:t>
        <w:br w:type="textWrapping"/>
        <w:t xml:space="preserve"> D. Phenotype Z always increases</w:t>
      </w:r>
    </w:p>
    <w:p w:rsidR="00000000" w:rsidDel="00000000" w:rsidP="00000000" w:rsidRDefault="00000000" w:rsidRPr="00000000" w14:paraId="00000048">
      <w:pPr>
        <w:spacing w:after="160" w:lineRule="auto"/>
        <w:rPr>
          <w:i w:val="1"/>
          <w:iCs w:val="1"/>
          <w:sz w:val="20"/>
          <w:szCs w:val="20"/>
        </w:rPr>
      </w:pPr>
      <w:r w:rsidDel="00000000" w:rsidR="00000000" w:rsidRPr="00000000">
        <w:rPr>
          <w:i w:val="1"/>
          <w:iCs w:val="1"/>
          <w:sz w:val="20"/>
          <w:szCs w:val="20"/>
          <w:rtl w:val="0"/>
        </w:rPr>
        <w:t xml:space="preserve">Answer: B. Product Y decreases.</w:t>
      </w:r>
    </w:p>
    <w:p w:rsidR="00000000" w:rsidDel="00000000" w:rsidP="00000000" w:rsidRDefault="00000000" w:rsidRPr="00000000" w14:paraId="00000049">
      <w:pPr>
        <w:spacing w:after="160" w:lineRule="auto"/>
        <w:rPr>
          <w:i w:val="1"/>
          <w:iCs w:val="1"/>
          <w:sz w:val="20"/>
          <w:szCs w:val="20"/>
        </w:rPr>
      </w:pPr>
      <w:r w:rsidDel="00000000" w:rsidR="00000000" w:rsidRPr="00000000">
        <w:rPr>
          <w:i w:val="1"/>
          <w:iCs w:val="1"/>
          <w:sz w:val="20"/>
          <w:szCs w:val="20"/>
          <w:rtl w:val="0"/>
        </w:rPr>
        <w:t xml:space="preserve">Explanation: If Enzyme A loses function, the conversion of Substrate X into Product Y is reduced.</w:t>
      </w:r>
    </w:p>
    <w:p w:rsidR="00000000" w:rsidDel="00000000" w:rsidP="00000000" w:rsidRDefault="00000000" w:rsidRPr="00000000" w14:paraId="0000004A">
      <w:pPr>
        <w:spacing w:after="160" w:lineRule="auto"/>
        <w:rPr>
          <w:sz w:val="20"/>
          <w:szCs w:val="20"/>
        </w:rPr>
      </w:pPr>
      <w:r w:rsidDel="00000000" w:rsidR="00000000" w:rsidRPr="00000000">
        <w:rPr>
          <w:rtl w:val="0"/>
        </w:rPr>
      </w:r>
    </w:p>
    <w:p w:rsidR="00000000" w:rsidDel="00000000" w:rsidP="00000000" w:rsidRDefault="00000000" w:rsidRPr="00000000" w14:paraId="0000004B">
      <w:pPr>
        <w:spacing w:after="160" w:lineRule="auto"/>
        <w:rPr>
          <w:b w:val="1"/>
          <w:bCs w:val="1"/>
          <w:sz w:val="20"/>
          <w:szCs w:val="20"/>
        </w:rPr>
      </w:pPr>
      <w:r w:rsidDel="00000000" w:rsidR="00000000" w:rsidRPr="00000000">
        <w:rPr>
          <w:sz w:val="20"/>
          <w:szCs w:val="20"/>
          <w:rtl w:val="0"/>
        </w:rPr>
        <w:br w:type="textWrapping"/>
      </w:r>
      <w:r w:rsidDel="00000000" w:rsidR="00000000" w:rsidRPr="00000000">
        <w:rPr>
          <w:b w:val="1"/>
          <w:bCs w:val="1"/>
          <w:sz w:val="20"/>
          <w:szCs w:val="20"/>
          <w:rtl w:val="0"/>
        </w:rPr>
        <w:t xml:space="preserve">Question 2</w:t>
      </w:r>
    </w:p>
    <w:p w:rsidR="00000000" w:rsidDel="00000000" w:rsidP="00000000" w:rsidRDefault="00000000" w:rsidRPr="00000000" w14:paraId="0000004C">
      <w:pPr>
        <w:spacing w:after="160" w:lineRule="auto"/>
        <w:rPr>
          <w:sz w:val="20"/>
          <w:szCs w:val="20"/>
        </w:rPr>
      </w:pPr>
      <w:r w:rsidDel="00000000" w:rsidR="00000000" w:rsidRPr="00000000">
        <w:rPr>
          <w:sz w:val="20"/>
          <w:szCs w:val="20"/>
          <w:rtl w:val="0"/>
        </w:rPr>
        <w:t xml:space="preserve">Several upstream genes in a pathway are upregulated, but the final product level is low. Which explanation is most likely?</w:t>
      </w:r>
    </w:p>
    <w:p w:rsidR="00000000" w:rsidDel="00000000" w:rsidP="00000000" w:rsidRDefault="00000000" w:rsidRPr="00000000" w14:paraId="0000004D">
      <w:pPr>
        <w:spacing w:after="160" w:lineRule="auto"/>
        <w:rPr>
          <w:sz w:val="20"/>
          <w:szCs w:val="20"/>
        </w:rPr>
      </w:pPr>
      <w:r w:rsidDel="00000000" w:rsidR="00000000" w:rsidRPr="00000000">
        <w:rPr>
          <w:sz w:val="20"/>
          <w:szCs w:val="20"/>
          <w:rtl w:val="0"/>
        </w:rPr>
        <w:t xml:space="preserve">A. The pathway must be fully active.</w:t>
        <w:br w:type="textWrapping"/>
        <w:t xml:space="preserve"> B. A downstream enzyme may be inhibited or nonfunctional.</w:t>
        <w:br w:type="textWrapping"/>
        <w:t xml:space="preserve"> C. Gene expression always equals metabolite level.</w:t>
        <w:br w:type="textWrapping"/>
        <w:t xml:space="preserve"> D. The pathway has no biological meaning.</w:t>
      </w:r>
    </w:p>
    <w:p w:rsidR="00000000" w:rsidDel="00000000" w:rsidP="00000000" w:rsidRDefault="00000000" w:rsidRPr="00000000" w14:paraId="0000004E">
      <w:pPr>
        <w:spacing w:after="160" w:lineRule="auto"/>
        <w:rPr>
          <w:i w:val="1"/>
          <w:iCs w:val="1"/>
          <w:sz w:val="20"/>
          <w:szCs w:val="20"/>
        </w:rPr>
      </w:pPr>
      <w:r w:rsidDel="00000000" w:rsidR="00000000" w:rsidRPr="00000000">
        <w:rPr>
          <w:i w:val="1"/>
          <w:iCs w:val="1"/>
          <w:sz w:val="20"/>
          <w:szCs w:val="20"/>
          <w:rtl w:val="0"/>
        </w:rPr>
        <w:t xml:space="preserve">Answer: B. A downstream enzyme may be inhibited or nonfunctional.</w:t>
      </w:r>
    </w:p>
    <w:p w:rsidR="00000000" w:rsidDel="00000000" w:rsidP="00000000" w:rsidRDefault="00000000" w:rsidRPr="00000000" w14:paraId="0000004F">
      <w:pPr>
        <w:spacing w:after="160" w:lineRule="auto"/>
        <w:rPr>
          <w:i w:val="1"/>
          <w:iCs w:val="1"/>
          <w:sz w:val="20"/>
          <w:szCs w:val="20"/>
        </w:rPr>
      </w:pPr>
      <w:r w:rsidDel="00000000" w:rsidR="00000000" w:rsidRPr="00000000">
        <w:rPr>
          <w:i w:val="1"/>
          <w:iCs w:val="1"/>
          <w:sz w:val="20"/>
          <w:szCs w:val="20"/>
          <w:rtl w:val="0"/>
        </w:rPr>
        <w:t xml:space="preserve">Explanation: Upstream activation does not guarantee final product formation if a later step is blocked.</w:t>
      </w:r>
    </w:p>
    <w:p w:rsidR="00000000" w:rsidDel="00000000" w:rsidP="00000000" w:rsidRDefault="00000000" w:rsidRPr="00000000" w14:paraId="00000050">
      <w:pPr>
        <w:spacing w:after="160" w:lineRule="auto"/>
        <w:rPr>
          <w:sz w:val="20"/>
          <w:szCs w:val="20"/>
        </w:rPr>
      </w:pPr>
      <w:r w:rsidDel="00000000" w:rsidR="00000000" w:rsidRPr="00000000">
        <w:rPr>
          <w:rtl w:val="0"/>
        </w:rPr>
      </w:r>
    </w:p>
    <w:p w:rsidR="00000000" w:rsidDel="00000000" w:rsidP="00000000" w:rsidRDefault="00000000" w:rsidRPr="00000000" w14:paraId="00000051">
      <w:pPr>
        <w:spacing w:after="160" w:lineRule="auto"/>
        <w:rPr>
          <w:b w:val="1"/>
          <w:bCs w:val="1"/>
          <w:sz w:val="20"/>
          <w:szCs w:val="20"/>
        </w:rPr>
      </w:pPr>
      <w:r w:rsidDel="00000000" w:rsidR="00000000" w:rsidRPr="00000000">
        <w:rPr>
          <w:b w:val="1"/>
          <w:bCs w:val="1"/>
          <w:sz w:val="20"/>
          <w:szCs w:val="20"/>
          <w:rtl w:val="0"/>
        </w:rPr>
        <w:t xml:space="preserve">Question 3</w:t>
      </w:r>
    </w:p>
    <w:p w:rsidR="00000000" w:rsidDel="00000000" w:rsidP="00000000" w:rsidRDefault="00000000" w:rsidRPr="00000000" w14:paraId="00000052">
      <w:pPr>
        <w:spacing w:after="160" w:lineRule="auto"/>
        <w:rPr>
          <w:sz w:val="20"/>
          <w:szCs w:val="20"/>
        </w:rPr>
      </w:pPr>
      <w:r w:rsidDel="00000000" w:rsidR="00000000" w:rsidRPr="00000000">
        <w:rPr>
          <w:sz w:val="20"/>
          <w:szCs w:val="20"/>
          <w:rtl w:val="0"/>
        </w:rPr>
        <w:t xml:space="preserve">Why is it important to know where a gene is located in a pathway?</w:t>
      </w:r>
    </w:p>
    <w:p w:rsidR="00000000" w:rsidDel="00000000" w:rsidP="00000000" w:rsidRDefault="00000000" w:rsidRPr="00000000" w14:paraId="00000053">
      <w:pPr>
        <w:spacing w:after="160" w:lineRule="auto"/>
        <w:rPr>
          <w:i w:val="1"/>
          <w:iCs w:val="1"/>
          <w:sz w:val="20"/>
          <w:szCs w:val="20"/>
        </w:rPr>
      </w:pPr>
      <w:r w:rsidDel="00000000" w:rsidR="00000000" w:rsidRPr="00000000">
        <w:rPr>
          <w:i w:val="1"/>
          <w:iCs w:val="1"/>
          <w:sz w:val="20"/>
          <w:szCs w:val="20"/>
          <w:rtl w:val="0"/>
        </w:rPr>
        <w:t xml:space="preserve">Suggested answer: The position of a gene in a pathway helps explain its possible role. An upstream gene may affect substrate supply, while a downstream gene may affect final product formation. Knowing the position helps predict the biological outcome.</w:t>
      </w:r>
    </w:p>
    <w:p w:rsidR="00000000" w:rsidDel="00000000" w:rsidP="00000000" w:rsidRDefault="00000000" w:rsidRPr="00000000" w14:paraId="00000054">
      <w:pPr>
        <w:spacing w:after="160" w:lineRule="auto"/>
        <w:rPr>
          <w:sz w:val="20"/>
          <w:szCs w:val="20"/>
        </w:rPr>
      </w:pPr>
      <w:r w:rsidDel="00000000" w:rsidR="00000000" w:rsidRPr="00000000">
        <w:rPr>
          <w:rtl w:val="0"/>
        </w:rPr>
      </w:r>
    </w:p>
    <w:p w:rsidR="00000000" w:rsidDel="00000000" w:rsidP="00000000" w:rsidRDefault="00000000" w:rsidRPr="00000000" w14:paraId="00000055">
      <w:pPr>
        <w:spacing w:after="160" w:lineRule="auto"/>
        <w:rPr>
          <w:b w:val="1"/>
          <w:bCs w:val="1"/>
          <w:sz w:val="20"/>
          <w:szCs w:val="20"/>
        </w:rPr>
      </w:pPr>
      <w:r w:rsidDel="00000000" w:rsidR="00000000" w:rsidRPr="00000000">
        <w:rPr>
          <w:b w:val="1"/>
          <w:bCs w:val="1"/>
          <w:sz w:val="20"/>
          <w:szCs w:val="20"/>
          <w:rtl w:val="0"/>
        </w:rPr>
        <w:t xml:space="preserve">Question 4</w:t>
      </w:r>
    </w:p>
    <w:p w:rsidR="00000000" w:rsidDel="00000000" w:rsidP="00000000" w:rsidRDefault="00000000" w:rsidRPr="00000000" w14:paraId="00000056">
      <w:pPr>
        <w:spacing w:after="160" w:lineRule="auto"/>
        <w:rPr>
          <w:sz w:val="20"/>
          <w:szCs w:val="20"/>
        </w:rPr>
      </w:pPr>
      <w:r w:rsidDel="00000000" w:rsidR="00000000" w:rsidRPr="00000000">
        <w:rPr>
          <w:sz w:val="20"/>
          <w:szCs w:val="20"/>
          <w:rtl w:val="0"/>
        </w:rPr>
        <w:t xml:space="preserve">How can KEGG help explain a biological phenotype?</w:t>
      </w:r>
    </w:p>
    <w:p w:rsidR="00000000" w:rsidDel="00000000" w:rsidP="00000000" w:rsidRDefault="00000000" w:rsidRPr="00000000" w14:paraId="00000057">
      <w:pPr>
        <w:spacing w:after="160" w:lineRule="auto"/>
        <w:rPr>
          <w:i w:val="1"/>
          <w:iCs w:val="1"/>
          <w:sz w:val="20"/>
          <w:szCs w:val="20"/>
        </w:rPr>
      </w:pPr>
      <w:r w:rsidDel="00000000" w:rsidR="00000000" w:rsidRPr="00000000">
        <w:rPr>
          <w:i w:val="1"/>
          <w:iCs w:val="1"/>
          <w:sz w:val="20"/>
          <w:szCs w:val="20"/>
          <w:rtl w:val="0"/>
        </w:rPr>
        <w:t xml:space="preserve">Suggested answer: KEGG shows how genes, enzymes, and metabolites are connected in pathways. By looking at which parts of the pathway change, we can explain why a phenotype appears, disappears, or changes in intensity.</w:t>
      </w:r>
    </w:p>
    <w:p w:rsidR="00000000" w:rsidDel="00000000" w:rsidP="00000000" w:rsidRDefault="00000000" w:rsidRPr="00000000" w14:paraId="00000058">
      <w:pPr>
        <w:spacing w:after="160" w:lineRule="auto"/>
        <w:rPr>
          <w:sz w:val="20"/>
          <w:szCs w:val="20"/>
        </w:rPr>
      </w:pPr>
      <w:r w:rsidDel="00000000" w:rsidR="00000000" w:rsidRPr="00000000">
        <w:rPr>
          <w:rtl w:val="0"/>
        </w:rPr>
      </w:r>
    </w:p>
    <w:p w:rsidR="00000000" w:rsidDel="00000000" w:rsidP="00000000" w:rsidRDefault="00000000" w:rsidRPr="00000000" w14:paraId="00000059">
      <w:pPr>
        <w:spacing w:after="160" w:lineRule="auto"/>
        <w:rPr>
          <w:b w:val="1"/>
          <w:bCs w:val="1"/>
          <w:sz w:val="20"/>
          <w:szCs w:val="20"/>
        </w:rPr>
      </w:pPr>
      <w:r w:rsidDel="00000000" w:rsidR="00000000" w:rsidRPr="00000000">
        <w:rPr>
          <w:b w:val="1"/>
          <w:bCs w:val="1"/>
          <w:sz w:val="20"/>
          <w:szCs w:val="20"/>
          <w:rtl w:val="0"/>
        </w:rPr>
        <w:t xml:space="preserve">Scenario</w:t>
      </w:r>
    </w:p>
    <w:p w:rsidR="00000000" w:rsidDel="00000000" w:rsidP="00000000" w:rsidRDefault="00000000" w:rsidRPr="00000000" w14:paraId="0000005A">
      <w:pPr>
        <w:spacing w:after="160" w:lineRule="auto"/>
        <w:rPr>
          <w:sz w:val="20"/>
          <w:szCs w:val="20"/>
        </w:rPr>
      </w:pPr>
      <w:r w:rsidDel="00000000" w:rsidR="00000000" w:rsidRPr="00000000">
        <w:rPr>
          <w:sz w:val="20"/>
          <w:szCs w:val="20"/>
          <w:rtl w:val="0"/>
        </w:rPr>
        <w:t xml:space="preserve">A researcher studies a plant pathway that produces a protective compound during stress.</w:t>
      </w:r>
    </w:p>
    <w:p w:rsidR="00000000" w:rsidDel="00000000" w:rsidP="00000000" w:rsidRDefault="00000000" w:rsidRPr="00000000" w14:paraId="0000005B">
      <w:pPr>
        <w:spacing w:after="160" w:lineRule="auto"/>
        <w:rPr>
          <w:b w:val="1"/>
          <w:bCs w:val="1"/>
          <w:sz w:val="20"/>
          <w:szCs w:val="20"/>
        </w:rPr>
      </w:pPr>
      <w:r w:rsidDel="00000000" w:rsidR="00000000" w:rsidRPr="00000000">
        <w:rPr>
          <w:b w:val="1"/>
          <w:bCs w:val="1"/>
          <w:sz w:val="20"/>
          <w:szCs w:val="20"/>
          <w:rtl w:val="0"/>
        </w:rPr>
        <w:t xml:space="preserve">Simplified pathway</w:t>
      </w:r>
    </w:p>
    <w:p w:rsidR="00000000" w:rsidDel="00000000" w:rsidP="00000000" w:rsidRDefault="00000000" w:rsidRPr="00000000" w14:paraId="0000005C">
      <w:pPr>
        <w:spacing w:after="160" w:lineRule="auto"/>
        <w:rPr>
          <w:sz w:val="20"/>
          <w:szCs w:val="20"/>
        </w:rPr>
      </w:pPr>
      <w:r w:rsidDel="00000000" w:rsidR="00000000" w:rsidRPr="00000000">
        <w:rPr>
          <w:sz w:val="20"/>
          <w:szCs w:val="20"/>
          <w:rtl w:val="0"/>
        </w:rPr>
        <w:t xml:space="preserve">Precursor molecule</w:t>
      </w:r>
    </w:p>
    <w:p w:rsidR="00000000" w:rsidDel="00000000" w:rsidP="00000000" w:rsidRDefault="00000000" w:rsidRPr="00000000" w14:paraId="0000005D">
      <w:pPr>
        <w:spacing w:after="160" w:lineRule="auto"/>
        <w:rPr>
          <w:sz w:val="20"/>
          <w:szCs w:val="20"/>
        </w:rPr>
      </w:pPr>
      <w:r w:rsidDel="00000000" w:rsidR="00000000" w:rsidRPr="00000000">
        <w:rPr>
          <w:rFonts w:ascii="Arial Unicode MS" w:cs="Arial Unicode MS" w:eastAsia="Arial Unicode MS" w:hAnsi="Arial Unicode MS"/>
          <w:sz w:val="20"/>
          <w:szCs w:val="20"/>
          <w:rtl w:val="0"/>
        </w:rPr>
        <w:t xml:space="preserve">  </w:t>
        <w:tab/>
        <w:t xml:space="preserve">↓ Enzyme A</w:t>
      </w:r>
    </w:p>
    <w:p w:rsidR="00000000" w:rsidDel="00000000" w:rsidP="00000000" w:rsidRDefault="00000000" w:rsidRPr="00000000" w14:paraId="0000005E">
      <w:pPr>
        <w:spacing w:after="160" w:lineRule="auto"/>
        <w:rPr>
          <w:sz w:val="20"/>
          <w:szCs w:val="20"/>
        </w:rPr>
      </w:pPr>
      <w:r w:rsidDel="00000000" w:rsidR="00000000" w:rsidRPr="00000000">
        <w:rPr>
          <w:sz w:val="20"/>
          <w:szCs w:val="20"/>
          <w:rtl w:val="0"/>
        </w:rPr>
        <w:t xml:space="preserve">Intermediate molecule</w:t>
      </w:r>
    </w:p>
    <w:p w:rsidR="00000000" w:rsidDel="00000000" w:rsidP="00000000" w:rsidRDefault="00000000" w:rsidRPr="00000000" w14:paraId="0000005F">
      <w:pPr>
        <w:spacing w:after="160" w:lineRule="auto"/>
        <w:rPr>
          <w:sz w:val="20"/>
          <w:szCs w:val="20"/>
        </w:rPr>
      </w:pPr>
      <w:r w:rsidDel="00000000" w:rsidR="00000000" w:rsidRPr="00000000">
        <w:rPr>
          <w:rFonts w:ascii="Arial Unicode MS" w:cs="Arial Unicode MS" w:eastAsia="Arial Unicode MS" w:hAnsi="Arial Unicode MS"/>
          <w:sz w:val="20"/>
          <w:szCs w:val="20"/>
          <w:rtl w:val="0"/>
        </w:rPr>
        <w:t xml:space="preserve">  </w:t>
        <w:tab/>
        <w:t xml:space="preserve">↓ Enzyme B</w:t>
      </w:r>
    </w:p>
    <w:p w:rsidR="00000000" w:rsidDel="00000000" w:rsidP="00000000" w:rsidRDefault="00000000" w:rsidRPr="00000000" w14:paraId="00000060">
      <w:pPr>
        <w:spacing w:after="160" w:lineRule="auto"/>
        <w:rPr>
          <w:sz w:val="20"/>
          <w:szCs w:val="20"/>
        </w:rPr>
      </w:pPr>
      <w:r w:rsidDel="00000000" w:rsidR="00000000" w:rsidRPr="00000000">
        <w:rPr>
          <w:sz w:val="20"/>
          <w:szCs w:val="20"/>
          <w:rtl w:val="0"/>
        </w:rPr>
        <w:t xml:space="preserve">Protective compound</w:t>
      </w:r>
    </w:p>
    <w:p w:rsidR="00000000" w:rsidDel="00000000" w:rsidP="00000000" w:rsidRDefault="00000000" w:rsidRPr="00000000" w14:paraId="00000061">
      <w:pPr>
        <w:spacing w:after="160" w:lineRule="auto"/>
        <w:rPr>
          <w:sz w:val="20"/>
          <w:szCs w:val="20"/>
        </w:rPr>
      </w:pPr>
      <w:r w:rsidDel="00000000" w:rsidR="00000000" w:rsidRPr="00000000">
        <w:rPr>
          <w:rFonts w:ascii="Arial Unicode MS" w:cs="Arial Unicode MS" w:eastAsia="Arial Unicode MS" w:hAnsi="Arial Unicode MS"/>
          <w:sz w:val="20"/>
          <w:szCs w:val="20"/>
          <w:rtl w:val="0"/>
        </w:rPr>
        <w:t xml:space="preserve">  </w:t>
        <w:tab/>
        <w:t xml:space="preserve">↓</w:t>
      </w:r>
    </w:p>
    <w:p w:rsidR="00000000" w:rsidDel="00000000" w:rsidP="00000000" w:rsidRDefault="00000000" w:rsidRPr="00000000" w14:paraId="00000062">
      <w:pPr>
        <w:spacing w:after="160" w:lineRule="auto"/>
        <w:rPr>
          <w:sz w:val="20"/>
          <w:szCs w:val="20"/>
        </w:rPr>
      </w:pPr>
      <w:r w:rsidDel="00000000" w:rsidR="00000000" w:rsidRPr="00000000">
        <w:rPr>
          <w:sz w:val="20"/>
          <w:szCs w:val="20"/>
          <w:rtl w:val="0"/>
        </w:rPr>
        <w:t xml:space="preserve">Stress tolerance</w:t>
      </w:r>
    </w:p>
    <w:p w:rsidR="00000000" w:rsidDel="00000000" w:rsidP="00000000" w:rsidRDefault="00000000" w:rsidRPr="00000000" w14:paraId="00000063">
      <w:pPr>
        <w:spacing w:after="1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4">
      <w:pPr>
        <w:spacing w:after="160" w:lineRule="auto"/>
        <w:rPr>
          <w:b w:val="1"/>
          <w:bCs w:val="1"/>
          <w:sz w:val="20"/>
          <w:szCs w:val="20"/>
        </w:rPr>
      </w:pPr>
      <w:r w:rsidDel="00000000" w:rsidR="00000000" w:rsidRPr="00000000">
        <w:rPr>
          <w:b w:val="1"/>
          <w:bCs w:val="1"/>
          <w:sz w:val="20"/>
          <w:szCs w:val="20"/>
          <w:rtl w:val="0"/>
        </w:rPr>
        <w:t xml:space="preserve">Data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8.0190174326465"/>
        <w:gridCol w:w="1483.3597464342313"/>
        <w:gridCol w:w="1483.3597464342313"/>
        <w:gridCol w:w="1246.0221870047544"/>
        <w:gridCol w:w="1246.0221870047544"/>
        <w:gridCol w:w="1453.6925515055466"/>
        <w:gridCol w:w="1379.524564183835"/>
        <w:tblGridChange w:id="0">
          <w:tblGrid>
            <w:gridCol w:w="1068.0190174326465"/>
            <w:gridCol w:w="1483.3597464342313"/>
            <w:gridCol w:w="1483.3597464342313"/>
            <w:gridCol w:w="1246.0221870047544"/>
            <w:gridCol w:w="1246.0221870047544"/>
            <w:gridCol w:w="1453.6925515055466"/>
            <w:gridCol w:w="1379.524564183835"/>
          </w:tblGrid>
        </w:tblGridChange>
      </w:tblGrid>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 xml:space="preserve">Plant line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Enzyme A expression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rPr>
                <w:b w:val="1"/>
                <w:bCs w:val="1"/>
                <w:sz w:val="20"/>
                <w:szCs w:val="20"/>
              </w:rPr>
            </w:pPr>
            <w:r w:rsidDel="00000000" w:rsidR="00000000" w:rsidRPr="00000000">
              <w:rPr>
                <w:b w:val="1"/>
                <w:bCs w:val="1"/>
                <w:sz w:val="20"/>
                <w:szCs w:val="20"/>
                <w:rtl w:val="0"/>
              </w:rPr>
              <w:t xml:space="preserve">Enzyme B expression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rPr>
                <w:b w:val="1"/>
                <w:bCs w:val="1"/>
                <w:sz w:val="20"/>
                <w:szCs w:val="20"/>
              </w:rPr>
            </w:pPr>
            <w:r w:rsidDel="00000000" w:rsidR="00000000" w:rsidRPr="00000000">
              <w:rPr>
                <w:b w:val="1"/>
                <w:bCs w:val="1"/>
                <w:sz w:val="20"/>
                <w:szCs w:val="20"/>
                <w:rtl w:val="0"/>
              </w:rPr>
              <w:t xml:space="preserve">Enzyme A activity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rPr>
                <w:b w:val="1"/>
                <w:bCs w:val="1"/>
                <w:sz w:val="20"/>
                <w:szCs w:val="20"/>
              </w:rPr>
            </w:pPr>
            <w:r w:rsidDel="00000000" w:rsidR="00000000" w:rsidRPr="00000000">
              <w:rPr>
                <w:b w:val="1"/>
                <w:bCs w:val="1"/>
                <w:sz w:val="20"/>
                <w:szCs w:val="20"/>
                <w:rtl w:val="0"/>
              </w:rPr>
              <w:t xml:space="preserve">Enzyme B activity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rPr>
                <w:b w:val="1"/>
                <w:bCs w:val="1"/>
                <w:sz w:val="20"/>
                <w:szCs w:val="20"/>
              </w:rPr>
            </w:pPr>
            <w:r w:rsidDel="00000000" w:rsidR="00000000" w:rsidRPr="00000000">
              <w:rPr>
                <w:b w:val="1"/>
                <w:bCs w:val="1"/>
                <w:sz w:val="20"/>
                <w:szCs w:val="20"/>
                <w:rtl w:val="0"/>
              </w:rPr>
              <w:t xml:space="preserve">Protective compound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Stress tolerance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Line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Low</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Line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High</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Line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Low</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Line 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Low</w:t>
            </w:r>
          </w:p>
        </w:tc>
      </w:tr>
    </w:tbl>
    <w:p w:rsidR="00000000" w:rsidDel="00000000" w:rsidP="00000000" w:rsidRDefault="00000000" w:rsidRPr="00000000" w14:paraId="00000088">
      <w:pPr>
        <w:spacing w:after="1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9">
      <w:pPr>
        <w:spacing w:after="160" w:lineRule="auto"/>
        <w:rPr>
          <w:b w:val="1"/>
          <w:bCs w:val="1"/>
          <w:sz w:val="20"/>
          <w:szCs w:val="20"/>
        </w:rPr>
      </w:pPr>
      <w:r w:rsidDel="00000000" w:rsidR="00000000" w:rsidRPr="00000000">
        <w:rPr>
          <w:b w:val="1"/>
          <w:bCs w:val="1"/>
          <w:sz w:val="20"/>
          <w:szCs w:val="20"/>
          <w:rtl w:val="0"/>
        </w:rPr>
        <w:t xml:space="preserve">Questions</w:t>
      </w:r>
    </w:p>
    <w:p w:rsidR="00000000" w:rsidDel="00000000" w:rsidP="00000000" w:rsidRDefault="00000000" w:rsidRPr="00000000" w14:paraId="0000008A">
      <w:pPr>
        <w:spacing w:after="160" w:lineRule="auto"/>
        <w:rPr>
          <w:b w:val="1"/>
          <w:bCs w:val="1"/>
          <w:sz w:val="20"/>
          <w:szCs w:val="20"/>
        </w:rPr>
      </w:pPr>
      <w:r w:rsidDel="00000000" w:rsidR="00000000" w:rsidRPr="00000000">
        <w:rPr>
          <w:b w:val="1"/>
          <w:bCs w:val="1"/>
          <w:sz w:val="20"/>
          <w:szCs w:val="20"/>
          <w:rtl w:val="0"/>
        </w:rPr>
        <w:t xml:space="preserve">1. Which plant line is most stress tolerant?</w:t>
      </w:r>
    </w:p>
    <w:p w:rsidR="00000000" w:rsidDel="00000000" w:rsidP="00000000" w:rsidRDefault="00000000" w:rsidRPr="00000000" w14:paraId="0000008B">
      <w:pPr>
        <w:spacing w:after="160" w:lineRule="auto"/>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Line 2.</w:t>
      </w:r>
    </w:p>
    <w:p w:rsidR="00000000" w:rsidDel="00000000" w:rsidP="00000000" w:rsidRDefault="00000000" w:rsidRPr="00000000" w14:paraId="0000008C">
      <w:pPr>
        <w:spacing w:after="160" w:lineRule="auto"/>
        <w:rPr>
          <w:sz w:val="20"/>
          <w:szCs w:val="20"/>
        </w:rPr>
      </w:pPr>
      <w:r w:rsidDel="00000000" w:rsidR="00000000" w:rsidRPr="00000000">
        <w:rPr>
          <w:b w:val="1"/>
          <w:bCs w:val="1"/>
          <w:sz w:val="20"/>
          <w:szCs w:val="20"/>
          <w:rtl w:val="0"/>
        </w:rPr>
        <w:t xml:space="preserve">Explanation:</w:t>
      </w:r>
      <w:r w:rsidDel="00000000" w:rsidR="00000000" w:rsidRPr="00000000">
        <w:rPr>
          <w:sz w:val="20"/>
          <w:szCs w:val="20"/>
          <w:rtl w:val="0"/>
        </w:rPr>
        <w:t xml:space="preserve"> Line 2 has high enzyme expression, high enzyme activity, high protective compound level, and high stress tolerance.</w:t>
      </w:r>
    </w:p>
    <w:p w:rsidR="00000000" w:rsidDel="00000000" w:rsidP="00000000" w:rsidRDefault="00000000" w:rsidRPr="00000000" w14:paraId="0000008D">
      <w:pPr>
        <w:spacing w:after="1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E">
      <w:pPr>
        <w:spacing w:after="160" w:lineRule="auto"/>
        <w:rPr>
          <w:b w:val="1"/>
          <w:bCs w:val="1"/>
          <w:sz w:val="20"/>
          <w:szCs w:val="20"/>
        </w:rPr>
      </w:pPr>
      <w:r w:rsidDel="00000000" w:rsidR="00000000" w:rsidRPr="00000000">
        <w:rPr>
          <w:b w:val="1"/>
          <w:bCs w:val="1"/>
          <w:sz w:val="20"/>
          <w:szCs w:val="20"/>
          <w:rtl w:val="0"/>
        </w:rPr>
        <w:t xml:space="preserve">2. Which plant line may have an inactive or inhibited Enzyme B?</w:t>
      </w:r>
    </w:p>
    <w:p w:rsidR="00000000" w:rsidDel="00000000" w:rsidP="00000000" w:rsidRDefault="00000000" w:rsidRPr="00000000" w14:paraId="0000008F">
      <w:pPr>
        <w:spacing w:after="160" w:lineRule="auto"/>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Line 3.</w:t>
      </w:r>
    </w:p>
    <w:p w:rsidR="00000000" w:rsidDel="00000000" w:rsidP="00000000" w:rsidRDefault="00000000" w:rsidRPr="00000000" w14:paraId="00000090">
      <w:pPr>
        <w:spacing w:after="160" w:lineRule="auto"/>
        <w:rPr>
          <w:sz w:val="20"/>
          <w:szCs w:val="20"/>
        </w:rPr>
      </w:pPr>
      <w:r w:rsidDel="00000000" w:rsidR="00000000" w:rsidRPr="00000000">
        <w:rPr>
          <w:b w:val="1"/>
          <w:bCs w:val="1"/>
          <w:sz w:val="20"/>
          <w:szCs w:val="20"/>
          <w:rtl w:val="0"/>
        </w:rPr>
        <w:t xml:space="preserve">Explanation:</w:t>
      </w:r>
      <w:r w:rsidDel="00000000" w:rsidR="00000000" w:rsidRPr="00000000">
        <w:rPr>
          <w:sz w:val="20"/>
          <w:szCs w:val="20"/>
          <w:rtl w:val="0"/>
        </w:rPr>
        <w:t xml:space="preserve"> Line 3 has high Enzyme B expression but low Enzyme B activity. This suggests that the enzyme may be inhibited or nonfunctional.</w:t>
      </w:r>
    </w:p>
    <w:p w:rsidR="00000000" w:rsidDel="00000000" w:rsidP="00000000" w:rsidRDefault="00000000" w:rsidRPr="00000000" w14:paraId="00000091">
      <w:pPr>
        <w:spacing w:after="1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2">
      <w:pPr>
        <w:spacing w:after="160" w:lineRule="auto"/>
        <w:rPr>
          <w:b w:val="1"/>
          <w:bCs w:val="1"/>
          <w:sz w:val="20"/>
          <w:szCs w:val="20"/>
        </w:rPr>
      </w:pPr>
      <w:r w:rsidDel="00000000" w:rsidR="00000000" w:rsidRPr="00000000">
        <w:rPr>
          <w:b w:val="1"/>
          <w:bCs w:val="1"/>
          <w:sz w:val="20"/>
          <w:szCs w:val="20"/>
          <w:rtl w:val="0"/>
        </w:rPr>
        <w:t xml:space="preserve">3. Which plant line shows low expression of both enzymes?</w:t>
      </w:r>
    </w:p>
    <w:p w:rsidR="00000000" w:rsidDel="00000000" w:rsidP="00000000" w:rsidRDefault="00000000" w:rsidRPr="00000000" w14:paraId="00000093">
      <w:pPr>
        <w:spacing w:after="160" w:lineRule="auto"/>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Line 1.</w:t>
      </w:r>
    </w:p>
    <w:p w:rsidR="00000000" w:rsidDel="00000000" w:rsidP="00000000" w:rsidRDefault="00000000" w:rsidRPr="00000000" w14:paraId="00000094">
      <w:pPr>
        <w:spacing w:after="160" w:lineRule="auto"/>
        <w:rPr>
          <w:sz w:val="20"/>
          <w:szCs w:val="20"/>
        </w:rPr>
      </w:pPr>
      <w:r w:rsidDel="00000000" w:rsidR="00000000" w:rsidRPr="00000000">
        <w:rPr>
          <w:b w:val="1"/>
          <w:bCs w:val="1"/>
          <w:sz w:val="20"/>
          <w:szCs w:val="20"/>
          <w:rtl w:val="0"/>
        </w:rPr>
        <w:t xml:space="preserve">Explanation:</w:t>
      </w:r>
      <w:r w:rsidDel="00000000" w:rsidR="00000000" w:rsidRPr="00000000">
        <w:rPr>
          <w:sz w:val="20"/>
          <w:szCs w:val="20"/>
          <w:rtl w:val="0"/>
        </w:rPr>
        <w:t xml:space="preserve"> Line 1 has low expression of both Enzyme A and Enzyme B.</w:t>
      </w:r>
    </w:p>
    <w:p w:rsidR="00000000" w:rsidDel="00000000" w:rsidP="00000000" w:rsidRDefault="00000000" w:rsidRPr="00000000" w14:paraId="00000095">
      <w:pPr>
        <w:spacing w:after="1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6">
      <w:pPr>
        <w:spacing w:after="160" w:lineRule="auto"/>
        <w:rPr>
          <w:b w:val="1"/>
          <w:bCs w:val="1"/>
          <w:sz w:val="20"/>
          <w:szCs w:val="20"/>
        </w:rPr>
      </w:pPr>
      <w:r w:rsidDel="00000000" w:rsidR="00000000" w:rsidRPr="00000000">
        <w:rPr>
          <w:b w:val="1"/>
          <w:bCs w:val="1"/>
          <w:sz w:val="20"/>
          <w:szCs w:val="20"/>
          <w:rtl w:val="0"/>
        </w:rPr>
        <w:t xml:space="preserve">4. Why does Line 3 have low stress tolerance despite high gene expression?</w:t>
      </w:r>
    </w:p>
    <w:p w:rsidR="00000000" w:rsidDel="00000000" w:rsidP="00000000" w:rsidRDefault="00000000" w:rsidRPr="00000000" w14:paraId="00000097">
      <w:pPr>
        <w:spacing w:after="160" w:lineRule="auto"/>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Enzyme B activity is low, so the protective compound is not produced efficiently.</w:t>
      </w:r>
    </w:p>
    <w:p w:rsidR="00000000" w:rsidDel="00000000" w:rsidP="00000000" w:rsidRDefault="00000000" w:rsidRPr="00000000" w14:paraId="00000098">
      <w:pPr>
        <w:spacing w:after="160" w:lineRule="auto"/>
        <w:rPr>
          <w:sz w:val="20"/>
          <w:szCs w:val="20"/>
        </w:rPr>
      </w:pPr>
      <w:r w:rsidDel="00000000" w:rsidR="00000000" w:rsidRPr="00000000">
        <w:rPr>
          <w:b w:val="1"/>
          <w:bCs w:val="1"/>
          <w:sz w:val="20"/>
          <w:szCs w:val="20"/>
          <w:rtl w:val="0"/>
        </w:rPr>
        <w:t xml:space="preserve">Explanation:</w:t>
      </w:r>
      <w:r w:rsidDel="00000000" w:rsidR="00000000" w:rsidRPr="00000000">
        <w:rPr>
          <w:sz w:val="20"/>
          <w:szCs w:val="20"/>
          <w:rtl w:val="0"/>
        </w:rPr>
        <w:t xml:space="preserve"> High gene expression alone is not enough. Enzyme activity is needed to produce the protective compound.</w:t>
      </w:r>
    </w:p>
    <w:p w:rsidR="00000000" w:rsidDel="00000000" w:rsidP="00000000" w:rsidRDefault="00000000" w:rsidRPr="00000000" w14:paraId="00000099">
      <w:pPr>
        <w:spacing w:after="1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A">
      <w:pPr>
        <w:spacing w:after="160" w:lineRule="auto"/>
        <w:rPr>
          <w:b w:val="1"/>
          <w:bCs w:val="1"/>
          <w:sz w:val="20"/>
          <w:szCs w:val="20"/>
        </w:rPr>
      </w:pPr>
      <w:r w:rsidDel="00000000" w:rsidR="00000000" w:rsidRPr="00000000">
        <w:rPr>
          <w:b w:val="1"/>
          <w:bCs w:val="1"/>
          <w:sz w:val="20"/>
          <w:szCs w:val="20"/>
          <w:rtl w:val="0"/>
        </w:rPr>
        <w:t xml:space="preserve">5. Which measurement is closest to the final phenotype?</w:t>
      </w:r>
    </w:p>
    <w:p w:rsidR="00000000" w:rsidDel="00000000" w:rsidP="00000000" w:rsidRDefault="00000000" w:rsidRPr="00000000" w14:paraId="0000009B">
      <w:pPr>
        <w:spacing w:after="160" w:lineRule="auto"/>
        <w:rPr>
          <w:sz w:val="20"/>
          <w:szCs w:val="20"/>
        </w:rPr>
      </w:pPr>
      <w:r w:rsidDel="00000000" w:rsidR="00000000" w:rsidRPr="00000000">
        <w:rPr>
          <w:b w:val="1"/>
          <w:bCs w:val="1"/>
          <w:sz w:val="20"/>
          <w:szCs w:val="20"/>
          <w:rtl w:val="0"/>
        </w:rPr>
        <w:t xml:space="preserve">Answer:</w:t>
      </w:r>
      <w:r w:rsidDel="00000000" w:rsidR="00000000" w:rsidRPr="00000000">
        <w:rPr>
          <w:sz w:val="20"/>
          <w:szCs w:val="20"/>
          <w:rtl w:val="0"/>
        </w:rPr>
        <w:t xml:space="preserve"> Protective compound level.</w:t>
      </w:r>
    </w:p>
    <w:p w:rsidR="00000000" w:rsidDel="00000000" w:rsidP="00000000" w:rsidRDefault="00000000" w:rsidRPr="00000000" w14:paraId="0000009C">
      <w:pPr>
        <w:spacing w:after="160" w:lineRule="auto"/>
        <w:rPr>
          <w:sz w:val="20"/>
          <w:szCs w:val="20"/>
        </w:rPr>
      </w:pPr>
      <w:r w:rsidDel="00000000" w:rsidR="00000000" w:rsidRPr="00000000">
        <w:rPr>
          <w:b w:val="1"/>
          <w:bCs w:val="1"/>
          <w:sz w:val="20"/>
          <w:szCs w:val="20"/>
          <w:rtl w:val="0"/>
        </w:rPr>
        <w:t xml:space="preserve">Explanation:</w:t>
      </w:r>
      <w:r w:rsidDel="00000000" w:rsidR="00000000" w:rsidRPr="00000000">
        <w:rPr>
          <w:sz w:val="20"/>
          <w:szCs w:val="20"/>
          <w:rtl w:val="0"/>
        </w:rPr>
        <w:t xml:space="preserve"> The protective compound directly contributes to stress tolerance, so it is more directly related to the phenotype than gene expression alone.</w:t>
      </w:r>
    </w:p>
    <w:p w:rsidR="00000000" w:rsidDel="00000000" w:rsidP="00000000" w:rsidRDefault="00000000" w:rsidRPr="00000000" w14:paraId="0000009D">
      <w:pPr>
        <w:spacing w:after="160" w:lineRule="auto"/>
        <w:rPr>
          <w:sz w:val="20"/>
          <w:szCs w:val="20"/>
        </w:rPr>
      </w:pPr>
      <w:r w:rsidDel="00000000" w:rsidR="00000000" w:rsidRPr="00000000">
        <w:rPr>
          <w:rtl w:val="0"/>
        </w:rPr>
      </w:r>
    </w:p>
    <w:p w:rsidR="00000000" w:rsidDel="00000000" w:rsidP="00000000" w:rsidRDefault="00000000" w:rsidRPr="00000000" w14:paraId="0000009E">
      <w:pPr>
        <w:spacing w:after="160" w:lineRule="auto"/>
        <w:rPr>
          <w:sz w:val="20"/>
          <w:szCs w:val="20"/>
        </w:rPr>
      </w:pPr>
      <w:r w:rsidDel="00000000" w:rsidR="00000000" w:rsidRPr="00000000">
        <w:rPr>
          <w:rtl w:val="0"/>
        </w:rPr>
      </w:r>
    </w:p>
    <w:p w:rsidR="00000000" w:rsidDel="00000000" w:rsidP="00000000" w:rsidRDefault="00000000" w:rsidRPr="00000000" w14:paraId="0000009F">
      <w:pPr>
        <w:spacing w:after="160" w:lineRule="auto"/>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