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558" w:rsidRPr="00DE7558" w:rsidRDefault="00DE7558" w:rsidP="00DE7558">
      <w:pPr>
        <w:spacing w:before="100" w:beforeAutospacing="1" w:after="100" w:afterAutospacing="1" w:line="240" w:lineRule="auto"/>
        <w:outlineLvl w:val="2"/>
        <w:rPr>
          <w:rFonts w:ascii="Times New Roman" w:eastAsia="Times New Roman" w:hAnsi="Times New Roman" w:cs="Times New Roman"/>
          <w:b/>
          <w:bCs/>
          <w:sz w:val="27"/>
          <w:szCs w:val="27"/>
        </w:rPr>
      </w:pPr>
      <w:r w:rsidRPr="00DE7558">
        <w:rPr>
          <w:rFonts w:ascii="Times New Roman" w:eastAsia="Times New Roman" w:hAnsi="Times New Roman" w:cs="Times New Roman"/>
          <w:b/>
          <w:bCs/>
          <w:sz w:val="27"/>
          <w:szCs w:val="27"/>
        </w:rPr>
        <w:t>Q1: Define algorithmic bias and give two examples.</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Definition:</w:t>
      </w:r>
      <w:r w:rsidRPr="00DE7558">
        <w:rPr>
          <w:rFonts w:ascii="Times New Roman" w:eastAsia="Times New Roman" w:hAnsi="Times New Roman" w:cs="Times New Roman"/>
          <w:sz w:val="24"/>
          <w:szCs w:val="24"/>
        </w:rPr>
        <w:t xml:space="preserve"> Algorithmic bias occurs when an AI system produces systematically unfair outcomes for certain groups due to biased training data, model design, or deployment context. It leads to disparate accuracy, false positives/negatives, or resource allocation across protected groups.</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Examples:</w:t>
      </w:r>
    </w:p>
    <w:p w:rsidR="00DE7558" w:rsidRPr="00DE7558" w:rsidRDefault="00DE7558" w:rsidP="00DE7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Hiring model penalizing women</w:t>
      </w:r>
      <w:r w:rsidRPr="00DE7558">
        <w:rPr>
          <w:rFonts w:ascii="Times New Roman" w:eastAsia="Times New Roman" w:hAnsi="Times New Roman" w:cs="Times New Roman"/>
          <w:sz w:val="24"/>
          <w:szCs w:val="24"/>
        </w:rPr>
        <w:t xml:space="preserve"> — trained on historical hiring data where males were hired more often; model learns and reproduces that preference.</w:t>
      </w:r>
    </w:p>
    <w:p w:rsidR="00DE7558" w:rsidRPr="00DE7558" w:rsidRDefault="00DE7558" w:rsidP="00DE7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Facial recognition misidentifying darker-skinned people</w:t>
      </w:r>
      <w:r w:rsidRPr="00DE7558">
        <w:rPr>
          <w:rFonts w:ascii="Times New Roman" w:eastAsia="Times New Roman" w:hAnsi="Times New Roman" w:cs="Times New Roman"/>
          <w:sz w:val="24"/>
          <w:szCs w:val="24"/>
        </w:rPr>
        <w:t xml:space="preserve"> — dataset </w:t>
      </w:r>
      <w:proofErr w:type="spellStart"/>
      <w:r w:rsidRPr="00DE7558">
        <w:rPr>
          <w:rFonts w:ascii="Times New Roman" w:eastAsia="Times New Roman" w:hAnsi="Times New Roman" w:cs="Times New Roman"/>
          <w:sz w:val="24"/>
          <w:szCs w:val="24"/>
        </w:rPr>
        <w:t>underrepresents</w:t>
      </w:r>
      <w:proofErr w:type="spellEnd"/>
      <w:r w:rsidRPr="00DE7558">
        <w:rPr>
          <w:rFonts w:ascii="Times New Roman" w:eastAsia="Times New Roman" w:hAnsi="Times New Roman" w:cs="Times New Roman"/>
          <w:sz w:val="24"/>
          <w:szCs w:val="24"/>
        </w:rPr>
        <w:t xml:space="preserve"> darker-skinned faces so the model has lower accuracy and higher false positives for those groups.</w:t>
      </w:r>
    </w:p>
    <w:p w:rsidR="00DE7558" w:rsidRPr="00DE7558" w:rsidRDefault="00DE7558" w:rsidP="00DE7558">
      <w:pPr>
        <w:spacing w:after="0" w:line="240" w:lineRule="auto"/>
        <w:rPr>
          <w:rFonts w:ascii="Times New Roman" w:eastAsia="Times New Roman" w:hAnsi="Times New Roman" w:cs="Times New Roman"/>
          <w:sz w:val="24"/>
          <w:szCs w:val="24"/>
        </w:rPr>
      </w:pPr>
    </w:p>
    <w:p w:rsidR="00DE7558" w:rsidRPr="00DE7558" w:rsidRDefault="00DE7558" w:rsidP="00DE7558">
      <w:pPr>
        <w:spacing w:before="100" w:beforeAutospacing="1" w:after="100" w:afterAutospacing="1" w:line="240" w:lineRule="auto"/>
        <w:outlineLvl w:val="2"/>
        <w:rPr>
          <w:rFonts w:ascii="Times New Roman" w:eastAsia="Times New Roman" w:hAnsi="Times New Roman" w:cs="Times New Roman"/>
          <w:b/>
          <w:bCs/>
          <w:sz w:val="27"/>
          <w:szCs w:val="27"/>
        </w:rPr>
      </w:pPr>
      <w:r w:rsidRPr="00DE7558">
        <w:rPr>
          <w:rFonts w:ascii="Times New Roman" w:eastAsia="Times New Roman" w:hAnsi="Times New Roman" w:cs="Times New Roman"/>
          <w:b/>
          <w:bCs/>
          <w:sz w:val="27"/>
          <w:szCs w:val="27"/>
        </w:rPr>
        <w:t xml:space="preserve">Q2: Difference between transparency and </w:t>
      </w:r>
      <w:proofErr w:type="spellStart"/>
      <w:r w:rsidRPr="00DE7558">
        <w:rPr>
          <w:rFonts w:ascii="Times New Roman" w:eastAsia="Times New Roman" w:hAnsi="Times New Roman" w:cs="Times New Roman"/>
          <w:b/>
          <w:bCs/>
          <w:sz w:val="27"/>
          <w:szCs w:val="27"/>
        </w:rPr>
        <w:t>explainability</w:t>
      </w:r>
      <w:proofErr w:type="spellEnd"/>
      <w:r w:rsidRPr="00DE7558">
        <w:rPr>
          <w:rFonts w:ascii="Times New Roman" w:eastAsia="Times New Roman" w:hAnsi="Times New Roman" w:cs="Times New Roman"/>
          <w:b/>
          <w:bCs/>
          <w:sz w:val="27"/>
          <w:szCs w:val="27"/>
        </w:rPr>
        <w:t>; why both matter.</w:t>
      </w:r>
    </w:p>
    <w:p w:rsidR="00DE7558" w:rsidRPr="00DE7558" w:rsidRDefault="00DE7558" w:rsidP="00DE75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Transparency</w:t>
      </w:r>
      <w:r w:rsidRPr="00DE7558">
        <w:rPr>
          <w:rFonts w:ascii="Times New Roman" w:eastAsia="Times New Roman" w:hAnsi="Times New Roman" w:cs="Times New Roman"/>
          <w:sz w:val="24"/>
          <w:szCs w:val="24"/>
        </w:rPr>
        <w:t xml:space="preserve"> means that stakeholders can access information about the AI system (e.g., data sources, training procedures, versioning, </w:t>
      </w:r>
      <w:proofErr w:type="gramStart"/>
      <w:r w:rsidRPr="00DE7558">
        <w:rPr>
          <w:rFonts w:ascii="Times New Roman" w:eastAsia="Times New Roman" w:hAnsi="Times New Roman" w:cs="Times New Roman"/>
          <w:sz w:val="24"/>
          <w:szCs w:val="24"/>
        </w:rPr>
        <w:t>evaluation</w:t>
      </w:r>
      <w:proofErr w:type="gramEnd"/>
      <w:r w:rsidRPr="00DE7558">
        <w:rPr>
          <w:rFonts w:ascii="Times New Roman" w:eastAsia="Times New Roman" w:hAnsi="Times New Roman" w:cs="Times New Roman"/>
          <w:sz w:val="24"/>
          <w:szCs w:val="24"/>
        </w:rPr>
        <w:t xml:space="preserve"> metrics). It’s about </w:t>
      </w:r>
      <w:r w:rsidRPr="00DE7558">
        <w:rPr>
          <w:rFonts w:ascii="Times New Roman" w:eastAsia="Times New Roman" w:hAnsi="Times New Roman" w:cs="Times New Roman"/>
          <w:i/>
          <w:iCs/>
          <w:sz w:val="24"/>
          <w:szCs w:val="24"/>
        </w:rPr>
        <w:t>openness and documentation</w:t>
      </w:r>
      <w:r w:rsidRPr="00DE7558">
        <w:rPr>
          <w:rFonts w:ascii="Times New Roman" w:eastAsia="Times New Roman" w:hAnsi="Times New Roman" w:cs="Times New Roman"/>
          <w:sz w:val="24"/>
          <w:szCs w:val="24"/>
        </w:rPr>
        <w:t>.</w:t>
      </w:r>
    </w:p>
    <w:p w:rsidR="00DE7558" w:rsidRPr="00DE7558" w:rsidRDefault="00DE7558" w:rsidP="00DE755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E7558">
        <w:rPr>
          <w:rFonts w:ascii="Times New Roman" w:eastAsia="Times New Roman" w:hAnsi="Times New Roman" w:cs="Times New Roman"/>
          <w:b/>
          <w:bCs/>
          <w:sz w:val="24"/>
          <w:szCs w:val="24"/>
        </w:rPr>
        <w:t>Explainability</w:t>
      </w:r>
      <w:proofErr w:type="spellEnd"/>
      <w:r w:rsidRPr="00DE7558">
        <w:rPr>
          <w:rFonts w:ascii="Times New Roman" w:eastAsia="Times New Roman" w:hAnsi="Times New Roman" w:cs="Times New Roman"/>
          <w:sz w:val="24"/>
          <w:szCs w:val="24"/>
        </w:rPr>
        <w:t xml:space="preserve"> (or interpretability) means the ability to provide understandable reasons for </w:t>
      </w:r>
      <w:r w:rsidRPr="00DE7558">
        <w:rPr>
          <w:rFonts w:ascii="Times New Roman" w:eastAsia="Times New Roman" w:hAnsi="Times New Roman" w:cs="Times New Roman"/>
          <w:b/>
          <w:bCs/>
          <w:sz w:val="24"/>
          <w:szCs w:val="24"/>
        </w:rPr>
        <w:t>specific</w:t>
      </w:r>
      <w:r w:rsidRPr="00DE7558">
        <w:rPr>
          <w:rFonts w:ascii="Times New Roman" w:eastAsia="Times New Roman" w:hAnsi="Times New Roman" w:cs="Times New Roman"/>
          <w:sz w:val="24"/>
          <w:szCs w:val="24"/>
        </w:rPr>
        <w:t xml:space="preserve"> predictions or decisions (e.g., which features drove a diagnosis).</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Why both matter:</w:t>
      </w:r>
    </w:p>
    <w:p w:rsidR="00DE7558" w:rsidRPr="00DE7558" w:rsidRDefault="00DE7558" w:rsidP="00DE75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Transparency</w:t>
      </w:r>
      <w:r w:rsidRPr="00DE7558">
        <w:rPr>
          <w:rFonts w:ascii="Times New Roman" w:eastAsia="Times New Roman" w:hAnsi="Times New Roman" w:cs="Times New Roman"/>
          <w:sz w:val="24"/>
          <w:szCs w:val="24"/>
        </w:rPr>
        <w:t xml:space="preserve"> builds trust and enables auditing and governance.</w:t>
      </w:r>
    </w:p>
    <w:p w:rsidR="00DE7558" w:rsidRPr="00DE7558" w:rsidRDefault="00DE7558" w:rsidP="00DE755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E7558">
        <w:rPr>
          <w:rFonts w:ascii="Times New Roman" w:eastAsia="Times New Roman" w:hAnsi="Times New Roman" w:cs="Times New Roman"/>
          <w:b/>
          <w:bCs/>
          <w:sz w:val="24"/>
          <w:szCs w:val="24"/>
        </w:rPr>
        <w:t>Explainability</w:t>
      </w:r>
      <w:proofErr w:type="spellEnd"/>
      <w:r w:rsidRPr="00DE7558">
        <w:rPr>
          <w:rFonts w:ascii="Times New Roman" w:eastAsia="Times New Roman" w:hAnsi="Times New Roman" w:cs="Times New Roman"/>
          <w:sz w:val="24"/>
          <w:szCs w:val="24"/>
        </w:rPr>
        <w:t xml:space="preserve"> allows affected individuals and practitioners to understand, contest, and act upon outputs. Together they enable accountability, detection of bias, and regulatory compliance.</w:t>
      </w:r>
    </w:p>
    <w:p w:rsidR="00DE7558" w:rsidRPr="00DE7558" w:rsidRDefault="00DE7558" w:rsidP="00DE7558">
      <w:pPr>
        <w:spacing w:after="0" w:line="240" w:lineRule="auto"/>
        <w:rPr>
          <w:rFonts w:ascii="Times New Roman" w:eastAsia="Times New Roman" w:hAnsi="Times New Roman" w:cs="Times New Roman"/>
          <w:sz w:val="24"/>
          <w:szCs w:val="24"/>
        </w:rPr>
      </w:pPr>
    </w:p>
    <w:p w:rsidR="00DE7558" w:rsidRPr="00DE7558" w:rsidRDefault="00DE7558" w:rsidP="00DE7558">
      <w:pPr>
        <w:spacing w:before="100" w:beforeAutospacing="1" w:after="100" w:afterAutospacing="1" w:line="240" w:lineRule="auto"/>
        <w:outlineLvl w:val="2"/>
        <w:rPr>
          <w:rFonts w:ascii="Times New Roman" w:eastAsia="Times New Roman" w:hAnsi="Times New Roman" w:cs="Times New Roman"/>
          <w:b/>
          <w:bCs/>
          <w:sz w:val="27"/>
          <w:szCs w:val="27"/>
        </w:rPr>
      </w:pPr>
      <w:r w:rsidRPr="00DE7558">
        <w:rPr>
          <w:rFonts w:ascii="Times New Roman" w:eastAsia="Times New Roman" w:hAnsi="Times New Roman" w:cs="Times New Roman"/>
          <w:b/>
          <w:bCs/>
          <w:sz w:val="27"/>
          <w:szCs w:val="27"/>
        </w:rPr>
        <w:t>Q3: How GDPR impacts AI development in the EU</w:t>
      </w:r>
    </w:p>
    <w:p w:rsidR="00DE7558" w:rsidRPr="00DE7558" w:rsidRDefault="00DE7558" w:rsidP="00DE75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Lawful basis &amp; consent:</w:t>
      </w:r>
      <w:r w:rsidRPr="00DE7558">
        <w:rPr>
          <w:rFonts w:ascii="Times New Roman" w:eastAsia="Times New Roman" w:hAnsi="Times New Roman" w:cs="Times New Roman"/>
          <w:sz w:val="24"/>
          <w:szCs w:val="24"/>
        </w:rPr>
        <w:t xml:space="preserve"> Personal data processing often requires explicit consent or another lawful basis.</w:t>
      </w:r>
    </w:p>
    <w:p w:rsidR="00DE7558" w:rsidRPr="00DE7558" w:rsidRDefault="00DE7558" w:rsidP="00DE75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Data minimization:</w:t>
      </w:r>
      <w:r w:rsidRPr="00DE7558">
        <w:rPr>
          <w:rFonts w:ascii="Times New Roman" w:eastAsia="Times New Roman" w:hAnsi="Times New Roman" w:cs="Times New Roman"/>
          <w:sz w:val="24"/>
          <w:szCs w:val="24"/>
        </w:rPr>
        <w:t xml:space="preserve"> Collect only what's necessary; avoid unnecessary features.</w:t>
      </w:r>
    </w:p>
    <w:p w:rsidR="00DE7558" w:rsidRPr="00DE7558" w:rsidRDefault="00DE7558" w:rsidP="00DE75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Right to explanation / access:</w:t>
      </w:r>
      <w:r w:rsidRPr="00DE7558">
        <w:rPr>
          <w:rFonts w:ascii="Times New Roman" w:eastAsia="Times New Roman" w:hAnsi="Times New Roman" w:cs="Times New Roman"/>
          <w:sz w:val="24"/>
          <w:szCs w:val="24"/>
        </w:rPr>
        <w:t xml:space="preserve"> Individuals can request access to data about them and meaningful information about automated decisions.</w:t>
      </w:r>
    </w:p>
    <w:p w:rsidR="00DE7558" w:rsidRPr="00DE7558" w:rsidRDefault="00DE7558" w:rsidP="00DE75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Data subject rights:</w:t>
      </w:r>
      <w:r w:rsidRPr="00DE7558">
        <w:rPr>
          <w:rFonts w:ascii="Times New Roman" w:eastAsia="Times New Roman" w:hAnsi="Times New Roman" w:cs="Times New Roman"/>
          <w:sz w:val="24"/>
          <w:szCs w:val="24"/>
        </w:rPr>
        <w:t xml:space="preserve"> Right to rectification, erasure (right to be forgotten), and portability — impacts data pipelines and model retraining.</w:t>
      </w:r>
    </w:p>
    <w:p w:rsidR="00DE7558" w:rsidRPr="00DE7558" w:rsidRDefault="00DE7558" w:rsidP="00DE75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Privacy by design:</w:t>
      </w:r>
      <w:r w:rsidRPr="00DE7558">
        <w:rPr>
          <w:rFonts w:ascii="Times New Roman" w:eastAsia="Times New Roman" w:hAnsi="Times New Roman" w:cs="Times New Roman"/>
          <w:sz w:val="24"/>
          <w:szCs w:val="24"/>
        </w:rPr>
        <w:t xml:space="preserve"> Developers must embed data protection principles early in design and document compliance (impact assessments may be required).</w:t>
      </w:r>
    </w:p>
    <w:p w:rsidR="00DE7558" w:rsidRDefault="00DE7558" w:rsidP="00DE7558">
      <w:pPr>
        <w:spacing w:after="0" w:line="240" w:lineRule="auto"/>
        <w:rPr>
          <w:rFonts w:ascii="Times New Roman" w:eastAsia="Times New Roman" w:hAnsi="Times New Roman" w:cs="Times New Roman"/>
          <w:sz w:val="24"/>
          <w:szCs w:val="24"/>
        </w:rPr>
      </w:pPr>
    </w:p>
    <w:p w:rsidR="00DE7558" w:rsidRPr="00DE7558" w:rsidRDefault="00DE7558" w:rsidP="00DE7558">
      <w:pPr>
        <w:spacing w:after="0" w:line="240" w:lineRule="auto"/>
        <w:rPr>
          <w:rFonts w:ascii="Times New Roman" w:eastAsia="Times New Roman" w:hAnsi="Times New Roman" w:cs="Times New Roman"/>
          <w:sz w:val="24"/>
          <w:szCs w:val="24"/>
        </w:rPr>
      </w:pPr>
    </w:p>
    <w:p w:rsidR="00DE7558" w:rsidRPr="00DE7558" w:rsidRDefault="00DE7558" w:rsidP="00DE7558">
      <w:pPr>
        <w:spacing w:before="100" w:beforeAutospacing="1" w:after="100" w:afterAutospacing="1" w:line="240" w:lineRule="auto"/>
        <w:outlineLvl w:val="2"/>
        <w:rPr>
          <w:rFonts w:ascii="Times New Roman" w:eastAsia="Times New Roman" w:hAnsi="Times New Roman" w:cs="Times New Roman"/>
          <w:b/>
          <w:bCs/>
          <w:sz w:val="27"/>
          <w:szCs w:val="27"/>
        </w:rPr>
      </w:pPr>
      <w:r w:rsidRPr="00DE7558">
        <w:rPr>
          <w:rFonts w:ascii="Times New Roman" w:eastAsia="Times New Roman" w:hAnsi="Times New Roman" w:cs="Times New Roman"/>
          <w:b/>
          <w:bCs/>
          <w:sz w:val="27"/>
          <w:szCs w:val="27"/>
        </w:rPr>
        <w:lastRenderedPageBreak/>
        <w:t>2. Ethical Principles Matching</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sz w:val="24"/>
          <w:szCs w:val="24"/>
        </w:rPr>
        <w:t>Match lines:</w:t>
      </w:r>
    </w:p>
    <w:p w:rsidR="00DE7558" w:rsidRPr="00DE7558" w:rsidRDefault="00DE7558" w:rsidP="00DE75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sz w:val="24"/>
          <w:szCs w:val="24"/>
        </w:rPr>
        <w:t xml:space="preserve">Ensuring AI does not harm individuals or society. → </w:t>
      </w:r>
      <w:r w:rsidRPr="00DE7558">
        <w:rPr>
          <w:rFonts w:ascii="Times New Roman" w:eastAsia="Times New Roman" w:hAnsi="Times New Roman" w:cs="Times New Roman"/>
          <w:b/>
          <w:bCs/>
          <w:sz w:val="24"/>
          <w:szCs w:val="24"/>
        </w:rPr>
        <w:t>B) Non-</w:t>
      </w:r>
      <w:proofErr w:type="spellStart"/>
      <w:r w:rsidRPr="00DE7558">
        <w:rPr>
          <w:rFonts w:ascii="Times New Roman" w:eastAsia="Times New Roman" w:hAnsi="Times New Roman" w:cs="Times New Roman"/>
          <w:b/>
          <w:bCs/>
          <w:sz w:val="24"/>
          <w:szCs w:val="24"/>
        </w:rPr>
        <w:t>maleficence</w:t>
      </w:r>
      <w:proofErr w:type="spellEnd"/>
    </w:p>
    <w:p w:rsidR="00DE7558" w:rsidRPr="00DE7558" w:rsidRDefault="00DE7558" w:rsidP="00DE75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sz w:val="24"/>
          <w:szCs w:val="24"/>
        </w:rPr>
        <w:t xml:space="preserve">Respecting users’ right to control their data and decisions. → </w:t>
      </w:r>
      <w:r w:rsidRPr="00DE7558">
        <w:rPr>
          <w:rFonts w:ascii="Times New Roman" w:eastAsia="Times New Roman" w:hAnsi="Times New Roman" w:cs="Times New Roman"/>
          <w:b/>
          <w:bCs/>
          <w:sz w:val="24"/>
          <w:szCs w:val="24"/>
        </w:rPr>
        <w:t>C) Autonomy</w:t>
      </w:r>
    </w:p>
    <w:p w:rsidR="00DE7558" w:rsidRPr="00DE7558" w:rsidRDefault="00DE7558" w:rsidP="00DE75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sz w:val="24"/>
          <w:szCs w:val="24"/>
        </w:rPr>
        <w:t xml:space="preserve">Designing AI to be environmentally friendly. → </w:t>
      </w:r>
      <w:r w:rsidRPr="00DE7558">
        <w:rPr>
          <w:rFonts w:ascii="Times New Roman" w:eastAsia="Times New Roman" w:hAnsi="Times New Roman" w:cs="Times New Roman"/>
          <w:b/>
          <w:bCs/>
          <w:sz w:val="24"/>
          <w:szCs w:val="24"/>
        </w:rPr>
        <w:t>D) Sustainability</w:t>
      </w:r>
    </w:p>
    <w:p w:rsidR="00DE7558" w:rsidRPr="00DE7558" w:rsidRDefault="00DE7558" w:rsidP="00DE75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sz w:val="24"/>
          <w:szCs w:val="24"/>
        </w:rPr>
        <w:t xml:space="preserve">Fair distribution of AI benefits and risks. → </w:t>
      </w:r>
      <w:r w:rsidRPr="00DE7558">
        <w:rPr>
          <w:rFonts w:ascii="Times New Roman" w:eastAsia="Times New Roman" w:hAnsi="Times New Roman" w:cs="Times New Roman"/>
          <w:b/>
          <w:bCs/>
          <w:sz w:val="24"/>
          <w:szCs w:val="24"/>
        </w:rPr>
        <w:t>A) Justice</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Source(s) of bias:</w:t>
      </w:r>
    </w:p>
    <w:p w:rsidR="00DE7558" w:rsidRPr="00DE7558" w:rsidRDefault="00DE7558" w:rsidP="00DE75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Training data bias:</w:t>
      </w:r>
      <w:r w:rsidRPr="00DE7558">
        <w:rPr>
          <w:rFonts w:ascii="Times New Roman" w:eastAsia="Times New Roman" w:hAnsi="Times New Roman" w:cs="Times New Roman"/>
          <w:sz w:val="24"/>
          <w:szCs w:val="24"/>
        </w:rPr>
        <w:t xml:space="preserve"> Historical hiring data favored men; hiring decisions reflect past bias.</w:t>
      </w:r>
    </w:p>
    <w:p w:rsidR="00DE7558" w:rsidRPr="00DE7558" w:rsidRDefault="00DE7558" w:rsidP="00DE75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Feature proxies:</w:t>
      </w:r>
      <w:r w:rsidRPr="00DE7558">
        <w:rPr>
          <w:rFonts w:ascii="Times New Roman" w:eastAsia="Times New Roman" w:hAnsi="Times New Roman" w:cs="Times New Roman"/>
          <w:sz w:val="24"/>
          <w:szCs w:val="24"/>
        </w:rPr>
        <w:t xml:space="preserve"> Using proxies (e.g., college, job gaps) that correlate with gender leads to disparate impact.</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Three fixes to make it fairer:</w:t>
      </w:r>
    </w:p>
    <w:p w:rsidR="00DE7558" w:rsidRPr="00DE7558" w:rsidRDefault="00DE7558" w:rsidP="00DE75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Re-sample or reweight training data</w:t>
      </w:r>
      <w:r w:rsidRPr="00DE7558">
        <w:rPr>
          <w:rFonts w:ascii="Times New Roman" w:eastAsia="Times New Roman" w:hAnsi="Times New Roman" w:cs="Times New Roman"/>
          <w:sz w:val="24"/>
          <w:szCs w:val="24"/>
        </w:rPr>
        <w:t xml:space="preserve"> to reduce historical imbalance (oversample underrepresented class or use group-aware weighting).</w:t>
      </w:r>
    </w:p>
    <w:p w:rsidR="00DE7558" w:rsidRPr="00DE7558" w:rsidRDefault="00DE7558" w:rsidP="00DE75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Remove or neutralize proxy features</w:t>
      </w:r>
      <w:r w:rsidRPr="00DE7558">
        <w:rPr>
          <w:rFonts w:ascii="Times New Roman" w:eastAsia="Times New Roman" w:hAnsi="Times New Roman" w:cs="Times New Roman"/>
          <w:sz w:val="24"/>
          <w:szCs w:val="24"/>
        </w:rPr>
        <w:t xml:space="preserve"> that unfairly correlate with protected attributes (or use fairness-aware feature selection).</w:t>
      </w:r>
    </w:p>
    <w:p w:rsidR="00DE7558" w:rsidRPr="00DE7558" w:rsidRDefault="00DE7558" w:rsidP="00DE75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Apply fairness-aware learning / post-processing:</w:t>
      </w:r>
      <w:r w:rsidRPr="00DE7558">
        <w:rPr>
          <w:rFonts w:ascii="Times New Roman" w:eastAsia="Times New Roman" w:hAnsi="Times New Roman" w:cs="Times New Roman"/>
          <w:sz w:val="24"/>
          <w:szCs w:val="24"/>
        </w:rPr>
        <w:t xml:space="preserve"> e.g., use algorithms that constrain statistical parity or equalized odds, or apply calibrated adjustments to predictions.</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Metrics to evaluate fairness post-correction:</w:t>
      </w:r>
    </w:p>
    <w:p w:rsidR="00DE7558" w:rsidRPr="00DE7558" w:rsidRDefault="00DE7558" w:rsidP="00DE75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Statistical parity difference</w:t>
      </w:r>
      <w:r w:rsidRPr="00DE7558">
        <w:rPr>
          <w:rFonts w:ascii="Times New Roman" w:eastAsia="Times New Roman" w:hAnsi="Times New Roman" w:cs="Times New Roman"/>
          <w:sz w:val="24"/>
          <w:szCs w:val="24"/>
        </w:rPr>
        <w:t xml:space="preserve"> (difference in positive outcome rates between groups).</w:t>
      </w:r>
    </w:p>
    <w:p w:rsidR="00DE7558" w:rsidRPr="00DE7558" w:rsidRDefault="00DE7558" w:rsidP="00DE75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Equalized odds / False Positive Rate parity</w:t>
      </w:r>
      <w:r w:rsidRPr="00DE7558">
        <w:rPr>
          <w:rFonts w:ascii="Times New Roman" w:eastAsia="Times New Roman" w:hAnsi="Times New Roman" w:cs="Times New Roman"/>
          <w:sz w:val="24"/>
          <w:szCs w:val="24"/>
        </w:rPr>
        <w:t xml:space="preserve"> (difference in FPR and FNR between groups).</w:t>
      </w:r>
    </w:p>
    <w:p w:rsidR="00DE7558" w:rsidRPr="00DE7558" w:rsidRDefault="00DE7558" w:rsidP="00DE75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Disparate impact ratio</w:t>
      </w:r>
      <w:r w:rsidRPr="00DE7558">
        <w:rPr>
          <w:rFonts w:ascii="Times New Roman" w:eastAsia="Times New Roman" w:hAnsi="Times New Roman" w:cs="Times New Roman"/>
          <w:sz w:val="24"/>
          <w:szCs w:val="24"/>
        </w:rPr>
        <w:t xml:space="preserve"> (ratio of selection rates).</w:t>
      </w:r>
    </w:p>
    <w:p w:rsidR="00DE7558" w:rsidRPr="00DE7558" w:rsidRDefault="00DE7558" w:rsidP="00DE7558">
      <w:pPr>
        <w:spacing w:after="0" w:line="240" w:lineRule="auto"/>
        <w:rPr>
          <w:rFonts w:ascii="Times New Roman" w:eastAsia="Times New Roman" w:hAnsi="Times New Roman" w:cs="Times New Roman"/>
          <w:sz w:val="24"/>
          <w:szCs w:val="24"/>
        </w:rPr>
      </w:pPr>
    </w:p>
    <w:p w:rsidR="00DE7558" w:rsidRPr="00DE7558" w:rsidRDefault="00DE7558" w:rsidP="00DE7558">
      <w:pPr>
        <w:spacing w:before="100" w:beforeAutospacing="1" w:after="100" w:afterAutospacing="1" w:line="240" w:lineRule="auto"/>
        <w:outlineLvl w:val="1"/>
        <w:rPr>
          <w:rFonts w:ascii="Times New Roman" w:eastAsia="Times New Roman" w:hAnsi="Times New Roman" w:cs="Times New Roman"/>
          <w:b/>
          <w:bCs/>
          <w:sz w:val="36"/>
          <w:szCs w:val="36"/>
        </w:rPr>
      </w:pPr>
      <w:r w:rsidRPr="00DE7558">
        <w:rPr>
          <w:rFonts w:ascii="Times New Roman" w:eastAsia="Times New Roman" w:hAnsi="Times New Roman" w:cs="Times New Roman"/>
          <w:b/>
          <w:bCs/>
          <w:sz w:val="36"/>
          <w:szCs w:val="36"/>
        </w:rPr>
        <w:t>Facial Recognition in Policing</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Ethical risks:</w:t>
      </w:r>
    </w:p>
    <w:p w:rsidR="00DE7558" w:rsidRPr="00DE7558" w:rsidRDefault="00DE7558" w:rsidP="00DE75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Wrongful arrests / wrongful suspicion</w:t>
      </w:r>
      <w:r w:rsidRPr="00DE7558">
        <w:rPr>
          <w:rFonts w:ascii="Times New Roman" w:eastAsia="Times New Roman" w:hAnsi="Times New Roman" w:cs="Times New Roman"/>
          <w:sz w:val="24"/>
          <w:szCs w:val="24"/>
        </w:rPr>
        <w:t xml:space="preserve"> — disproportionate harm to misidentified groups.</w:t>
      </w:r>
    </w:p>
    <w:p w:rsidR="00DE7558" w:rsidRPr="00DE7558" w:rsidRDefault="00DE7558" w:rsidP="00DE75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Privacy violations</w:t>
      </w:r>
      <w:r w:rsidRPr="00DE7558">
        <w:rPr>
          <w:rFonts w:ascii="Times New Roman" w:eastAsia="Times New Roman" w:hAnsi="Times New Roman" w:cs="Times New Roman"/>
          <w:sz w:val="24"/>
          <w:szCs w:val="24"/>
        </w:rPr>
        <w:t xml:space="preserve"> — pervasive surveillance without consent.</w:t>
      </w:r>
    </w:p>
    <w:p w:rsidR="00DE7558" w:rsidRPr="00DE7558" w:rsidRDefault="00DE7558" w:rsidP="00DE75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Chilling effects</w:t>
      </w:r>
      <w:r w:rsidRPr="00DE7558">
        <w:rPr>
          <w:rFonts w:ascii="Times New Roman" w:eastAsia="Times New Roman" w:hAnsi="Times New Roman" w:cs="Times New Roman"/>
          <w:sz w:val="24"/>
          <w:szCs w:val="24"/>
        </w:rPr>
        <w:t xml:space="preserve"> — reduced freedom of movement/association.</w:t>
      </w:r>
    </w:p>
    <w:p w:rsidR="00DE7558" w:rsidRPr="00DE7558" w:rsidRDefault="00DE7558" w:rsidP="00DE75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Disparate enforcement</w:t>
      </w:r>
      <w:r w:rsidRPr="00DE7558">
        <w:rPr>
          <w:rFonts w:ascii="Times New Roman" w:eastAsia="Times New Roman" w:hAnsi="Times New Roman" w:cs="Times New Roman"/>
          <w:sz w:val="24"/>
          <w:szCs w:val="24"/>
        </w:rPr>
        <w:t xml:space="preserve"> — criminal justice disparities amplified.</w:t>
      </w:r>
    </w:p>
    <w:p w:rsidR="00DE7558" w:rsidRPr="00DE7558" w:rsidRDefault="00DE7558" w:rsidP="00DE7558">
      <w:p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Policies for responsible deployment:</w:t>
      </w:r>
    </w:p>
    <w:p w:rsidR="00DE7558" w:rsidRPr="00DE7558" w:rsidRDefault="00DE7558" w:rsidP="00DE75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Strict use-case limits:</w:t>
      </w:r>
      <w:r w:rsidRPr="00DE7558">
        <w:rPr>
          <w:rFonts w:ascii="Times New Roman" w:eastAsia="Times New Roman" w:hAnsi="Times New Roman" w:cs="Times New Roman"/>
          <w:sz w:val="24"/>
          <w:szCs w:val="24"/>
        </w:rPr>
        <w:t xml:space="preserve"> Only use for well-justified, high-risk scenarios with human oversight.</w:t>
      </w:r>
    </w:p>
    <w:p w:rsidR="00DE7558" w:rsidRPr="00DE7558" w:rsidRDefault="00DE7558" w:rsidP="00DE75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lastRenderedPageBreak/>
        <w:t>Mandatory human-in-the-loop review:</w:t>
      </w:r>
      <w:r w:rsidRPr="00DE7558">
        <w:rPr>
          <w:rFonts w:ascii="Times New Roman" w:eastAsia="Times New Roman" w:hAnsi="Times New Roman" w:cs="Times New Roman"/>
          <w:sz w:val="24"/>
          <w:szCs w:val="24"/>
        </w:rPr>
        <w:t xml:space="preserve"> Automated matches must be verified by trained humans before action.</w:t>
      </w:r>
    </w:p>
    <w:p w:rsidR="00DE7558" w:rsidRPr="00DE7558" w:rsidRDefault="00DE7558" w:rsidP="00DE75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Audit &amp; transparency:</w:t>
      </w:r>
      <w:r w:rsidRPr="00DE7558">
        <w:rPr>
          <w:rFonts w:ascii="Times New Roman" w:eastAsia="Times New Roman" w:hAnsi="Times New Roman" w:cs="Times New Roman"/>
          <w:sz w:val="24"/>
          <w:szCs w:val="24"/>
        </w:rPr>
        <w:t xml:space="preserve"> Regular independent audits for accuracy and bias; publish aggregate performance broken down by race/gender.</w:t>
      </w:r>
    </w:p>
    <w:p w:rsidR="00DE7558" w:rsidRPr="00DE7558" w:rsidRDefault="00DE7558" w:rsidP="00DE75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Data governance &amp; consent:</w:t>
      </w:r>
      <w:r w:rsidRPr="00DE7558">
        <w:rPr>
          <w:rFonts w:ascii="Times New Roman" w:eastAsia="Times New Roman" w:hAnsi="Times New Roman" w:cs="Times New Roman"/>
          <w:sz w:val="24"/>
          <w:szCs w:val="24"/>
        </w:rPr>
        <w:t xml:space="preserve"> Limit retention, restrict access, and obtain legal/ethical approvals.</w:t>
      </w:r>
    </w:p>
    <w:p w:rsidR="00DE7558" w:rsidRPr="00DE7558" w:rsidRDefault="00DE7558" w:rsidP="00DE75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7558">
        <w:rPr>
          <w:rFonts w:ascii="Times New Roman" w:eastAsia="Times New Roman" w:hAnsi="Times New Roman" w:cs="Times New Roman"/>
          <w:b/>
          <w:bCs/>
          <w:sz w:val="24"/>
          <w:szCs w:val="24"/>
        </w:rPr>
        <w:t>Ban until safe:</w:t>
      </w:r>
      <w:r w:rsidRPr="00DE7558">
        <w:rPr>
          <w:rFonts w:ascii="Times New Roman" w:eastAsia="Times New Roman" w:hAnsi="Times New Roman" w:cs="Times New Roman"/>
          <w:sz w:val="24"/>
          <w:szCs w:val="24"/>
        </w:rPr>
        <w:t xml:space="preserve"> Consider moratoria or strict regulation for use-cases with unacceptable risk.</w:t>
      </w:r>
    </w:p>
    <w:p w:rsidR="000653BE" w:rsidRDefault="000653BE"/>
    <w:sectPr w:rsidR="000653BE" w:rsidSect="000653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763"/>
    <w:multiLevelType w:val="multilevel"/>
    <w:tmpl w:val="587C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A71CF"/>
    <w:multiLevelType w:val="multilevel"/>
    <w:tmpl w:val="C478E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32EF6"/>
    <w:multiLevelType w:val="multilevel"/>
    <w:tmpl w:val="994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852769"/>
    <w:multiLevelType w:val="multilevel"/>
    <w:tmpl w:val="5B5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36C43"/>
    <w:multiLevelType w:val="multilevel"/>
    <w:tmpl w:val="497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05315"/>
    <w:multiLevelType w:val="multilevel"/>
    <w:tmpl w:val="396E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0B5091"/>
    <w:multiLevelType w:val="multilevel"/>
    <w:tmpl w:val="26C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C2B1B"/>
    <w:multiLevelType w:val="multilevel"/>
    <w:tmpl w:val="D4AE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1D069F"/>
    <w:multiLevelType w:val="multilevel"/>
    <w:tmpl w:val="533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C5D30"/>
    <w:multiLevelType w:val="multilevel"/>
    <w:tmpl w:val="906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4"/>
  </w:num>
  <w:num w:numId="5">
    <w:abstractNumId w:val="3"/>
  </w:num>
  <w:num w:numId="6">
    <w:abstractNumId w:val="5"/>
  </w:num>
  <w:num w:numId="7">
    <w:abstractNumId w:val="7"/>
  </w:num>
  <w:num w:numId="8">
    <w:abstractNumId w:val="9"/>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E7558"/>
    <w:rsid w:val="000653BE"/>
    <w:rsid w:val="000A67C4"/>
    <w:rsid w:val="0025473E"/>
    <w:rsid w:val="00DE7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BE"/>
  </w:style>
  <w:style w:type="paragraph" w:styleId="Heading1">
    <w:name w:val="heading 1"/>
    <w:basedOn w:val="Normal"/>
    <w:link w:val="Heading1Char"/>
    <w:uiPriority w:val="9"/>
    <w:qFormat/>
    <w:rsid w:val="00DE7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7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75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75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7558"/>
    <w:rPr>
      <w:rFonts w:ascii="Times New Roman" w:eastAsia="Times New Roman" w:hAnsi="Times New Roman" w:cs="Times New Roman"/>
      <w:b/>
      <w:bCs/>
      <w:sz w:val="27"/>
      <w:szCs w:val="27"/>
    </w:rPr>
  </w:style>
  <w:style w:type="character" w:styleId="Strong">
    <w:name w:val="Strong"/>
    <w:basedOn w:val="DefaultParagraphFont"/>
    <w:uiPriority w:val="22"/>
    <w:qFormat/>
    <w:rsid w:val="00DE7558"/>
    <w:rPr>
      <w:b/>
      <w:bCs/>
    </w:rPr>
  </w:style>
  <w:style w:type="paragraph" w:styleId="NormalWeb">
    <w:name w:val="Normal (Web)"/>
    <w:basedOn w:val="Normal"/>
    <w:uiPriority w:val="99"/>
    <w:semiHidden/>
    <w:unhideWhenUsed/>
    <w:rsid w:val="00DE75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7558"/>
    <w:rPr>
      <w:i/>
      <w:iCs/>
    </w:rPr>
  </w:style>
</w:styles>
</file>

<file path=word/webSettings.xml><?xml version="1.0" encoding="utf-8"?>
<w:webSettings xmlns:r="http://schemas.openxmlformats.org/officeDocument/2006/relationships" xmlns:w="http://schemas.openxmlformats.org/wordprocessingml/2006/main">
  <w:divs>
    <w:div w:id="77197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2025-10-28T11:09:00Z</dcterms:created>
  <dcterms:modified xsi:type="dcterms:W3CDTF">2025-10-28T11:12:00Z</dcterms:modified>
</cp:coreProperties>
</file>