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i架构师代码分析报告qwen2.5-coder3b"/>
    <w:p>
      <w:pPr>
        <w:pStyle w:val="Heading1"/>
      </w:pPr>
      <w:r>
        <w:rPr>
          <w:rFonts w:hint="eastAsia"/>
        </w:rPr>
        <w:t xml:space="preserve">AI架构师代码分析报告(qwen2.5-coder:3b)</w:t>
      </w:r>
    </w:p>
    <w:bookmarkStart w:id="27" w:name="Xa82429f16446cd14d54e478b513ac13daf13e69"/>
    <w:p>
      <w:pPr>
        <w:pStyle w:val="Heading2"/>
      </w:pPr>
      <w:r>
        <w:rPr>
          <w:rFonts w:hint="eastAsia"/>
        </w:rPr>
        <w:t xml:space="preserve">本次提交记录来自</w:t>
      </w:r>
      <w:r>
        <w:t xml:space="preserve"> </w:t>
      </w:r>
      <w:r>
        <w:rPr>
          <w:rFonts w:hint="eastAsia"/>
        </w:rPr>
        <w:t xml:space="preserve">Eino智能体编排框架(GitHub)(eino)</w:t>
      </w:r>
      <w:r>
        <w:t xml:space="preserve"> </w:t>
      </w:r>
      <w:r>
        <w:rPr>
          <w:rFonts w:hint="eastAsia"/>
        </w:rPr>
        <w:t xml:space="preserve">仓库，提交分支为</w:t>
      </w:r>
      <w:r>
        <w:t xml:space="preserve"> main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代码地址</w:t>
      </w:r>
      <w:r>
        <w:rPr>
          <w:rFonts w:hint="eastAsia"/>
        </w:rPr>
        <w:t xml:space="preserve">：</w:t>
      </w:r>
      <w:hyperlink r:id="rId20">
        <w:r>
          <w:rPr>
            <w:rStyle w:val="Hyperlink"/>
          </w:rPr>
          <w:t xml:space="preserve">eino</w:t>
        </w:r>
      </w:hyperlink>
    </w:p>
    <w:p>
      <w:pPr>
        <w:pStyle w:val="Compact"/>
        <w:numPr>
          <w:ilvl w:val="0"/>
          <w:numId w:val="1001"/>
        </w:numPr>
      </w:pPr>
      <w:r>
        <w:t xml:space="preserve">👉🏼</w:t>
      </w:r>
      <w:r>
        <w:rPr>
          <w:rFonts w:hint="eastAsia"/>
          <w:b/>
          <w:bCs/>
        </w:rPr>
        <w:t xml:space="preserve">提交人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Megumin同学</w:t>
      </w:r>
    </w:p>
    <w:p>
      <w:pPr>
        <w:pStyle w:val="Compact"/>
        <w:numPr>
          <w:ilvl w:val="0"/>
          <w:numId w:val="1001"/>
        </w:numPr>
      </w:pPr>
      <w:r>
        <w:t xml:space="preserve">⏰</w:t>
      </w:r>
      <w:r>
        <w:rPr>
          <w:rFonts w:hint="eastAsia"/>
          <w:b/>
          <w:bCs/>
        </w:rPr>
        <w:t xml:space="preserve">时间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2025年04月21日18点02分</w:t>
      </w:r>
    </w:p>
    <w:p>
      <w:pPr>
        <w:pStyle w:val="Compact"/>
        <w:numPr>
          <w:ilvl w:val="0"/>
          <w:numId w:val="1001"/>
        </w:numPr>
      </w:pPr>
      <w:r>
        <w:t xml:space="preserve">🆚</w:t>
      </w:r>
      <w:r>
        <w:rPr>
          <w:rFonts w:hint="eastAsia"/>
          <w:b/>
          <w:bCs/>
        </w:rPr>
        <w:t xml:space="preserve">贡献度</w:t>
      </w:r>
      <w:r>
        <w:rPr>
          <w:rFonts w:hint="eastAsia"/>
        </w:rPr>
        <w:t xml:space="preserve">(满分100)：62.48</w:t>
      </w:r>
      <w:r>
        <w:t xml:space="preserve"> |</w:t>
      </w:r>
      <w:r>
        <w:t xml:space="preserve"> </w:t>
      </w:r>
      <w:r>
        <w:rPr>
          <w:rFonts w:hint="eastAsia"/>
          <w:b/>
          <w:bCs/>
        </w:rPr>
        <w:t xml:space="preserve">活跃度</w:t>
      </w:r>
      <w:r>
        <w:rPr>
          <w:rFonts w:hint="eastAsia"/>
        </w:rPr>
        <w:t xml:space="preserve">：100.00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影响文件</w:t>
      </w:r>
      <w:r>
        <w:rPr>
          <w:rFonts w:hint="eastAsia"/>
        </w:rPr>
        <w:t xml:space="preserve">：compose/checkpoint_test.go,</w:t>
      </w:r>
      <w:r>
        <w:t xml:space="preserve"> compose/graph_run.go, compose/state.go, compose/tool_node.go, compose/tool_node_test.go, compose/utils.go, flow/agent/react/option.go, internal/serialization/serialization.go, internal/serialization/serialization_test.go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修改信息</w:t>
      </w:r>
      <w:r>
        <w:rPr>
          <w:rFonts w:hint="eastAsia"/>
        </w:rPr>
        <w:t xml:space="preserve">：feat:</w:t>
      </w:r>
      <w:r>
        <w:t xml:space="preserve"> add WithToolList to react agent (#176) fix: register serialization type (#165) * fix: register serialization type * fix: extract nested type in nested type feat: support interrupt before start node (#175) feat: trigger graph callback in graph run (#169) feat: add unknow tool handler to tool config (#162)</w:t>
      </w:r>
    </w:p>
    <w:p>
      <w:pPr>
        <w:pStyle w:val="CaptionedFigure"/>
      </w:pPr>
      <w:r>
        <w:drawing>
          <wp:inline>
            <wp:extent cx="5334000" cy="2122932"/>
            <wp:effectExtent b="0" l="0" r="0" t="0"/>
            <wp:docPr descr="Megumin的贡献热力图" title="" id="22" name="Picture"/>
            <a:graphic>
              <a:graphicData uri="http://schemas.openxmlformats.org/drawingml/2006/picture">
                <pic:pic>
                  <pic:nvPicPr>
                    <pic:cNvPr descr="./git_chart/eino/Megumin/contribution_heatmap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Megumin的贡献热力图</w:t>
      </w:r>
    </w:p>
    <w:p>
      <w:pPr>
        <w:pStyle w:val="CaptionedFigure"/>
      </w:pPr>
      <w:r>
        <w:drawing>
          <wp:inline>
            <wp:extent cx="5334000" cy="3368842"/>
            <wp:effectExtent b="0" l="0" r="0" t="0"/>
            <wp:docPr descr="main分支的提交排行榜" title="" id="25" name="Picture"/>
            <a:graphic>
              <a:graphicData uri="http://schemas.openxmlformats.org/drawingml/2006/picture">
                <pic:pic>
                  <pic:nvPicPr>
                    <pic:cNvPr descr="./git_chart/eino/contribution_char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main分支的提交排行榜</w:t>
      </w:r>
    </w:p>
    <w:bookmarkEnd w:id="27"/>
    <w:bookmarkStart w:id="34" w:name="具体报告细节"/>
    <w:p>
      <w:pPr>
        <w:pStyle w:val="Heading2"/>
      </w:pPr>
      <w:r>
        <w:rPr>
          <w:rFonts w:hint="eastAsia"/>
        </w:rPr>
        <w:t xml:space="preserve">具体报告细节</w:t>
      </w:r>
    </w:p>
    <w:bookmarkStart w:id="28" w:name="功能概述"/>
    <w:p>
      <w:pPr>
        <w:pStyle w:val="Heading3"/>
      </w:pPr>
      <w:r>
        <w:rPr>
          <w:rFonts w:hint="eastAsia"/>
        </w:rPr>
        <w:t xml:space="preserve">功能概述</w:t>
      </w:r>
    </w:p>
    <w:p>
      <w:pPr>
        <w:pStyle w:val="FirstParagraph"/>
      </w:pPr>
      <w:r>
        <w:rPr>
          <w:rFonts w:hint="eastAsia"/>
        </w:rPr>
        <w:t xml:space="preserve">该代码片段提供了多个文件的内容，包括</w:t>
      </w:r>
      <w:r>
        <w:t xml:space="preserve"> </w:t>
      </w:r>
      <w:r>
        <w:rPr>
          <w:rStyle w:val="VerbatimChar"/>
        </w:rPr>
        <w:t xml:space="preserve">compose/tool_node_test.go</w:t>
      </w:r>
      <w:r>
        <w:t xml:space="preserve">、</w:t>
      </w:r>
      <w:r>
        <w:rPr>
          <w:rStyle w:val="VerbatimChar"/>
        </w:rPr>
        <w:t xml:space="preserve">compose/tool_node.go</w:t>
      </w:r>
      <w:r>
        <w:t xml:space="preserve">、</w:t>
      </w:r>
      <w:r>
        <w:rPr>
          <w:rStyle w:val="VerbatimChar"/>
        </w:rPr>
        <w:t xml:space="preserve">compose/graph_run.go</w:t>
      </w:r>
      <w:r>
        <w:t xml:space="preserve">、</w:t>
      </w:r>
      <w:r>
        <w:rPr>
          <w:rStyle w:val="VerbatimChar"/>
        </w:rPr>
        <w:t xml:space="preserve">compose/state.go</w:t>
      </w:r>
      <w:r>
        <w:t xml:space="preserve">、</w:t>
      </w:r>
      <w:r>
        <w:rPr>
          <w:rStyle w:val="VerbatimChar"/>
        </w:rPr>
        <w:t xml:space="preserve">internal/serialization/serialization.go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compose/utils.go</w:t>
      </w:r>
      <w:r>
        <w:t xml:space="preserve"> </w:t>
      </w:r>
      <w:r>
        <w:rPr>
          <w:rFonts w:hint="eastAsia"/>
        </w:rPr>
        <w:t xml:space="preserve">等。这些文件共同构成了一个复杂且功能丰富的系统，主要用于处理工具调用、图的运行、状态管理和数据序列化等。</w:t>
      </w:r>
    </w:p>
    <w:bookmarkEnd w:id="28"/>
    <w:bookmarkStart w:id="29" w:name="使用场景"/>
    <w:p>
      <w:pPr>
        <w:pStyle w:val="Heading3"/>
      </w:pPr>
      <w:r>
        <w:rPr>
          <w:rFonts w:hint="eastAsia"/>
        </w:rPr>
        <w:t xml:space="preserve">使用场景</w:t>
      </w:r>
    </w:p>
    <w:p>
      <w:pPr>
        <w:pStyle w:val="FirstParagraph"/>
      </w:pPr>
      <w:r>
        <w:rPr>
          <w:rFonts w:hint="eastAsia"/>
        </w:rPr>
        <w:t xml:space="preserve">这些文件主要用于以下场景：</w:t>
      </w:r>
      <w:r>
        <w:t xml:space="preserve"> </w:t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工具调用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compose/tool_node.go</w:t>
      </w:r>
      <w:r>
        <w:t xml:space="preserve"> </w:t>
      </w:r>
      <w:r>
        <w:rPr>
          <w:rFonts w:hint="eastAsia"/>
        </w:rPr>
        <w:t xml:space="preserve">通过</w:t>
      </w:r>
      <w:r>
        <w:t xml:space="preserve"> </w:t>
      </w:r>
      <w:r>
        <w:rPr>
          <w:rStyle w:val="VerbatimChar"/>
        </w:rPr>
        <w:t xml:space="preserve">ToolsNode</w:t>
      </w:r>
      <w:r>
        <w:t xml:space="preserve"> </w:t>
      </w:r>
      <w:r>
        <w:rPr>
          <w:rFonts w:hint="eastAsia"/>
        </w:rPr>
        <w:t xml:space="preserve">结构体和相关方法处理工具调用，允许不同的工具被调用和管理。</w:t>
      </w:r>
      <w:r>
        <w:t xml:space="preserve"> </w:t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图的运行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compose/graph_run.go</w:t>
      </w:r>
      <w:r>
        <w:t xml:space="preserve"> </w:t>
      </w:r>
      <w:r>
        <w:rPr>
          <w:rFonts w:hint="eastAsia"/>
        </w:rPr>
        <w:t xml:space="preserve">包含了图的运行逻辑，支持流式处理。</w:t>
      </w:r>
      <w:r>
        <w:t xml:space="preserve"> </w:t>
      </w: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状态管理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compose/state.go</w:t>
      </w:r>
      <w:r>
        <w:t xml:space="preserve"> </w:t>
      </w:r>
      <w:r>
        <w:rPr>
          <w:rFonts w:hint="eastAsia"/>
        </w:rPr>
        <w:t xml:space="preserve">提供了状态管理功能，允许在不同部分之间共享状态。</w:t>
      </w:r>
      <w:r>
        <w:t xml:space="preserve"> </w:t>
      </w: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数据序列化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internal/serialization/serialization.go</w:t>
      </w:r>
      <w:r>
        <w:t xml:space="preserve"> </w:t>
      </w:r>
      <w:r>
        <w:rPr>
          <w:rFonts w:hint="eastAsia"/>
        </w:rPr>
        <w:t xml:space="preserve">实现了数据的序列化和反序列化功能，支持多种数据结构。</w:t>
      </w:r>
    </w:p>
    <w:bookmarkEnd w:id="29"/>
    <w:bookmarkStart w:id="30" w:name="代码风格与规范"/>
    <w:p>
      <w:pPr>
        <w:pStyle w:val="Heading3"/>
      </w:pPr>
      <w:r>
        <w:rPr>
          <w:rFonts w:hint="eastAsia"/>
        </w:rPr>
        <w:t xml:space="preserve">代码风格与规范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命名清晰度</w:t>
      </w:r>
      <w:r>
        <w:rPr>
          <w:rFonts w:hint="eastAsia"/>
        </w:rPr>
        <w:t xml:space="preserve">：变量和函数的命名符合</w:t>
      </w:r>
      <w:r>
        <w:t xml:space="preserve"> Go </w:t>
      </w:r>
      <w:r>
        <w:rPr>
          <w:rFonts w:hint="eastAsia"/>
        </w:rPr>
        <w:t xml:space="preserve">语言的命名规范，大多数变量和函数名都清晰地表达了其用途。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注释完整性</w:t>
      </w:r>
      <w:r>
        <w:rPr>
          <w:rFonts w:hint="eastAsia"/>
        </w:rPr>
        <w:t xml:space="preserve">：部分文件和函数的注释比较完整，解释了其功能和参数，但仍有部分函数和方法缺乏足够的注释。</w:t>
      </w:r>
    </w:p>
    <w:bookmarkEnd w:id="30"/>
    <w:bookmarkStart w:id="31" w:name="可扩展性与维护性"/>
    <w:p>
      <w:pPr>
        <w:pStyle w:val="Heading3"/>
      </w:pPr>
      <w:r>
        <w:rPr>
          <w:rFonts w:hint="eastAsia"/>
        </w:rPr>
        <w:t xml:space="preserve">可扩展性与维护性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模块化设计</w:t>
      </w:r>
      <w:r>
        <w:rPr>
          <w:rFonts w:hint="eastAsia"/>
        </w:rPr>
        <w:t xml:space="preserve">：代码分为多个文件，每个文件负责不同的功能，提高了代码的模块化设计。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未来扩展潜力</w:t>
      </w:r>
      <w:r>
        <w:rPr>
          <w:rFonts w:hint="eastAsia"/>
        </w:rPr>
        <w:t xml:space="preserve">：模板和泛型的使用为未来的扩展提供了良好的基础，可以支持更多的工具和数据结构。</w:t>
      </w:r>
    </w:p>
    <w:bookmarkEnd w:id="31"/>
    <w:bookmarkStart w:id="32" w:name="错误处理与稳定性"/>
    <w:p>
      <w:pPr>
        <w:pStyle w:val="Heading3"/>
      </w:pPr>
      <w:r>
        <w:rPr>
          <w:rFonts w:hint="eastAsia"/>
        </w:rPr>
        <w:t xml:space="preserve">错误处理与稳定性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异常处理机制</w:t>
      </w:r>
      <w:r>
        <w:rPr>
          <w:rFonts w:hint="eastAsia"/>
        </w:rPr>
        <w:t xml:space="preserve">：代码中使用了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rPr>
          <w:rFonts w:hint="eastAsia"/>
        </w:rPr>
        <w:t xml:space="preserve">来处理异常情况，但在某些情况下，错误信息可能不够具体。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健壮性</w:t>
      </w:r>
      <w:r>
        <w:rPr>
          <w:rFonts w:hint="eastAsia"/>
        </w:rPr>
        <w:t xml:space="preserve">：大部分代码都包含了基本的错误处理机制，但在某些关键步骤中，错误处理机制可能不够完善。</w:t>
      </w:r>
    </w:p>
    <w:bookmarkEnd w:id="32"/>
    <w:bookmarkStart w:id="33" w:name="建议"/>
    <w:p>
      <w:pPr>
        <w:pStyle w:val="Heading3"/>
      </w:pPr>
      <w:r>
        <w:rPr>
          <w:rFonts w:hint="eastAsia"/>
        </w:rPr>
        <w:t xml:space="preserve">建议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增加注释</w:t>
      </w:r>
      <w:r>
        <w:rPr>
          <w:rFonts w:hint="eastAsia"/>
        </w:rPr>
        <w:t xml:space="preserve">：在更多函数和方法上增加详细的注释，特别是对于一些复杂的数据结构和算法，确保其他开发者能够更容易地理解代码的逻辑。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错误信息</w:t>
      </w:r>
      <w:r>
        <w:rPr>
          <w:rFonts w:hint="eastAsia"/>
        </w:rPr>
        <w:t xml:space="preserve">：优化错误信息，使其更加具体和易于调试。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代码复用</w:t>
      </w:r>
      <w:r>
        <w:rPr>
          <w:rFonts w:hint="eastAsia"/>
        </w:rPr>
        <w:t xml:space="preserve">：进一步优化代码复用，减少重复代码，提高代码的可维护性。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单元测试</w:t>
      </w:r>
      <w:r>
        <w:rPr>
          <w:rFonts w:hint="eastAsia"/>
        </w:rPr>
        <w:t xml:space="preserve">：增加更多的单元测试，特别是对关键功能进行充分的测试，确保代码的稳定性。</w:t>
      </w:r>
    </w:p>
    <w:p>
      <w:pPr>
        <w:pStyle w:val="FirstParagraph"/>
      </w:pPr>
      <w:r>
        <w:rPr>
          <w:rFonts w:hint="eastAsia"/>
        </w:rPr>
        <w:t xml:space="preserve">综上所述，这些代码片段构成了一个功能丰富且体现良好设计原则的系统，但在注释和错误处理方面仍有改进空间。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github.com/cloudwego/eino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cloudwego/eino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2025-04-23T01:40:32Z</dcterms:created>
  <dcterms:modified xsi:type="dcterms:W3CDTF">2025-04-23T01:40:32Z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