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color w:val="1F4E79"/>
          <w:sz w:val="46"/>
        </w:rPr>
        <w:t>Requirement Studio 사용자 매뉴얼</w:t>
      </w:r>
    </w:p>
    <w:p>
      <w:pPr>
        <w:spacing w:after="60" w:before="0" w:line="264" w:lineRule="auto"/>
        <w:jc w:val="center"/>
      </w:pPr>
      <w:r>
        <w:t>v0.30 · V0.45</w:t>
      </w:r>
    </w:p>
    <w:p>
      <w:pPr>
        <w:spacing w:after="60" w:before="0" w:line="264" w:lineRule="auto"/>
        <w:jc w:val="center"/>
      </w:pPr>
      <w:r>
        <w:rPr>
          <w:rFonts w:ascii="Aptos" w:hAnsi="Aptos" w:eastAsia="Aptos"/>
          <w:b w:val="0"/>
          <w:color w:val="5F5F5F"/>
          <w:sz w:val="21"/>
        </w:rPr>
        <w:t>SWE.1 / SWE.6 Output · Provider / Vision · Dashboard 운영 기준</w:t>
      </w:r>
    </w:p>
    <w:tbl>
      <w:tblPr>
        <w:tblW w:type="auto" w:w="0"/>
        <w:jc w:val="center"/>
        <w:tblLayout w:type="fixed"/>
        <w:tblLook w:firstColumn="1" w:firstRow="1" w:lastColumn="0" w:lastRow="0" w:noHBand="0" w:noVBand="1" w:val="04A0"/>
      </w:tblPr>
      <w:tblGrid>
        <w:gridCol w:w="2232"/>
        <w:gridCol w:w="8280"/>
      </w:tblGrid>
      <w:tr>
        <w:trPr>
          <w:tblHeader w:val="true"/>
          <w:cantSplit/>
        </w:trPr>
        <w:tc>
          <w:tcPr>
            <w:tcW w:type="dxa" w:w="5083"/>
            <w:shd w:fill="1F4E79"/>
            <w:vAlign w:val="center"/>
          </w:tcPr>
          <w:p>
            <w:pPr>
              <w:jc w:val="center"/>
            </w:pPr>
            <w:r>
              <w:rPr>
                <w:rFonts w:ascii="Aptos" w:hAnsi="Aptos" w:eastAsia="Aptos"/>
                <w:b/>
                <w:color w:val="FFFFFF"/>
                <w:sz w:val="20"/>
              </w:rPr>
              <w:t>구분</w:t>
            </w:r>
          </w:p>
        </w:tc>
        <w:tc>
          <w:tcPr>
            <w:tcW w:type="dxa" w:w="5083"/>
            <w:shd w:fill="1F4E79"/>
            <w:vAlign w:val="center"/>
          </w:tcPr>
          <w:p>
            <w:pPr>
              <w:jc w:val="center"/>
            </w:pPr>
            <w:r>
              <w:rPr>
                <w:rFonts w:ascii="Aptos" w:hAnsi="Aptos" w:eastAsia="Aptos"/>
                <w:b/>
                <w:color w:val="FFFFFF"/>
                <w:sz w:val="20"/>
              </w:rPr>
              <w:t>현재 Milestone</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Runtime</w:t>
            </w:r>
          </w:p>
        </w:tc>
        <w:tc>
          <w:tcPr>
            <w:tcW w:type="dxa" w:w="8280"/>
            <w:vAlign w:val="center"/>
            <w:tcBorders>
              <w:top w:val="single" w:sz="4" w:color="C9D5DF"/>
              <w:left w:val="single" w:sz="4" w:color="C9D5DF"/>
              <w:bottom w:val="single" w:sz="4" w:color="C9D5DF"/>
              <w:right w:val="single" w:sz="4" w:color="C9D5DF"/>
            </w:tcBorders>
          </w:tcPr>
          <w:p>
            <w:r>
              <w:t>Requirement Studio V0.45</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Requirements</w:t>
            </w:r>
          </w:p>
        </w:tc>
        <w:tc>
          <w:tcPr>
            <w:tcW w:type="dxa" w:w="8280"/>
            <w:vAlign w:val="center"/>
            <w:tcBorders>
              <w:top w:val="single" w:sz="4" w:color="C9D5DF"/>
              <w:left w:val="single" w:sz="4" w:color="C9D5DF"/>
              <w:bottom w:val="single" w:sz="4" w:color="C9D5DF"/>
              <w:right w:val="single" w:sz="4" w:color="C9D5DF"/>
            </w:tcBorders>
          </w:tcPr>
          <w:p>
            <w:r>
              <w:t>Requirement_Studio_Requirements_Management_rev47.xlsx</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SWE.1 기준</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t>Requirement Studio 산출물 작성 기준 V0.2 — SWE.1</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SWE.6 기준</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Requirement Studio SWE.6 Template / Authoring Rule V0.1</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핵심 상태</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SWE.1 Word / SWE.1 Excel / SWE.6 Excel 실제 Export 가능</w:t>
            </w:r>
          </w:p>
        </w:tc>
      </w:tr>
      <w:tr>
        <w:trPr>
          <w:cantSplit/>
        </w:trPr>
        <w:tc>
          <w:tcPr>
            <w:tcW w:type="dxa" w:w="2232"/>
            <w:shd w:fill="D9EAF7"/>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sz w:val="19"/>
              </w:rPr>
              <w:t>배포 원칙</w:t>
            </w:r>
          </w:p>
        </w:tc>
        <w:tc>
          <w:tcPr>
            <w:tcW w:type="dxa" w:w="8280"/>
            <w:vAlign w:val="center"/>
            <w:tcBorders>
              <w:top w:val="single" w:sz="4" w:color="C9D5DF"/>
              <w:left w:val="single" w:sz="4" w:color="C9D5DF"/>
              <w:bottom w:val="single" w:sz="4" w:color="C9D5DF"/>
              <w:right w:val="single" w:sz="4" w:color="C9D5DF"/>
            </w:tcBorders>
          </w:tcPr>
          <w:p>
            <w:pPr>
              <w:spacing w:after="0" w:before="0" w:line="264" w:lineRule="auto"/>
            </w:pPr>
            <w:r>
              <w:rPr>
                <w:rFonts w:ascii="Aptos" w:hAnsi="Aptos" w:eastAsia="Aptos"/>
                <w:b w:val="0"/>
                <w:sz w:val="19"/>
              </w:rPr>
              <w:t>No-EXE · 공식 실행 진입점 Requirement Studio.pyw</w:t>
            </w:r>
          </w:p>
        </w:tc>
      </w:tr>
    </w:tbl>
    <w:p>
      <w:pPr>
        <w:pStyle w:val="Heading1"/>
      </w:pPr>
      <w:r>
        <w:rPr>
          <w:rFonts w:ascii="Malgun Gothic" w:hAnsi="Malgun Gothic"/>
        </w:rPr>
        <w:t>1. Milestone 목적</w:t>
      </w:r>
    </w:p>
    <w:p>
      <w:pPr>
        <w:spacing w:after="60" w:before="0" w:line="264" w:lineRule="auto"/>
      </w:pPr>
      <w:r>
        <w:t>이 문서는 Requirement Studio V0.45 시점의 실제 사용자 운용 절차, AI Provider/Model 선택, ALIRA 연결 및 Native Vision, SWE.1/SWE.6 산출물, 결과 품질 검토 설정, 로그 해석, 보안·배포 원칙과 현재 검증 상태를 Milestone 기준으로 정리합니다.</w:t>
      </w:r>
    </w:p>
    <w:tbl>
      <w:tblPr>
        <w:tblW w:type="auto" w:w="0"/>
        <w:jc w:val="center"/>
        <w:tblLook w:firstColumn="1" w:firstRow="1" w:lastColumn="0" w:lastRow="0" w:noHBand="0" w:noVBand="1" w:val="04A0"/>
      </w:tblPr>
      <w:tblGrid>
        <w:gridCol w:w="10166"/>
      </w:tblGrid>
      <w:tr>
        <w:trPr>
          <w:cantSplit/>
        </w:trPr>
        <w:tc>
          <w:tcPr>
            <w:tcW w:type="dxa" w:w="10166"/>
            <w:shd w:fill="EAF6EC"/>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핵심 원칙: 원본 입력문서는 사실의 기준이며, Canonical Requirement를 중심으로 SWE.1 Word / SWE.1 Excel / SWE.6 Excel을 파생합니다. Output 형식은 가능한 한 AI Provider와 분리합니다.</w:t>
            </w:r>
          </w:p>
        </w:tc>
      </w:tr>
    </w:tbl>
    <w:p>
      <w:pPr>
        <w:spacing w:after="60" w:before="0" w:line="264" w:lineRule="auto"/>
      </w:pPr>
    </w:p>
    <w:p>
      <w:pPr>
        <w:pStyle w:val="Heading1"/>
      </w:pPr>
      <w:r>
        <w:rPr>
          <w:rFonts w:ascii="Malgun Gothic" w:hAnsi="Malgun Gothic"/>
        </w:rPr>
        <w:t>2. 전체 처리 흐름</w:t>
      </w:r>
    </w:p>
    <w:p>
      <w:pPr>
        <w:pStyle w:val="ListBullet"/>
        <w:spacing w:after="30"/>
      </w:pPr>
      <w:r>
        <w:rPr>
          <w:rFonts w:ascii="Aptos" w:hAnsi="Aptos" w:eastAsia="Aptos"/>
          <w:color w:val="2D2D2D"/>
          <w:sz w:val="20"/>
        </w:rPr>
        <w:t>입력 문서(PDF/DOCX/PPTX/XLSX/XLSM) → Local 정규화</w:t>
      </w:r>
    </w:p>
    <w:p>
      <w:pPr>
        <w:pStyle w:val="ListBullet"/>
        <w:spacing w:after="30"/>
      </w:pPr>
      <w:r>
        <w:rPr>
          <w:rFonts w:ascii="Aptos" w:hAnsi="Aptos" w:eastAsia="Aptos"/>
          <w:color w:val="2D2D2D"/>
          <w:sz w:val="20"/>
        </w:rPr>
        <w:t>Text / Table / Embedded Image → Evidence 구성</w:t>
      </w:r>
    </w:p>
    <w:p>
      <w:pPr>
        <w:pStyle w:val="ListBullet"/>
        <w:spacing w:after="30"/>
      </w:pPr>
      <w:r>
        <w:rPr>
          <w:rFonts w:ascii="Aptos" w:hAnsi="Aptos" w:eastAsia="Aptos"/>
          <w:color w:val="2D2D2D"/>
          <w:sz w:val="20"/>
        </w:rPr>
        <w:t>선택 AI Provider → 문서 분석 및 Canonical Requirement 후보 생성</w:t>
      </w:r>
    </w:p>
    <w:p>
      <w:pPr>
        <w:pStyle w:val="ListBullet"/>
        <w:spacing w:after="30"/>
      </w:pPr>
      <w:r>
        <w:rPr>
          <w:rFonts w:ascii="Aptos" w:hAnsi="Aptos" w:eastAsia="Aptos"/>
          <w:color w:val="2D2D2D"/>
          <w:sz w:val="20"/>
        </w:rPr>
        <w:t>Canonical Requirement → SRS ID / Trace / Gap-TBD 구조화</w:t>
      </w:r>
    </w:p>
    <w:p>
      <w:pPr>
        <w:pStyle w:val="ListBullet"/>
        <w:spacing w:after="30"/>
      </w:pPr>
      <w:r>
        <w:rPr>
          <w:rFonts w:ascii="Aptos" w:hAnsi="Aptos" w:eastAsia="Aptos"/>
          <w:color w:val="2D2D2D"/>
          <w:sz w:val="20"/>
        </w:rPr>
        <w:t>선택 Output에 따라 SWE.1 Word / SWE.1 Excel / SWE.6 Excel 생성</w:t>
      </w:r>
    </w:p>
    <w:tbl>
      <w:tblPr>
        <w:tblW w:type="auto" w:w="0"/>
        <w:jc w:val="center"/>
        <w:tblLook w:firstColumn="1" w:firstRow="1" w:lastColumn="0" w:lastRow="0" w:noHBand="0" w:noVBand="1" w:val="04A0"/>
      </w:tblPr>
      <w:tblGrid>
        <w:gridCol w:w="10166"/>
      </w:tblGrid>
      <w:tr>
        <w:trPr>
          <w:cantSplit/>
        </w:trPr>
        <w:tc>
          <w:tcPr>
            <w:tcW w:type="dxa" w:w="10166"/>
            <w:shd w:fill="F3F6F8"/>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세 산출물을 각각 별도의 AI 요청으로 완성하지 않습니다. 동일 Canonical Requirement를 공통 기준으로 사용하여 산출물 간 ID와 의미 Drift를 줄입니다.</w:t>
            </w:r>
          </w:p>
        </w:tc>
      </w:tr>
    </w:tbl>
    <w:p>
      <w:pPr>
        <w:spacing w:after="60" w:before="0" w:line="264" w:lineRule="auto"/>
      </w:pPr>
    </w:p>
    <w:p>
      <w:pPr>
        <w:pStyle w:val="Heading1"/>
      </w:pPr>
      <w:r>
        <w:rPr>
          <w:rFonts w:ascii="Malgun Gothic" w:hAnsi="Malgun Gothic"/>
        </w:rPr>
        <w:t>3. Dashboard</w:t>
      </w:r>
    </w:p>
    <w:p>
      <w:pPr>
        <w:pStyle w:val="Heading2"/>
      </w:pPr>
      <w:r>
        <w:rPr>
          <w:rFonts w:ascii="Malgun Gothic" w:hAnsi="Malgun Gothic"/>
        </w:rPr>
        <w:t>3.1 파일 및 옵션 설정</w:t>
      </w:r>
    </w:p>
    <w:p>
      <w:pPr>
        <w:spacing w:after="60" w:before="0" w:line="264" w:lineRule="auto"/>
      </w:pPr>
      <w:r>
        <w:rPr>
          <w:rFonts w:ascii="Aptos" w:hAnsi="Aptos" w:eastAsia="Aptos"/>
          <w:b w:val="0"/>
          <w:sz w:val="21"/>
        </w:rPr>
        <w:t>파일 선택, Drag &amp; Drop 또는 input 폴더 반영 후 지원 문서가 1개 이상 준비되면 “n개의 문서가 준비되었습니다” 문구를 유지하면서 Drop Zone을 연한 초록색 상태로 표시합니다.</w:t>
      </w:r>
    </w:p>
    <w:p>
      <w:pPr>
        <w:pStyle w:val="Heading2"/>
        <w:pageBreakBefore/>
      </w:pPr>
      <w:r>
        <w:rPr>
          <w:rFonts w:ascii="Malgun Gothic" w:hAnsi="Malgun Gothic"/>
        </w:rPr>
        <w:t>3.2 AI 설정</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GPT</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GPT 계열 Provider · Config 기반 Model 목록 선택</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Gemini</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Gemini 계열 Provider · Config 기반 Model 목록 선택</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Claude</w:t>
            </w:r>
          </w:p>
        </w:tc>
        <w:tc>
          <w:tcPr>
            <w:tcW w:type="dxa" w:w="7632"/>
            <w:vAlign w:val="top"/>
            <w:tcBorders>
              <w:top w:val="single" w:sz="4" w:color="D2DCE5"/>
              <w:left w:val="single" w:sz="4" w:color="D2DCE5"/>
              <w:bottom w:val="single" w:sz="4" w:color="D2DCE5"/>
              <w:right w:val="single" w:sz="4" w:color="D2DCE5"/>
            </w:tcBorders>
            <w:shd w:fill="FFFFFF"/>
          </w:tcPr>
          <w:p>
            <w:r>
              <w:rPr>
                <w:sz w:val="19"/>
              </w:rPr>
              <w:t>H-Chat Claude Skeleton · 연결 규격/Model은 Config TBD</w:t>
            </w:r>
          </w:p>
        </w:tc>
      </w:tr>
      <w:tr>
        <w:trPr>
          <w:cantSplit/>
        </w:trPr>
        <w:tc>
          <w:tcPr>
            <w:tcW w:type="dxa" w:w="2880"/>
            <w:shd w:fill="DCEAF6"/>
            <w:vAlign w:val="top"/>
            <w:tcBorders>
              <w:top w:val="single" w:sz="4" w:color="D2DCE5"/>
              <w:left w:val="single" w:sz="4" w:color="D2DCE5"/>
              <w:bottom w:val="single" w:sz="4" w:color="D2DCE5"/>
              <w:right w:val="single" w:sz="4" w:color="D2DCE5"/>
            </w:tcBorders>
          </w:tcPr>
          <w:p>
            <w:r>
              <w:rPr>
                <w:sz w:val="19"/>
              </w:rPr>
              <w:t>ALIRA</w:t>
            </w:r>
          </w:p>
        </w:tc>
        <w:tc>
          <w:tcPr>
            <w:tcW w:type="dxa" w:w="7632"/>
            <w:vAlign w:val="top"/>
            <w:tcBorders>
              <w:top w:val="single" w:sz="4" w:color="D2DCE5"/>
              <w:left w:val="single" w:sz="4" w:color="D2DCE5"/>
              <w:bottom w:val="single" w:sz="4" w:color="D2DCE5"/>
              <w:right w:val="single" w:sz="4" w:color="D2DCE5"/>
            </w:tcBorders>
            <w:shd w:fill="FFFFFF"/>
          </w:tcPr>
          <w:p>
            <w:r>
              <w:rPr>
                <w:sz w:val="19"/>
              </w:rPr>
              <w:t>별도 사내 ALIRA / Qwen 환경 · Config 기반 Model 목록 및 Vision capability flag</w:t>
            </w:r>
          </w:p>
        </w:tc>
      </w:tr>
      <w:tr>
        <w:trPr>
          <w:cantSplit/>
        </w:trPr>
        <w:tc>
          <w:tcPr>
            <w:tcW w:type="dxa" w:w="5083"/>
            <w:shd w:fill="DCEAF6"/>
          </w:tcPr>
          <w:p>
            <w:r>
              <w:rPr>
                <w:sz w:val="19"/>
              </w:rPr>
              <w:t>기타</w:t>
            </w:r>
          </w:p>
        </w:tc>
        <w:tc>
          <w:tcPr>
            <w:tcW w:type="dxa" w:w="5083"/>
            <w:shd w:fill="FFFFFF"/>
          </w:tcPr>
          <w:p>
            <w:r>
              <w:rPr>
                <w:sz w:val="19"/>
              </w:rPr>
              <w:t>OpenAI-compatible / OpenAI Responses / Anthropic Messages / Gemini generateContent</w:t>
            </w:r>
          </w:p>
        </w:tc>
      </w:tr>
    </w:tbl>
    <w:p>
      <w:pPr>
        <w:spacing w:after="60" w:before="0" w:line="264" w:lineRule="auto"/>
      </w:pPr>
      <w:r>
        <w:rPr>
          <w:rFonts w:ascii="Aptos" w:hAnsi="Aptos" w:eastAsia="Aptos"/>
          <w:b w:val="0"/>
          <w:sz w:val="21"/>
        </w:rPr>
        <w:t>기타 API의 API Key 값은 설정 파일에 평문 저장하지 않고 실행 메모리 또는 전용 환경변수에서 사용합니다. 완전히 독자적인 요청/응답 규격은 별도 Provider Adapter가 필요합니다.</w:t>
      </w:r>
    </w:p>
    <w:p>
      <w:pPr>
        <w:pStyle w:val="Heading2"/>
      </w:pPr>
      <w:r>
        <w:rPr>
          <w:rFonts w:ascii="Malgun Gothic" w:hAnsi="Malgun Gothic"/>
        </w:rPr>
        <w:t>3.3 실행</w:t>
      </w:r>
    </w:p>
    <w:p>
      <w:pPr>
        <w:pStyle w:val="ListBullet"/>
        <w:spacing w:after="30"/>
      </w:pPr>
      <w:r>
        <w:rPr>
          <w:rFonts w:ascii="Aptos" w:hAnsi="Aptos" w:eastAsia="Aptos"/>
          <w:color w:val="2D2D2D"/>
          <w:sz w:val="20"/>
        </w:rPr>
        <w:t>SWE.1 문서 (Word 파일)</w:t>
      </w:r>
    </w:p>
    <w:p>
      <w:pPr>
        <w:pStyle w:val="ListBullet"/>
        <w:spacing w:after="30"/>
      </w:pPr>
      <w:r>
        <w:rPr>
          <w:rFonts w:ascii="Aptos" w:hAnsi="Aptos" w:eastAsia="Aptos"/>
          <w:color w:val="2D2D2D"/>
          <w:sz w:val="20"/>
        </w:rPr>
        <w:t>SWE.1 문서 (엑셀 양식)</w:t>
      </w:r>
    </w:p>
    <w:p>
      <w:pPr>
        <w:pStyle w:val="ListBullet"/>
        <w:spacing w:after="30"/>
      </w:pPr>
      <w:r>
        <w:rPr>
          <w:rFonts w:ascii="Aptos" w:hAnsi="Aptos" w:eastAsia="Aptos"/>
          <w:color w:val="2D2D2D"/>
          <w:sz w:val="20"/>
        </w:rPr>
        <w:t>SWE.6 문서 (엑셀 양식)</w:t>
      </w:r>
    </w:p>
    <w:p>
      <w:pPr>
        <w:spacing w:after="60" w:before="0" w:line="264" w:lineRule="auto"/>
      </w:pPr>
      <w:r>
        <w:t>V0.42에서도 SWE.1 Word / SWE.1 Excel / SWE.6 Excel 세 산출물은 모두 실제 Export 대상으로 사용할 수 있으며, 실행 전 각 항목을 독립적으로 On/Off할 수 있습니다.</w:t>
      </w:r>
    </w:p>
    <w:p>
      <w:pPr>
        <w:pStyle w:val="Heading2"/>
      </w:pPr>
      <w:r>
        <w:rPr>
          <w:rFonts w:ascii="Malgun Gothic" w:hAnsi="Malgun Gothic"/>
        </w:rPr>
        <w:t>3.4 결과 Tab 연결 표시</w:t>
      </w:r>
    </w:p>
    <w:p>
      <w:pPr/>
      <w:r>
        <w:rPr>
          <w:rFonts w:ascii="Malgun Gothic" w:hAnsi="Malgun Gothic"/>
        </w:rPr>
        <w:t>진행 로그 / 문서 분석 결과 / 요구사항 후보 중 선택된 Tab은 아래 결과 Panel과 하나의 영역처럼 보이도록 해당 Tab 바로 아래의 상단 Border 구간만 가립니다. Global 좌표 기준으로 Connector 위치를 계산하여 다른 Tab 아래 선이 잘못 지워지는 현상을 보정합니다.</w:t>
      </w:r>
    </w:p>
    <w:p>
      <w:pPr>
        <w:pStyle w:val="Heading1"/>
      </w:pPr>
      <w:r>
        <w:rPr>
          <w:rFonts w:ascii="Malgun Gothic" w:hAnsi="Malgun Gothic"/>
        </w:rPr>
        <w:t>4. Provider와 Vision</w:t>
      </w:r>
    </w:p>
    <w:p>
      <w:pPr>
        <w:spacing w:after="60" w:before="0" w:line="264" w:lineRule="auto"/>
      </w:pPr>
      <w:r>
        <w:t>Vision 기본 정책은 선택 Provider의 Native Image 처리를 우선합니다. GPT/Gemini은 지원 Adapter를 통해 이미지를 직접 처리하며, ALIRA는 Verifier V0.3에서 확인된 CLI/general_agent Image Tool 경로를 V0.40부터 Native Vision으로 사용합니다. `alira.supports_images=false`로 설정하면 기존 fallback 정책으로 롤백할 수 있습니다.</w:t>
      </w:r>
    </w:p>
    <w:p>
      <w:pPr>
        <w:pStyle w:val="ListBullet"/>
        <w:spacing w:after="30"/>
      </w:pPr>
      <w:r>
        <w:rPr>
          <w:rFonts w:ascii="Aptos" w:hAnsi="Aptos" w:eastAsia="Aptos"/>
          <w:color w:val="2D2D2D"/>
          <w:sz w:val="20"/>
        </w:rPr>
        <w:t>그림이 포함된 문서는 STEP 3 로그에서 Main Provider / Vision Provider / Native 또는 Fallback / Credential 상태를 확인합니다.</w:t>
      </w:r>
    </w:p>
    <w:p>
      <w:pPr>
        <w:pStyle w:val="ListBullet"/>
        <w:spacing w:after="30"/>
      </w:pPr>
      <w:r>
        <w:rPr>
          <w:rFonts w:ascii="Aptos" w:hAnsi="Aptos" w:eastAsia="Aptos"/>
          <w:color w:val="2D2D2D"/>
          <w:sz w:val="20"/>
        </w:rPr>
        <w:t>시각 자산이 존재하지만 Visual Evidence가 0개이면 그림이 후속 분석에 반영되지 않았음을 경고합니다.</w:t>
      </w:r>
    </w:p>
    <w:p>
      <w:pPr>
        <w:pStyle w:val="ListBullet"/>
        <w:spacing w:after="30"/>
      </w:pPr>
      <w:r>
        <w:rPr>
          <w:rFonts w:ascii="Malgun Gothic" w:hAnsi="Malgun Gothic"/>
        </w:rPr>
        <w:t>ALIRA 연결 테스트에서는 응답 지연을 진단하기 위해 기존처럼 경과시간/최대 Timeout/timeout 기준 % Heartbeat를 표시합니다.</w:t>
      </w:r>
    </w:p>
    <w:p>
      <w:pPr>
        <w:pStyle w:val="ListBullet"/>
        <w:spacing w:after="30"/>
      </w:pPr>
      <w:r>
        <w:t>실제 문서 분석·요구사항 추출 실행에서는 경과초/Timeout 기준 %를 반복 표시하지 않습니다. 전체 진행률은 Local STEP 기반 %로 유지하고, 현재 단계는 짧은 상태 문구와 3-dot Activity Indicator로 표시합니다. `모델 내부 진행률 미제공` 같은 진단 문구는 현재 단계 UI에 노출하지 않습니다.</w:t>
      </w:r>
    </w:p>
    <w:p>
      <w:pPr>
        <w:pStyle w:val="ListBullet"/>
      </w:pPr>
      <w:r>
        <w:rPr>
          <w:rFonts w:ascii="Malgun Gothic" w:hAnsi="Malgun Gothic"/>
        </w:rPr>
        <w:t>실제 분석 Runtime 로그는 요청 전송 → 응답 대기 → 응답 수신 → 결과 정리/구조 확인 → 단계 완료와 같은 Event 중심으로 표시합니다. 진행률 표시만을 위한 별도 서버 Polling은 추가하지 않습니다.</w:t>
      </w:r>
    </w:p>
    <w:p>
      <w:pPr>
        <w:pStyle w:val="Heading1"/>
      </w:pPr>
      <w:r>
        <w:rPr>
          <w:rFonts w:ascii="Malgun Gothic" w:hAnsi="Malgun Gothic"/>
        </w:rPr>
        <w:t>5. SWE.1 산출물</w:t>
      </w:r>
    </w:p>
    <w:p>
      <w:pPr>
        <w:spacing w:after="60" w:before="0" w:line="264" w:lineRule="auto"/>
      </w:pPr>
      <w:r>
        <w:t>SWE.1 Word와 SWE.1 Excel은 동일 Canonical Requirement의 서로 다른 View입니다. V0.35부터 최종 산출물은 일반 엔지니어가 빠르게 읽도록 11개 핵심 필드만 표시하며, 분류 근거·평가 방안·예외 조건·Gap/TBD/Conflict·BF ID 같은 분석/품질 정보는 필요한 경우 Canonical 내부에 유지합니다.</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Word</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사람이 읽고 검토하기 좋은 SRS View</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Excel</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검색·필터·Trace·SWE.6 파생에 적합한 구조화 Requirement DB</w:t>
            </w:r>
          </w:p>
        </w:tc>
      </w:tr>
    </w:tbl>
    <w:p>
      <w:pPr>
        <w:pStyle w:val="Heading1"/>
      </w:pPr>
      <w:r>
        <w:rPr>
          <w:rFonts w:ascii="Malgun Gothic" w:hAnsi="Malgun Gothic"/>
        </w:rPr>
        <w:t>6. SWE.6 Qualification Test Excel</w:t>
      </w:r>
    </w:p>
    <w:p>
      <w:pPr>
        <w:pStyle w:val="Heading2"/>
      </w:pPr>
      <w:r>
        <w:rPr>
          <w:rFonts w:ascii="Malgun Gothic" w:hAnsi="Malgun Gothic"/>
        </w:rPr>
        <w:t>6.1 생성 원칙</w:t>
      </w:r>
    </w:p>
    <w:p>
      <w:pPr>
        <w:spacing w:after="60" w:before="0" w:line="264" w:lineRule="auto"/>
      </w:pPr>
      <w:r>
        <w:rPr>
          <w:rFonts w:ascii="Aptos" w:hAnsi="Aptos" w:eastAsia="Aptos"/>
          <w:b w:val="0"/>
          <w:sz w:val="21"/>
        </w:rPr>
        <w:t>SWE.6는 선택 AI가 별도의 Excel 내용을 직접 작성하는 방식이 아니라, Canonical Requirement 이후 Requirement Studio의 Local SWE.6 Exporter가 공통 규칙으로 생성합니다. 따라서 같은 Canonical Requirement라면 GPT/Gemini/ALIRA/기타 중 어느 Provider를 사용하더라도 Workbook 구조와 Mapping Rule은 동일합니다.</w:t>
      </w:r>
    </w:p>
    <w:tbl>
      <w:tblPr>
        <w:tblW w:type="auto" w:w="0"/>
        <w:jc w:val="center"/>
        <w:tblLook w:firstColumn="1" w:firstRow="1" w:lastColumn="0" w:lastRow="0" w:noHBand="0" w:noVBand="1" w:val="04A0"/>
      </w:tblPr>
      <w:tblGrid>
        <w:gridCol w:w="10166"/>
      </w:tblGrid>
      <w:tr>
        <w:trPr>
          <w:cantSplit/>
        </w:trPr>
        <w:tc>
          <w:tcPr>
            <w:tcW w:type="dxa" w:w="10166"/>
            <w:shd w:fill="F3F6F8"/>
            <w:tcBorders>
              <w:top w:val="single" w:sz="6" w:color="AFC3D4"/>
              <w:left w:val="single" w:sz="10" w:color="1F4E79"/>
              <w:bottom w:val="single" w:sz="6" w:color="AFC3D4"/>
              <w:right w:val="single" w:sz="6" w:color="AFC3D4"/>
            </w:tcBorders>
          </w:tcPr>
          <w:p>
            <w:pPr>
              <w:spacing w:after="0" w:before="0" w:line="269" w:lineRule="auto"/>
            </w:pPr>
            <w:r>
              <w:rPr>
                <w:rFonts w:ascii="Aptos" w:hAnsi="Aptos" w:eastAsia="Aptos"/>
                <w:b w:val="0"/>
                <w:sz w:val="19"/>
              </w:rPr>
              <w:t>주의: Provider 독립은 “양식과 변환 규칙”의 독립을 의미합니다. 앞단에서 모델이 추출한 Canonical Requirement 내용의 품질까지 동일하다는 의미는 아닙니다.</w:t>
            </w:r>
          </w:p>
        </w:tc>
      </w:tr>
    </w:tbl>
    <w:p>
      <w:pPr>
        <w:spacing w:after="60" w:before="0" w:line="264" w:lineRule="auto"/>
      </w:pPr>
    </w:p>
    <w:p>
      <w:pPr>
        <w:pStyle w:val="Heading2"/>
        <w:pageBreakBefore w:val="0"/>
      </w:pPr>
      <w:r>
        <w:rPr>
          <w:rFonts w:ascii="Malgun Gothic" w:hAnsi="Malgun Gothic"/>
        </w:rPr>
        <w:t>6.2 Workbook 구성</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표지</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문서명, 산출물 ID, 개정정보, 차종/OEM, 프로젝트명, 결재정보, 문서상태</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0_변경이력</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1~10행 Revision History. 최초 1행만 생성일 / V.0.0 / 초안 작성</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1_테스트요약</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평가 대상, Test Environment, 기능/비기능 Requirement 및 Test 대상성</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2_테스트 케이스</w:t>
            </w:r>
          </w:p>
        </w:tc>
        <w:tc>
          <w:tcPr>
            <w:tcW w:type="dxa" w:w="7632"/>
            <w:vAlign w:val="top"/>
            <w:tcBorders>
              <w:top w:val="single" w:sz="4" w:color="D2DCE5"/>
              <w:left w:val="single" w:sz="4" w:color="D2DCE5"/>
              <w:bottom w:val="single" w:sz="4" w:color="D2DCE5"/>
              <w:right w:val="single" w:sz="4" w:color="D2DCE5"/>
            </w:tcBorders>
          </w:tcPr>
          <w:p>
            <w:r>
              <w:t>6개 Group Header + 21개 상세열, SRS→TC Trace, Test Method, Preparation, Execution, Expected Result, Result 영역</w:t>
            </w:r>
          </w:p>
        </w:tc>
      </w:tr>
    </w:tbl>
    <w:p>
      <w:pPr>
        <w:pStyle w:val="Heading2"/>
      </w:pPr>
      <w:r>
        <w:rPr>
          <w:rFonts w:ascii="Malgun Gothic" w:hAnsi="Malgun Gothic"/>
        </w:rPr>
        <w:t>6.3 표지 / 변경이력</w:t>
      </w:r>
    </w:p>
    <w:p>
      <w:pPr>
        <w:pStyle w:val="ListBullet"/>
        <w:spacing w:after="30"/>
      </w:pPr>
      <w:r>
        <w:rPr>
          <w:rFonts w:ascii="Aptos" w:hAnsi="Aptos" w:eastAsia="Aptos"/>
          <w:color w:val="2D2D2D"/>
          <w:sz w:val="20"/>
        </w:rPr>
        <w:t>최초 개정번호: V.0.0</w:t>
      </w:r>
    </w:p>
    <w:p>
      <w:pPr>
        <w:pStyle w:val="ListBullet"/>
        <w:spacing w:after="30"/>
      </w:pPr>
      <w:r>
        <w:rPr>
          <w:rFonts w:ascii="Aptos" w:hAnsi="Aptos" w:eastAsia="Aptos"/>
          <w:color w:val="2D2D2D"/>
          <w:sz w:val="20"/>
        </w:rPr>
        <w:t>개정일자: 파일 생성일</w:t>
      </w:r>
    </w:p>
    <w:p>
      <w:pPr>
        <w:pStyle w:val="ListBullet"/>
        <w:spacing w:after="30"/>
      </w:pPr>
      <w:r>
        <w:rPr>
          <w:rFonts w:ascii="Aptos" w:hAnsi="Aptos" w:eastAsia="Aptos"/>
          <w:color w:val="2D2D2D"/>
          <w:sz w:val="20"/>
        </w:rPr>
        <w:t>문서상태: Draft / Released / Restricted / Expired Dropdown, 최초값 Draft</w:t>
      </w:r>
    </w:p>
    <w:p>
      <w:pPr>
        <w:pStyle w:val="ListBullet"/>
        <w:spacing w:after="30"/>
      </w:pPr>
      <w:r>
        <w:rPr>
          <w:rFonts w:ascii="Aptos" w:hAnsi="Aptos" w:eastAsia="Aptos"/>
          <w:color w:val="2D2D2D"/>
          <w:sz w:val="20"/>
        </w:rPr>
        <w:t>산출물 ID / 차종·OEM / 프로젝트명은 입력문서에서 명확히 식별되는 경우에만 자동 입력</w:t>
      </w:r>
    </w:p>
    <w:p>
      <w:pPr>
        <w:pStyle w:val="ListBullet"/>
        <w:spacing w:after="30"/>
      </w:pPr>
      <w:r>
        <w:rPr>
          <w:rFonts w:ascii="Aptos" w:hAnsi="Aptos" w:eastAsia="Aptos"/>
          <w:color w:val="2D2D2D"/>
          <w:sz w:val="20"/>
        </w:rPr>
        <w:t>결재정보와 개정자는 사용자 입력을 위해 공란 유지</w:t>
      </w:r>
    </w:p>
    <w:p>
      <w:pPr>
        <w:pStyle w:val="Heading2"/>
      </w:pPr>
      <w:r>
        <w:rPr>
          <w:rFonts w:ascii="Malgun Gothic" w:hAnsi="Malgun Gothic"/>
        </w:rPr>
        <w:t>6.4 테스트 요약</w:t>
      </w:r>
    </w:p>
    <w:p>
      <w:pPr>
        <w:pStyle w:val="ListBullet"/>
        <w:spacing w:after="30"/>
      </w:pPr>
      <w:r>
        <w:rPr>
          <w:rFonts w:ascii="Aptos" w:hAnsi="Aptos" w:eastAsia="Aptos"/>
          <w:color w:val="2D2D2D"/>
          <w:sz w:val="20"/>
        </w:rPr>
        <w:t>Test Level은 “소프트웨어 적격성 테스트”를 사용합니다.</w:t>
      </w:r>
    </w:p>
    <w:p>
      <w:pPr>
        <w:pStyle w:val="ListBullet"/>
        <w:spacing w:after="30"/>
      </w:pPr>
      <w:r>
        <w:rPr>
          <w:rFonts w:ascii="Aptos" w:hAnsi="Aptos" w:eastAsia="Aptos"/>
          <w:color w:val="2D2D2D"/>
          <w:sz w:val="20"/>
        </w:rPr>
        <w:t>Test Item은 Hardware / Software / Mechanical 구조를 제공하고 Source에 명확한 대상/Version이 있을 때만 값을 채웁니다.</w:t>
      </w:r>
    </w:p>
    <w:p>
      <w:pPr>
        <w:pStyle w:val="ListBullet"/>
        <w:spacing w:after="30"/>
      </w:pPr>
      <w:r>
        <w:rPr>
          <w:rFonts w:ascii="Aptos" w:hAnsi="Aptos" w:eastAsia="Aptos"/>
          <w:color w:val="2D2D2D"/>
          <w:sz w:val="20"/>
        </w:rPr>
        <w:t>입력물은 “소프트웨어 요구사항 명세(SWE.1)”을 사용합니다.</w:t>
      </w:r>
    </w:p>
    <w:p>
      <w:pPr>
        <w:pStyle w:val="ListBullet"/>
        <w:spacing w:after="30"/>
      </w:pPr>
      <w:r>
        <w:rPr>
          <w:rFonts w:ascii="Aptos" w:hAnsi="Aptos" w:eastAsia="Aptos"/>
          <w:color w:val="2D2D2D"/>
          <w:sz w:val="20"/>
        </w:rPr>
        <w:t>Test Environment 정보가 없으면 “테스트 환경 구성도 또는 대표 사진이 필요합니다.” Placeholder를 표시하고 임의 그림을 만들지 않습니다.</w:t>
      </w:r>
    </w:p>
    <w:p>
      <w:pPr>
        <w:pStyle w:val="ListBullet"/>
        <w:spacing w:after="30"/>
      </w:pPr>
      <w:r>
        <w:rPr>
          <w:rFonts w:ascii="Aptos" w:hAnsi="Aptos" w:eastAsia="Aptos"/>
          <w:color w:val="2D2D2D"/>
          <w:sz w:val="20"/>
        </w:rPr>
        <w:t>기능/비기능 Requirement는 SWE.1 SRS ID를 유지하고 Test 상태는 대상 / 비대상 / 검토 필요로 구분합니다.</w:t>
      </w:r>
    </w:p>
    <w:p>
      <w:pPr>
        <w:pStyle w:val="Heading2"/>
      </w:pPr>
      <w:r>
        <w:rPr>
          <w:rFonts w:ascii="Malgun Gothic" w:hAnsi="Malgun Gothic"/>
        </w:rPr>
        <w:t>6.5 테스트 케이스</w:t>
      </w:r>
    </w:p>
    <w:p>
      <w:r>
        <w:t>현재 유지 구조: Test ID(A:E) / Test Input(F:I) / Test Execution(J:M) / Test Expect Result(N:Q) / Test Result(R:S) / Etc(T:U). Tolerance lower/upper와 Capture Environment는 제거합니다.</w:t>
      </w:r>
    </w:p>
    <w:p>
      <w:r>
        <w:rPr>
          <w:rFonts w:ascii="Malgun Gothic" w:hAnsi="Malgun Gothic"/>
          <w:b w:val="0"/>
          <w:sz w:val="18"/>
        </w:rPr>
        <w:t>Variable / Compare / Value는 해당 Block의 Description이 존재하지만 Source에서 세부값을 도출할 수 없는 경우에만 N/A로 표시합니다. N/A만 존재하는 해당 열은 폭 약 8로 축소합니다.</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Trace</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 요구사항 ID = SWE.1 SRS ID / 기본 TC ID = TC_001...</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Method</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요구사항 기반 테스트를 기본으로 Requirement 특성에 맞는 설계기법 추가</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Preparation</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Pre-condition / Initial State / 사전 준비 조건</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Execution</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Trigger / Behavior를 실제 Test Action 관점으로 변환</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Expected Result</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Expected Output / State / Verification Criteria를 구조화</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Compare / Value</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Source로부터 직접 결정 가능한 경우에만 입력</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r>
              <w:t>N/A</w:t>
            </w:r>
          </w:p>
        </w:tc>
        <w:tc>
          <w:tcPr>
            <w:tcW w:type="dxa" w:w="7632"/>
            <w:vAlign w:val="top"/>
            <w:tcBorders>
              <w:top w:val="single" w:sz="4" w:color="D2DCE5"/>
              <w:left w:val="single" w:sz="4" w:color="D2DCE5"/>
              <w:bottom w:val="single" w:sz="4" w:color="D2DCE5"/>
              <w:right w:val="single" w:sz="4" w:color="D2DCE5"/>
            </w:tcBorders>
          </w:tcPr>
          <w:p>
            <w:r>
              <w:t>Test Preparation/Execution/Expected Result의 Description은 있으나 Variable/Compare/Value를 Source에서 도출하지 못한 경우에만 N/A 표시. 사용자 입력용 Result 공란은 그대로 유지</w:t>
            </w:r>
          </w:p>
        </w:tc>
      </w:tr>
    </w:tbl>
    <w:p>
      <w:pPr>
        <w:spacing w:after="60" w:before="0" w:line="264" w:lineRule="auto"/>
      </w:pPr>
      <w:r>
        <w:rPr>
          <w:rFonts w:ascii="Malgun Gothic" w:hAnsi="Malgun Gothic"/>
        </w:rPr>
        <w:t>Test Design Technique은 모든 TC에 경계값 분석을 강제하지 않습니다. Threshold/Timing은 경계값 분석, Valid/Invalid/Range는 동등분할, State/Mode 전이는 상태전이 테스트를 우선 고려합니다. 현재 양식은 2행 Group Header(Test ID / Test Input / Test Execution / Test Expect Result / Test Result / Etc)와 3행 상세 Header의 2단 구조를 사용합니다.</w:t>
      </w:r>
    </w:p>
    <w:p>
      <w:pPr>
        <w:pStyle w:val="Heading2"/>
      </w:pPr>
      <w:r>
        <w:rPr>
          <w:rFonts w:ascii="Malgun Gothic" w:hAnsi="Malgun Gothic"/>
        </w:rPr>
        <w:t>6.6 시험 결과 영역</w:t>
      </w:r>
    </w:p>
    <w:p>
      <w:pPr>
        <w:pStyle w:val="ListBullet"/>
        <w:spacing w:after="30"/>
      </w:pPr>
      <w:r>
        <w:rPr>
          <w:rFonts w:ascii="Aptos" w:hAnsi="Aptos" w:eastAsia="Aptos"/>
          <w:color w:val="2D2D2D"/>
          <w:sz w:val="20"/>
        </w:rPr>
        <w:t>Output Value</w:t>
      </w:r>
    </w:p>
    <w:p>
      <w:pPr>
        <w:pStyle w:val="ListBullet"/>
        <w:spacing w:after="30"/>
      </w:pPr>
      <w:r>
        <w:rPr>
          <w:rFonts w:ascii="Aptos" w:hAnsi="Aptos" w:eastAsia="Aptos"/>
          <w:color w:val="2D2D2D"/>
          <w:sz w:val="20"/>
        </w:rPr>
        <w:t>PASS / FAIL</w:t>
      </w:r>
    </w:p>
    <w:p>
      <w:pPr>
        <w:pStyle w:val="ListBullet"/>
        <w:spacing w:after="30"/>
      </w:pPr>
      <w:r>
        <w:rPr>
          <w:rFonts w:ascii="Aptos" w:hAnsi="Aptos" w:eastAsia="Aptos"/>
          <w:color w:val="2D2D2D"/>
          <w:sz w:val="20"/>
        </w:rPr>
        <w:t>Comment</w:t>
      </w:r>
    </w:p>
    <w:p>
      <w:pPr>
        <w:pStyle w:val="ListBullet"/>
        <w:spacing w:after="30"/>
      </w:pPr>
      <w:r>
        <w:rPr>
          <w:rFonts w:ascii="Malgun Gothic" w:hAnsi="Malgun Gothic"/>
        </w:rPr>
        <w:t>Capture CANoe (Optional)</w:t>
      </w:r>
    </w:p>
    <w:p>
      <w:pPr>
        <w:spacing w:after="60" w:before="0" w:line="264" w:lineRule="auto"/>
      </w:pPr>
      <w:r>
        <w:rPr>
          <w:rFonts w:ascii="Malgun Gothic" w:hAnsi="Malgun Gothic"/>
        </w:rPr>
        <w:t>위 영역은 실제 시험 후 사용자가 작성하는 영역이므로 최초 생성 시 공란입니다. Requirement Studio가 실제 시험 전에 PASS/FAIL 또는 측정값을 만들어 넣지 않습니다. `Tolerance lower`, `Tolerance upper`, `Capture Environment` 3개 열은 V0.35에서 제거했습니다.</w:t>
      </w:r>
    </w:p>
    <w:p>
      <w:pPr>
        <w:pStyle w:val="Heading1"/>
      </w:pPr>
      <w:r>
        <w:rPr>
          <w:rFonts w:ascii="Malgun Gothic" w:hAnsi="Malgun Gothic"/>
        </w:rPr>
        <w:t>7. 작성 기준 보기</w:t>
      </w:r>
    </w:p>
    <w:p>
      <w:pPr>
        <w:spacing w:after="60" w:before="0" w:line="264" w:lineRule="auto"/>
      </w:pPr>
      <w:r>
        <w:rPr>
          <w:rFonts w:ascii="Aptos" w:hAnsi="Aptos" w:eastAsia="Aptos"/>
          <w:b w:val="0"/>
          <w:sz w:val="21"/>
        </w:rPr>
        <w:t>실행 Card의 [작성 기준 보기]는 메인 Dashboard를 계속 조작할 수 있는 Modeless 창입니다. 현재 SWE.1 작성 기준과 SWE.6 Template / Authoring Rule V0.1을 함께 확인할 수 있습니다.</w:t>
      </w:r>
    </w:p>
    <w:p>
      <w:pPr>
        <w:pStyle w:val="Heading1"/>
      </w:pPr>
      <w:r>
        <w:rPr>
          <w:rFonts w:ascii="Malgun Gothic" w:hAnsi="Malgun Gothic"/>
        </w:rPr>
        <w:t>8. 보안 및 배포 원칙</w:t>
      </w:r>
    </w:p>
    <w:p>
      <w:pPr>
        <w:pStyle w:val="ListBullet"/>
        <w:spacing w:after="30"/>
      </w:pPr>
      <w:r>
        <w:rPr>
          <w:rFonts w:ascii="Aptos" w:hAnsi="Aptos" w:eastAsia="Aptos"/>
          <w:color w:val="2D2D2D"/>
          <w:sz w:val="20"/>
        </w:rPr>
        <w:t>자체 제작 EXE를 패키지에 포함하지 않습니다.</w:t>
      </w:r>
    </w:p>
    <w:p>
      <w:pPr>
        <w:pStyle w:val="ListBullet"/>
        <w:spacing w:after="30"/>
      </w:pPr>
      <w:r>
        <w:rPr>
          <w:rFonts w:ascii="Aptos" w:hAnsi="Aptos" w:eastAsia="Aptos"/>
          <w:color w:val="2D2D2D"/>
          <w:sz w:val="20"/>
        </w:rPr>
        <w:t>공식 실행 진입점은 Requirement Studio.pyw입니다.</w:t>
      </w:r>
    </w:p>
    <w:p>
      <w:pPr>
        <w:pStyle w:val="ListBullet"/>
        <w:spacing w:after="30"/>
      </w:pPr>
      <w:r>
        <w:rPr>
          <w:rFonts w:ascii="Aptos" w:hAnsi="Aptos" w:eastAsia="Aptos"/>
          <w:color w:val="2D2D2D"/>
          <w:sz w:val="20"/>
        </w:rPr>
        <w:t>API Key / Token / license.lic / Base64 이미지 본문을 Runtime 로그나 Request Snapshot에 기록하지 않습니다.</w:t>
      </w:r>
    </w:p>
    <w:p>
      <w:pPr>
        <w:pStyle w:val="ListBullet"/>
        <w:spacing w:after="30"/>
      </w:pPr>
      <w:r>
        <w:rPr>
          <w:rFonts w:ascii="Aptos" w:hAnsi="Aptos" w:eastAsia="Aptos"/>
          <w:color w:val="2D2D2D"/>
          <w:sz w:val="20"/>
        </w:rPr>
        <w:t>Custom API의 비민감 설정(Base / Model / Profile)은 저장할 수 있으나 Key 평문은 저장하지 않습니다.</w:t>
      </w:r>
    </w:p>
    <w:p>
      <w:pPr>
        <w:pStyle w:val="ListBullet"/>
        <w:spacing w:after="30"/>
      </w:pPr>
      <w:r>
        <w:rPr>
          <w:rFonts w:ascii="Aptos" w:hAnsi="Aptos" w:eastAsia="Aptos"/>
          <w:color w:val="2D2D2D"/>
          <w:sz w:val="20"/>
        </w:rPr>
        <w:t>원본 입력문서를 직접 수정하지 않습니다.</w:t>
      </w:r>
    </w:p>
    <w:p>
      <w:pPr>
        <w:pStyle w:val="Heading1"/>
      </w:pPr>
      <w:r>
        <w:rPr>
          <w:rFonts w:ascii="Malgun Gothic" w:hAnsi="Malgun Gothic"/>
        </w:rPr>
        <w:t>9. 현재 검증 상태와 경계</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확인됨</w:t>
            </w:r>
          </w:p>
        </w:tc>
        <w:tc>
          <w:tcPr>
            <w:tcW w:type="dxa" w:w="7632"/>
            <w:vAlign w:val="top"/>
            <w:tcBorders>
              <w:top w:val="single" w:sz="4" w:color="D2DCE5"/>
              <w:left w:val="single" w:sz="4" w:color="D2DCE5"/>
              <w:bottom w:val="single" w:sz="4" w:color="D2DCE5"/>
              <w:right w:val="single" w:sz="4" w:color="D2DCE5"/>
            </w:tcBorders>
          </w:tcPr>
          <w:p>
            <w:r>
              <w:t>SWE.1/SWE.6 Export, Provider Model Registry, H-Chat Credential 보완, ALIRA Verifier V0.3 CLI Vision 6/6, V0.40 실제 산출물의 Visual Evidence→SRS→TC 전파, V0.45 결과 품질 검토 설정 UI</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사용자 환경 확인 필요</w:t>
            </w:r>
          </w:p>
        </w:tc>
        <w:tc>
          <w:tcPr>
            <w:tcW w:type="dxa" w:w="7632"/>
            <w:vAlign w:val="top"/>
            <w:tcBorders>
              <w:top w:val="single" w:sz="4" w:color="D2DCE5"/>
              <w:left w:val="single" w:sz="4" w:color="D2DCE5"/>
              <w:bottom w:val="single" w:sz="4" w:color="D2DCE5"/>
              <w:right w:val="single" w:sz="4" w:color="D2DCE5"/>
            </w:tcBorders>
          </w:tcPr>
          <w:p>
            <w:r>
              <w:t>V0.44 Compact File Card 실제 Windows 위치, H-Chat Claude 실제 연결, 최신 Gemini Model ID, V0.45 Local Rule QA / Reviewer API / 결과 병합 End-to-End 실행</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후속 고도화</w:t>
            </w:r>
          </w:p>
        </w:tc>
        <w:tc>
          <w:tcPr>
            <w:tcW w:type="dxa" w:w="7632"/>
            <w:vAlign w:val="top"/>
            <w:tcBorders>
              <w:top w:val="single" w:sz="4" w:color="D2DCE5"/>
              <w:left w:val="single" w:sz="4" w:color="D2DCE5"/>
              <w:bottom w:val="single" w:sz="4" w:color="D2DCE5"/>
              <w:right w:val="single" w:sz="4" w:color="D2DCE5"/>
            </w:tcBorders>
          </w:tcPr>
          <w:p>
            <w:r>
              <w:t>SWE.1 작동 명세 중복 번호 제거, SWE.6 Variable/Compare/Value Source 매핑 강화, 복잡 Diagram의 Observed/Interpreted 구분 강화, Risk Flag 기반 Reviewer 자동 선별</w:t>
            </w:r>
          </w:p>
        </w:tc>
      </w:tr>
    </w:tbl>
    <w:p>
      <w:pPr>
        <w:pStyle w:val="Heading1"/>
      </w:pPr>
      <w:r>
        <w:rPr>
          <w:rFonts w:ascii="Malgun Gothic" w:hAnsi="Malgun Gothic"/>
        </w:rPr>
        <w:t>10. 주요 파일명 / 샘플</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Word</w:t>
            </w:r>
          </w:p>
        </w:tc>
        <w:tc>
          <w:tcPr>
            <w:tcW w:type="dxa" w:w="7632"/>
            <w:vAlign w:val="top"/>
            <w:tcBorders>
              <w:top w:val="single" w:sz="4" w:color="D2DCE5"/>
              <w:left w:val="single" w:sz="4" w:color="D2DCE5"/>
              <w:bottom w:val="single" w:sz="4" w:color="D2DCE5"/>
              <w:right w:val="single" w:sz="4" w:color="D2DCE5"/>
            </w:tcBorders>
          </w:tcPr>
          <w:p>
            <w:r>
              <w:t>SWE.1 요구사항 정리_&lt;원본문서&gt;_YYMMDD_V0.0.docx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SWE.1 Excel</w:t>
            </w:r>
          </w:p>
        </w:tc>
        <w:tc>
          <w:tcPr>
            <w:tcW w:type="dxa" w:w="7632"/>
            <w:vAlign w:val="top"/>
            <w:tcBorders>
              <w:top w:val="single" w:sz="4" w:color="D2DCE5"/>
              <w:left w:val="single" w:sz="4" w:color="D2DCE5"/>
              <w:bottom w:val="single" w:sz="4" w:color="D2DCE5"/>
              <w:right w:val="single" w:sz="4" w:color="D2DCE5"/>
            </w:tcBorders>
          </w:tcPr>
          <w:p>
            <w:r>
              <w:t>SWE.1 요구사항 명세_&lt;원본문서&gt;_YYMMDD_V0.0.xlsx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SWE.6 Excel</w:t>
            </w:r>
          </w:p>
        </w:tc>
        <w:tc>
          <w:tcPr>
            <w:tcW w:type="dxa" w:w="7632"/>
            <w:vAlign w:val="top"/>
            <w:tcBorders>
              <w:top w:val="single" w:sz="4" w:color="D2DCE5"/>
              <w:left w:val="single" w:sz="4" w:color="D2DCE5"/>
              <w:bottom w:val="single" w:sz="4" w:color="D2DCE5"/>
              <w:right w:val="single" w:sz="4" w:color="D2DCE5"/>
            </w:tcBorders>
          </w:tcPr>
          <w:p>
            <w:r>
              <w:t>SWE.6 적격성 평가_&lt;원본문서&gt;_YYMMDD_V0.0.xlsx</w:t>
            </w:r>
          </w:p>
        </w:tc>
      </w:tr>
      <w:tr>
        <w:trPr>
          <w:cantSplit/>
        </w:trPr>
        <w:tc>
          <w:tcPr>
            <w:tcW w:type="dxa" w:w="2880"/>
            <w:shd w:fill="D9EAF7"/>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sample_inputs</w:t>
            </w:r>
          </w:p>
        </w:tc>
        <w:tc>
          <w:tcPr>
            <w:tcW w:type="dxa" w:w="7632"/>
            <w:vAlign w:val="top"/>
            <w:tcBorders>
              <w:top w:val="single" w:sz="4" w:color="D2DCE5"/>
              <w:left w:val="single" w:sz="4" w:color="D2DCE5"/>
              <w:bottom w:val="single" w:sz="4" w:color="D2DCE5"/>
              <w:right w:val="single" w:sz="4" w:color="D2DCE5"/>
            </w:tcBorders>
          </w:tcPr>
          <w:p>
            <w:pPr>
              <w:spacing w:after="0" w:before="0" w:line="264" w:lineRule="auto"/>
            </w:pPr>
            <w:r>
              <w:rPr>
                <w:rFonts w:ascii="Aptos" w:hAnsi="Aptos" w:eastAsia="Aptos"/>
                <w:b w:val="0"/>
                <w:sz w:val="18"/>
              </w:rPr>
              <w:t>README 포함 8개 파일. Text/Table 샘플 + 그림/도식 포함 DOCX/PPTX/PDF</w:t>
            </w:r>
          </w:p>
        </w:tc>
      </w:tr>
    </w:tbl>
    <w:p>
      <w:pPr>
        <w:pStyle w:val="Heading1"/>
      </w:pPr>
      <w:r>
        <w:rPr>
          <w:rFonts w:ascii="Malgun Gothic" w:hAnsi="Malgun Gothic"/>
        </w:rPr>
        <w:t>11. 다음 Milestone 권장 순서</w:t>
      </w:r>
    </w:p>
    <w:p>
      <w:pPr>
        <w:pStyle w:val="ListBullet"/>
        <w:spacing w:after="30"/>
      </w:pPr>
      <w:r>
        <w:t>V0.45 `결과 품질 검토` 설정 UI를 실제 Local Rule QA Engine과 연결하여 구조/Source/Trace/Cross-output/Risk Flag 자동 검사를 수행하도록 고도화합니다.</w:t>
      </w:r>
    </w:p>
    <w:p>
      <w:pPr>
        <w:pStyle w:val="ListBullet"/>
        <w:spacing w:after="30"/>
      </w:pPr>
      <w:r>
        <w:t>표준 검토는 생성 모델과 다른 1차 Reviewer 1개만 사용하고, `중복 검토`/`정밀 검토`에서는 문제 건에 한해 2차/3차 Reviewer를 선택적으로 추가합니다.</w:t>
      </w:r>
    </w:p>
    <w:p>
      <w:pPr>
        <w:pStyle w:val="ListBullet"/>
        <w:spacing w:after="30"/>
      </w:pPr>
      <w:r>
        <w:t>Reviewer 입력은 전체 산출물 원문보다 Source Evidence + Canonical Requirement + Derived TC + Local QA Flag를 묶은 Review Package 중심으로 구성하여 API 사용량을 줄입니다.</w:t>
      </w:r>
    </w:p>
    <w:p>
      <w:pPr>
        <w:pStyle w:val="ListBullet"/>
        <w:spacing w:after="30"/>
      </w:pPr>
      <w:r>
        <w:t>SWE.1 작동 명세 중복 번호와 SWE.6 Variable/Compare/Value Source 매핑 품질을 개선하고, 복잡 Diagram의 Observed/Interpreted 구분을 강화합니다.</w:t>
      </w:r>
    </w:p>
    <w:tbl>
      <w:tblPr>
        <w:tblW w:type="auto" w:w="0"/>
        <w:jc w:val="center"/>
        <w:tblLook w:firstColumn="1" w:firstRow="1" w:lastColumn="0" w:lastRow="0" w:noHBand="0" w:noVBand="1" w:val="04A0"/>
      </w:tblPr>
      <w:tblGrid>
        <w:gridCol w:w="10166"/>
      </w:tblGrid>
      <w:tr>
        <w:trPr>
          <w:cantSplit/>
        </w:trPr>
        <w:tc>
          <w:tcPr>
            <w:tcW w:type="dxa" w:w="10166"/>
            <w:shd w:fill="EAF6EC"/>
            <w:tcBorders>
              <w:top w:val="single" w:sz="6" w:color="AFC3D4"/>
              <w:left w:val="single" w:sz="10" w:color="1F4E79"/>
              <w:bottom w:val="single" w:sz="6" w:color="AFC3D4"/>
              <w:right w:val="single" w:sz="6" w:color="AFC3D4"/>
            </w:tcBorders>
          </w:tcPr>
          <w:p>
            <w:r>
              <w:t>현재 기준: V0.45는 V0.40의 ALIRA Native Vision/SWE.1/SWE.6 구조와 V0.44의 Compact Dashboard를 유지하면서, 결과 품질 검토 탭과 Reviewer 선택/확장 설정 UI를 추가한 Milestone입니다.</w:t>
            </w:r>
          </w:p>
        </w:tc>
      </w:tr>
    </w:tbl>
    <w:p>
      <w:pPr/>
      <w:r>
        <w:t>회사 H-Chat Claude 연결 규격과 최신 Gemini Model ID를 확인한 뒤 Config/Model Registry를 갱신하고 실 Provider 연결을 회귀검증합니다.</w:t>
      </w:r>
    </w:p>
    <w:p>
      <w:pPr>
        <w:pStyle w:val="Heading1"/>
      </w:pPr>
      <w:r>
        <w:t>12. V0.35 SWE.1 Final View</w:t>
      </w:r>
    </w:p>
    <w:p>
      <w:pPr>
        <w:pStyle w:val="Heading2"/>
      </w:pPr>
      <w:r>
        <w:t>12.1 Word 형식</w:t>
      </w:r>
    </w:p>
    <w:p>
      <w:r>
        <w:t>각 Feature 아래 SRS를 2열 표로 표시합니다. 왼쪽 항목명은 약 24%, 오른쪽 내용은 약 76% 폭을 사용합니다.</w:t>
      </w:r>
    </w:p>
    <w:p>
      <w:r>
        <w:t>최종 표시 필드: SRS ID / 상위 기능 / 분류 / 요구사항 내역 / 동작 조건·Trigger / 작동 명세 정의 / 사전 조건 / 예상 결과 / 검증 기준 / 출처·Traceability / 기타.</w:t>
      </w:r>
    </w:p>
    <w:p>
      <w:r>
        <w:t>분류 근거 / 평가 방안 / 예외 조건 / 관련 자료 / Gap-TBD는 최종 표의 별도 행으로 표시하지 않습니다.</w:t>
      </w:r>
    </w:p>
    <w:p>
      <w:r>
        <w:t>기타에는 입력문서에 실제 존재하는 Figure, Diagram, Table 등 Source-backed 보조자료를 기록하며 없으면 공란으로 둘 수 있습니다.</w:t>
      </w:r>
    </w:p>
    <w:p>
      <w:pPr>
        <w:pStyle w:val="Heading2"/>
      </w:pPr>
      <w:r>
        <w:t>12.2 Excel 형식</w:t>
      </w:r>
    </w:p>
    <w:p>
      <w:r>
        <w:t>SWE.1 Excel은 00_Overview / 01_SWE1 / 02_Traceability 3개 Sheet를 기본으로 사용합니다.</w:t>
      </w:r>
    </w:p>
    <w:p>
      <w:r>
        <w:t>기존 별도 Behavior Flow 및 Gap/TBD Sheet는 생성하지 않습니다. 해당 데이터가 필요하면 Canonical/Review 정보에서 유지합니다.</w:t>
      </w:r>
    </w:p>
    <w:p>
      <w:r>
        <w:t>02_Traceability는 입력 Source / Source Location / SWE.1 SRS ID / SWE.1 Requirement / SWE.6 Test Case ID / 상태 구조로 Input Source → SRS → TC를 연결합니다.</w:t>
      </w:r>
    </w:p>
    <w:p>
      <w:pPr>
        <w:pStyle w:val="Heading2"/>
      </w:pPr>
      <w:r>
        <w:t>12.3 내부 정보와 최종 문서의 구분</w:t>
      </w:r>
    </w:p>
    <w:p>
      <w:r>
        <w:t>Final View에서 보이지 않는 정보가 곧 삭제된 정보라는 의미는 아닙니다. 분류 근거, Gap/TBD/Conflict, BF ID, Visual Evidence 등은 분석·품질관리 목적상 Canonical 내부에 남을 수 있습니다.</w:t>
      </w:r>
    </w:p>
    <w:p>
      <w:pPr>
        <w:pStyle w:val="Heading1"/>
      </w:pPr>
      <w:r>
        <w:t>13. V0.37 Provider / Model / Vision Diagnostics / Progress</w:t>
      </w:r>
    </w:p>
    <w:p>
      <w:pPr>
        <w:pStyle w:val="Heading2"/>
      </w:pPr>
      <w:r>
        <w:t>13.1 Provider와 Model 선택</w:t>
      </w:r>
    </w:p>
    <w:p>
      <w:pPr>
        <w:pStyle w:val="ListBullet"/>
      </w:pPr>
      <w:r>
        <w:t>AI Engine은 GPT / Gemini / Claude / ALIRA / 기타를 제공합니다.</w:t>
      </w:r>
    </w:p>
    <w:p>
      <w:pPr>
        <w:pStyle w:val="ListBullet"/>
      </w:pPr>
      <w:r>
        <w:t>각 Provider는 현재 Model과 선택 가능한 Model 목록(model_options)을 Config에서 관리합니다.</w:t>
      </w:r>
    </w:p>
    <w:p>
      <w:pPr>
        <w:pStyle w:val="ListBullet"/>
      </w:pPr>
      <w:r>
        <w:t>Model Dropdown은 선택한 Provider의 목록을 표시하며, 선택 변경 시 Config에 저장한 뒤 Runtime Provider를 재구성합니다.</w:t>
      </w:r>
    </w:p>
    <w:p>
      <w:pPr>
        <w:pStyle w:val="ListBullet"/>
      </w:pPr>
      <w:r>
        <w:t>Gemini 최신 Model ID, Claude Model ID, ALIRA/Qwen Model ID는 코드에 고정하지 않고 Config에서 추가·교체하는 것을 기본 원칙으로 합니다.</w:t>
      </w:r>
    </w:p>
    <w:p>
      <w:pPr>
        <w:pStyle w:val="Heading2"/>
      </w:pPr>
      <w:r>
        <w:t>13.2 H-Chat Claude Skeleton</w:t>
      </w:r>
    </w:p>
    <w:p>
      <w:pPr>
        <w:pStyle w:val="ListBullet"/>
      </w:pPr>
      <w:r>
        <w:t>Claude 옵션은 Provider ID hchat_claude로 준비되어 있습니다.</w:t>
      </w:r>
    </w:p>
    <w:p>
      <w:pPr>
        <w:pStyle w:val="ListBullet"/>
      </w:pPr>
      <w:r>
        <w:t>현재 회사 H-Chat의 Claude 연결 규격은 미확정이므로 protocol / base URL / endpoint / model / image capability는 Config 기반 TBD Skeleton으로 둡니다.</w:t>
      </w:r>
    </w:p>
    <w:p>
      <w:pPr>
        <w:pStyle w:val="ListBullet"/>
      </w:pPr>
      <w:r>
        <w:t>TBD 상태에서 연결 테스트를 실행하면 설정이 필요하다는 오류를 반환하며 정상 연결로 표시하지 않습니다.</w:t>
      </w:r>
    </w:p>
    <w:p>
      <w:pPr>
        <w:pStyle w:val="ListBullet"/>
      </w:pPr>
      <w:r>
        <w:t>실제 연결 규격 확인 후 Config와 필요한 경우 얇은 Adapter만 교체하는 구조를 목표로 합니다.</w:t>
      </w:r>
    </w:p>
    <w:p>
      <w:pPr>
        <w:pStyle w:val="Heading2"/>
      </w:pPr>
      <w:r>
        <w:t>13.3 기타(Custom API)</w:t>
      </w:r>
    </w:p>
    <w:p>
      <w:pPr>
        <w:pStyle w:val="ListBullet"/>
      </w:pPr>
      <w:r>
        <w:t>지원 Profile: OpenAI-compatible Chat Completions / OpenAI Responses / Anthropic Messages / Gemini generateContent.</w:t>
      </w:r>
    </w:p>
    <w:p>
      <w:pPr>
        <w:pStyle w:val="ListBullet"/>
      </w:pPr>
      <w:r>
        <w:t>기본 Model과 Model 목록을 저장할 수 있으며 메인 Model Dropdown에서 선택할 수 있습니다.</w:t>
      </w:r>
    </w:p>
    <w:p>
      <w:pPr>
        <w:pStyle w:val="ListBullet"/>
      </w:pPr>
      <w:r>
        <w:t>인증 방식은 Auto / Bearer / x-api-key / Query API Key / None을 지원하며 API Key 값 자체는 설정 파일에 저장하지 않습니다.</w:t>
      </w:r>
    </w:p>
    <w:p>
      <w:pPr>
        <w:pStyle w:val="ListBullet"/>
      </w:pPr>
      <w:r>
        <w:t>Profile 확장은 profile_flags로 개별 On/Off할 수 있어 신규 Profile을 비활성화해도 기존 Profile 동작을 유지할 수 있습니다.</w:t>
      </w:r>
    </w:p>
    <w:p>
      <w:pPr>
        <w:pStyle w:val="ListBullet"/>
      </w:pPr>
      <w:r>
        <w:t>완전히 독자적인 요청/응답 규격은 별도 Provider Adapter가 필요합니다.</w:t>
      </w:r>
    </w:p>
    <w:p>
      <w:pPr>
        <w:pStyle w:val="Heading2"/>
      </w:pPr>
      <w:r>
        <w:t>13.4 ALIRA Vision 검증 이력</w:t>
      </w:r>
    </w:p>
    <w:p>
      <w:pPr>
        <w:pStyle w:val="ListBullet"/>
      </w:pPr>
      <w:r>
        <w:t>ALIRA Vision 기능은 본체와 분리된 Verifier/Probe로 먼저 확인한 뒤 제품에 반영하는 원칙을 유지합니다.</w:t>
      </w:r>
    </w:p>
    <w:p>
      <w:pPr>
        <w:pStyle w:val="ListBullet"/>
      </w:pPr>
      <w:r>
        <w:t>폴더를 통째로 삭제해도 본체 동작에 영향이 없어야 합니다.</w:t>
      </w:r>
    </w:p>
    <w:p>
      <w:pPr>
        <w:pStyle w:val="ListBullet"/>
      </w:pPr>
      <w:r>
        <w:t>실제 검증에서 Direct API의 추정 `/chat/completions` 경로는 404였고, ALIRA CLI/general_agent Image Tool 경로가 randomized fixture 6/6 PASS를 기록했습니다.</w:t>
      </w:r>
    </w:p>
    <w:p>
      <w:pPr>
        <w:pStyle w:val="ListBullet"/>
      </w:pPr>
      <w:r>
        <w:t>Verifier V0.3은 이미지 없는 Control을 함께 실행하여 정답을 미리 추측하지 않았음을 확인하고, 이미지에만 존재하는 고유 코드·색상·방향·수치·공간관계를 CLI Image Tool이 회수하는지 검증합니다.</w:t>
      </w:r>
    </w:p>
    <w:p>
      <w:pPr>
        <w:pStyle w:val="ListBullet"/>
      </w:pPr>
      <w:r>
        <w:t>V0.40부터 `alira.supports_images=true`, `vision_transport=cli_image_tool`을 사용하며 필요 시 false로 즉시 Rollback 가능합니다.</w:t>
      </w:r>
    </w:p>
    <w:p>
      <w:pPr>
        <w:pStyle w:val="Heading2"/>
      </w:pPr>
      <w:r>
        <w:t>13.5 진행 상태 UI</w:t>
      </w:r>
    </w:p>
    <w:p>
      <w:pPr>
        <w:pStyle w:val="ListBullet"/>
      </w:pPr>
      <w:r>
        <w:t>전체 진행률: Local Pipeline STEP 기반 %를 계속 표시합니다.</w:t>
      </w:r>
    </w:p>
    <w:p>
      <w:pPr>
        <w:pStyle w:val="ListBullet"/>
      </w:pPr>
      <w:r>
        <w:t>현재 단계 상태: 예) `요구사항 추출 진행 중`처럼 짧은 업무 상태만 표시합니다.</w:t>
      </w:r>
    </w:p>
    <w:p>
      <w:pPr>
        <w:pStyle w:val="ListBullet"/>
      </w:pPr>
      <w:r>
        <w:t>현재 단계가 실행 중일 때 3개의 점이 순차 강조되는 Activity Indicator를 사용합니다.</w:t>
      </w:r>
    </w:p>
    <w:p>
      <w:pPr>
        <w:pStyle w:val="ListBullet"/>
      </w:pPr>
      <w:r>
        <w:t>현재 단계의 별도 % / Busy Progress Bar / `모델 내부 진행률 미제공` 문구는 사용하지 않습니다.</w:t>
      </w:r>
    </w:p>
    <w:p>
      <w:pPr>
        <w:pStyle w:val="ListBullet"/>
      </w:pPr>
      <w:r>
        <w:t>AI 연결 테스트의 ALIRA elapsed heartbeat는 연결 진단 목적이므로 기존처럼 유지합니다.</w:t>
      </w:r>
    </w:p>
    <w:p>
      <w:pPr>
        <w:pStyle w:val="Heading2"/>
      </w:pPr>
      <w:r>
        <w:t>13.6 V0.37 검증 경계</w:t>
      </w:r>
    </w:p>
    <w:p>
      <w:pPr>
        <w:pStyle w:val="ListBullet"/>
      </w:pPr>
      <w:r>
        <w:t>Claude 실제 H-Chat Endpoint/Auth/Model Runtime은 회사 연결 규격 확인 전까지 미검증입니다.</w:t>
      </w:r>
    </w:p>
    <w:p>
      <w:pPr>
        <w:pStyle w:val="ListBullet"/>
      </w:pPr>
      <w:r>
        <w:t>ALIRA Native Vision은 사용자 Verifier V0.3에서 6/6 PASS, Requirement Studio V0.40 실제 산출물에서 VISUAL IMG-001 기반 정보가 SWE.1/SWE.6까지 전파된 결과로 확인되었습니다.</w:t>
      </w:r>
    </w:p>
    <w:p>
      <w:pPr>
        <w:pStyle w:val="ListBullet"/>
      </w:pPr>
      <w:r>
        <w:t>V0.42의 Action Stack 미세정렬은 정적 코드 검증을 완료했으며 실제 Windows 위치는 사용자 화면에서 최종 육안 확인합니다.</w:t>
      </w:r>
    </w:p>
    <w:p>
      <w:pPr>
        <w:pStyle w:val="ListBullet"/>
      </w:pPr>
      <w:r>
        <w:t>정적 Syntax, Config/Provider 합성 테스트, Requirements Formula Scan, No-EXE Package 검증은 배포 전 수행합니다.</w:t>
      </w:r>
    </w:p>
    <w:p>
      <w:pPr>
        <w:pStyle w:val="Heading1"/>
      </w:pPr>
      <w:r>
        <w:t>14. H-Chat Credential 보완 및 ALIRA Vision 검증 이력</w:t>
      </w:r>
    </w:p>
    <w:p>
      <w:pPr>
        <w:pStyle w:val="Heading2"/>
      </w:pPr>
      <w:r>
        <w:t>14.1 H-Chat API Key 자동 탐색 보완</w:t>
      </w:r>
    </w:p>
    <w:p>
      <w:r>
        <w:t>api_keys 폴더 또는 프로젝트 Root에서 API_Key 문자열이 포함된 TXT 파일을 탐색할 때 README / Guide / Help / Usage / Manual / Sample / Example / Template / 사용법 / 설명 / 안내 / 예시 / 샘플 성격의 파일은 Credential 후보에서 제외합니다.</w:t>
      </w:r>
    </w:p>
    <w:p>
      <w:r>
        <w:t>자동 탐색 및 H-Chat 수동 입력 Key는 공백이 없는 printable ASCII 단일 Token인지 확인합니다. 한글 설명문이나 공백을 포함한 문장은 HTTP Header로 전달하기 전에 차단하여 `ascii codec can't encode...` 유형의 오류를 방지합니다.</w:t>
      </w:r>
    </w:p>
    <w:p>
      <w:pPr>
        <w:pStyle w:val="Heading2"/>
      </w:pPr>
      <w:r>
        <w:t>14.2 ALIRA Native Vision 빠른 확인</w:t>
      </w:r>
    </w:p>
    <w:p>
      <w:r>
        <w:t>ALIRA Vision Verifier V0.3은 randomized fixture를 생성하고, 이미지 없는 Control과 ALIRA CLI/general_agent Image Tool 시험을 같은 Run에서 수행합니다.</w:t>
      </w:r>
    </w:p>
    <w:p>
      <w:r>
        <w:t>Fixture 값은 매 실행마다 달라지며 예상 정답은 ALIRA 호출이 끝난 뒤 증빙 파일로 저장합니다. 실제 사용자 시험에서는 Control이 정답을 회수하지 못했고 ALIRA CLI Image Tool이 6/6을 일치시켰습니다.</w:t>
      </w:r>
    </w:p>
    <w:p>
      <w:r>
        <w:t>이 검증 결과를 바탕으로 V0.40부터 Requirement Studio의 ALIRA Native Vision은 Direct API가 아니라 CLI Image Tool transport를 사용합니다. 제품 경로는 격리된 staging CWD와 Vision 호출에 한정된 `--no-permission-enabled`를 사용합니다.</w:t>
      </w:r>
    </w:p>
    <w:p>
      <w:r>
        <w:br w:type="page"/>
      </w:r>
    </w:p>
    <w:p>
      <w:pPr>
        <w:pStyle w:val="Heading1"/>
      </w:pPr>
      <w:r>
        <w:t>15. Vision 실행 로그 해석 및 운영 절차</w:t>
      </w:r>
    </w:p>
    <w:p>
      <w:pPr>
        <w:pStyle w:val="Heading2"/>
      </w:pPr>
      <w:r>
        <w:t>15.1 Main Provider와 Vision Provider 구분</w:t>
      </w:r>
    </w:p>
    <w:p>
      <w:r>
        <w:t>그림 포함 문서를 실행할 때 STEP 3의 `Vision 경로` 로그를 먼저 확인합니다. 예를 들어 `Main=ALIRA ... · Vision=H-Chat / GPT ... (Fallback)`이면 본문/표와 Requirement 추출은 ALIRA/Qwen이 담당하지만, 그림은 H-Chat GPT가 별도로 분석하는 구조입니다.</w:t>
      </w:r>
    </w:p>
    <w:p>
      <w:r>
        <w:t>`Visual Evidence 0개`는 그림 파일이 없다는 뜻이 아니라, 추출된 시각 자산에서 후속 분석에 사용할 수 있는 Vision Evidence를 하나도 만들지 못했다는 뜻입니다. 이 경우 STEP 4 이후는 Text/Table 정보만으로 계속 진행될 수 있습니다.</w:t>
      </w:r>
    </w:p>
    <w:p>
      <w:r>
        <w:t>따라서 Main Pipeline에서 H-Chat Fallback이 실패했다고 해서 ALIRA/Qwen 자체가 이미지를 볼 수 없다고 판단하면 안 됩니다. ALIRA Native Vision 여부는 아래의 독립 Probe 결과로 판정합니다.</w:t>
      </w:r>
    </w:p>
    <w:p>
      <w:pPr>
        <w:pStyle w:val="Heading2"/>
      </w:pPr>
      <w:r>
        <w:t>15.2 대표 Vision 오류와 우선 확인 순서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240"/>
            <w:shd w:fill="2B5D86"/>
          </w:tcPr>
          <w:p>
            <w:pPr>
              <w:jc w:val="center"/>
            </w:pPr>
            <w:r>
              <w:rPr>
                <w:b/>
                <w:sz w:val="21"/>
                <w:color w:val="FFFFFF"/>
              </w:rPr>
              <w:t>로그 / 현상</w:t>
            </w:r>
          </w:p>
        </w:tc>
        <w:tc>
          <w:tcPr>
            <w:tcW w:type="dxa" w:w="3384"/>
            <w:shd w:fill="2B5D86"/>
          </w:tcPr>
          <w:p>
            <w:pPr>
              <w:jc w:val="center"/>
            </w:pPr>
            <w:r>
              <w:rPr>
                <w:b/>
                <w:sz w:val="21"/>
                <w:color w:val="FFFFFF"/>
              </w:rPr>
              <w:t>의미</w:t>
            </w:r>
          </w:p>
        </w:tc>
        <w:tc>
          <w:tcPr>
            <w:tcW w:type="dxa" w:w="4104"/>
            <w:shd w:fill="2B5D86"/>
          </w:tcPr>
          <w:p>
            <w:pPr>
              <w:jc w:val="center"/>
            </w:pPr>
            <w:r>
              <w:rPr>
                <w:b/>
                <w:sz w:val="21"/>
                <w:color w:val="FFFFFF"/>
              </w:rPr>
              <w:t>우선 조치</w:t>
            </w:r>
          </w:p>
        </w:tc>
      </w:tr>
      <w:tr>
        <w:trPr>
          <w:cantSplit/>
        </w:trPr>
        <w:tc>
          <w:tcPr>
            <w:tcW w:type="dxa" w:w="3240"/>
            <w:vAlign w:val="center"/>
            <w:shd w:fill="EAF2F8"/>
          </w:tcPr>
          <w:p>
            <w:r>
              <w:rPr>
                <w:sz w:val="20"/>
              </w:rPr>
              <w:t>Credential=README_사용법 + ascii codec 오류</w:t>
            </w:r>
          </w:p>
        </w:tc>
        <w:tc>
          <w:tcPr>
            <w:tcW w:type="dxa" w:w="3384"/>
            <w:vAlign w:val="center"/>
            <w:shd w:fill="FFFFFF"/>
          </w:tcPr>
          <w:p>
            <w:r>
              <w:rPr>
                <w:sz w:val="20"/>
              </w:rPr>
              <w:t>설명 파일 또는 비 ASCII 문자열이 API Key로 오인된 상태</w:t>
            </w:r>
          </w:p>
        </w:tc>
        <w:tc>
          <w:tcPr>
            <w:tcW w:type="dxa" w:w="4104"/>
            <w:vAlign w:val="center"/>
            <w:shd w:fill="FFFFFF"/>
          </w:tcPr>
          <w:p>
            <w:r>
              <w:rPr>
                <w:sz w:val="20"/>
              </w:rPr>
              <w:t>V0.37 이상 사용 → 실제 H-Chat Key 수동 입력 또는 api_keys 후보 확인</w:t>
            </w:r>
          </w:p>
        </w:tc>
      </w:tr>
      <w:tr>
        <w:trPr>
          <w:cantSplit/>
        </w:trPr>
        <w:tc>
          <w:tcPr>
            <w:tcW w:type="dxa" w:w="3240"/>
            <w:vAlign w:val="center"/>
            <w:shd w:fill="EAF2F8"/>
          </w:tcPr>
          <w:p>
            <w:r>
              <w:rPr>
                <w:sz w:val="20"/>
              </w:rPr>
              <w:t>Vision 분석 실패 / Visual Evidence 0개</w:t>
            </w:r>
          </w:p>
        </w:tc>
        <w:tc>
          <w:tcPr>
            <w:tcW w:type="dxa" w:w="3384"/>
            <w:vAlign w:val="center"/>
            <w:shd w:fill="FFFFFF"/>
          </w:tcPr>
          <w:p>
            <w:r>
              <w:rPr>
                <w:sz w:val="20"/>
              </w:rPr>
              <w:t>그림 추출은 됐지만 Vision Provider가 Evidence 생성에 실패</w:t>
            </w:r>
          </w:p>
        </w:tc>
        <w:tc>
          <w:tcPr>
            <w:tcW w:type="dxa" w:w="4104"/>
            <w:vAlign w:val="center"/>
            <w:shd w:fill="FFFFFF"/>
          </w:tcPr>
          <w:p>
            <w:r>
              <w:rPr>
                <w:sz w:val="20"/>
              </w:rPr>
              <w:t>Vision 경로 → Credential → Provider 응답 → visual_evidence.json 순서로 확인</w:t>
            </w:r>
          </w:p>
        </w:tc>
      </w:tr>
      <w:tr>
        <w:trPr>
          <w:cantSplit/>
        </w:trPr>
        <w:tc>
          <w:tcPr>
            <w:tcW w:type="dxa" w:w="3240"/>
            <w:vAlign w:val="center"/>
            <w:shd w:fill="EAF2F8"/>
          </w:tcPr>
          <w:p>
            <w:r>
              <w:rPr>
                <w:sz w:val="20"/>
              </w:rPr>
              <w:t>Main=ALIRA / Vision=H-Chat GPT (Fallback)</w:t>
            </w:r>
          </w:p>
        </w:tc>
        <w:tc>
          <w:tcPr>
            <w:tcW w:type="dxa" w:w="3384"/>
            <w:vAlign w:val="center"/>
            <w:shd w:fill="FFFFFF"/>
          </w:tcPr>
          <w:p>
            <w:r>
              <w:t>ALIRA Native Vision이 비활성화되어 H-Chat Vision Fallback을 사용한 상태</w:t>
            </w:r>
          </w:p>
        </w:tc>
        <w:tc>
          <w:tcPr>
            <w:tcW w:type="dxa" w:w="4104"/>
            <w:vAlign w:val="center"/>
            <w:shd w:fill="FFFFFF"/>
          </w:tcPr>
          <w:p>
            <w:r>
              <w:t>V0.42에서는 alira.supports_images=true와 Vision=ALIRA (Native) 경로를 우선 확인. 필요 시 별도 ALIRA Vision Verifier V0.3으로 CLI Image Tool을 독립 검증</w:t>
            </w:r>
          </w:p>
        </w:tc>
      </w:tr>
      <w:tr>
        <w:trPr>
          <w:cantSplit/>
        </w:trPr>
        <w:tc>
          <w:tcPr>
            <w:tcW w:type="dxa" w:w="3240"/>
            <w:vAlign w:val="center"/>
            <w:shd w:fill="EAF2F8"/>
          </w:tcPr>
          <w:p>
            <w:r>
              <w:rPr>
                <w:sz w:val="20"/>
              </w:rPr>
              <w:t>Requirement JSON 파싱 실패 후 자동 복구</w:t>
            </w:r>
          </w:p>
        </w:tc>
        <w:tc>
          <w:tcPr>
            <w:tcW w:type="dxa" w:w="3384"/>
            <w:vAlign w:val="center"/>
            <w:shd w:fill="FFFFFF"/>
          </w:tcPr>
          <w:p>
            <w:r>
              <w:rPr>
                <w:sz w:val="20"/>
              </w:rPr>
              <w:t>Vision 실패와 별개로 ALIRA/Qwen 응답 JSON 형식이 최초 Contract에 맞지 않았던 상태</w:t>
            </w:r>
          </w:p>
        </w:tc>
        <w:tc>
          <w:tcPr>
            <w:tcW w:type="dxa" w:w="4104"/>
            <w:vAlign w:val="center"/>
            <w:shd w:fill="FFFFFF"/>
          </w:tcPr>
          <w:p>
            <w:r>
              <w:rPr>
                <w:sz w:val="20"/>
              </w:rPr>
              <w:t>자동 재추출 JSON 확인 완료 여부 확인; 반복 실패 시 보존된 원문 응답 검토</w:t>
            </w:r>
          </w:p>
        </w:tc>
      </w:tr>
    </w:tbl>
    <w:p>
      <w:pPr>
        <w:pStyle w:val="Heading2"/>
      </w:pPr>
      <w:r>
        <w:t>15.3 ALIRA Native Vision 확인 절차</w:t>
      </w:r>
    </w:p>
    <w:p>
      <w:r>
        <w:t>1) 별도 `ALIRA Vision Verifier V0.3`에서 Control과 CLI Vision을 실행합니다.</w:t>
      </w:r>
    </w:p>
    <w:p>
      <w:r>
        <w:t>2) Verifier가 현재 ALIRA CLI / License / Model / API Base를 확인하고 randomized fixture를 생성합니다.</w:t>
      </w:r>
    </w:p>
    <w:p>
      <w:r>
        <w:t>3) 이미지 없는 Control은 UNKNOWN이어야 하고, CLI Vision은 fixture의 6개 image-only 값을 정확히 회수해야 합니다.</w:t>
      </w:r>
    </w:p>
    <w:p>
      <w:r>
        <w:t>4) Control 미회수 + CLI 6/6이면 ALIRA Agent/CLI Image Tool이 실제 그림을 읽었다는 증거로 사용합니다.</w:t>
      </w:r>
    </w:p>
    <w:p>
      <w:r>
        <w:t>5) Permission 오류가 발생하면 Headless Image Tool 권한을 확인하고, CLI 결과와 Direct API 진단을 서로 다른 경로로 구분합니다.</w:t>
      </w:r>
    </w:p>
    <w:p>
      <w:pPr>
        <w:pStyle w:val="Heading2"/>
      </w:pPr>
      <w:r>
        <w:t>15.4 Native Vision 활성화와 롤백</w:t>
      </w:r>
    </w:p>
    <w:p>
      <w:r>
        <w:t>현재 제품 기본값은 `alira.supports_images=true`이며 ALIRA 선택 시 검증된 CLI Image Tool Native Vision을 사용합니다.</w:t>
      </w:r>
    </w:p>
    <w:p>
      <w:r>
        <w:t>Native Vision은 OpenAI-compatible Direct Image API가 아니라 ALIRA CLI/general_agent + Image Tool 경로로 구현되어 있습니다.</w:t>
      </w:r>
    </w:p>
    <w:p>
      <w:r>
        <w:t>Main Pipeline에서 실제 그림 포함 샘플을 재실행하여 `Vision=ALIRA ... (Native)` 경로와 Visual Evidence 생성 여부를 확인합니다.</w:t>
      </w:r>
    </w:p>
    <w:p>
      <w:r>
        <w:t>문제가 있으면 `config/provider_config.json`에서 `alira.supports_images=false`로 되돌려 기존 Vision fallback 정책으로 복귀할 수 있습니다.</w:t>
      </w:r>
    </w:p>
    <w:p>
      <w:pPr>
        <w:pStyle w:val="Heading2"/>
      </w:pPr>
      <w:r>
        <w:t>15.5 Provider / Model 변경 운영 원칙</w:t>
      </w:r>
    </w:p>
    <w:p>
      <w:r>
        <w:t>GPT / Gemini / Claude / ALIRA / 기타 Provider는 Provider 선택과 Model 선택을 분리합니다. 각 Provider의 Model Dropdown은 Config의 model_options를 기준으로 표시합니다.</w:t>
      </w:r>
    </w:p>
    <w:p>
      <w:r>
        <w:t>Gemini 최신 Model ID나 Claude/ALIRA 신규 Model ID가 확인되면 코드에 직접 박기보다 Config의 default/current model과 model_options를 갱신하는 것을 우선합니다.</w:t>
      </w:r>
    </w:p>
    <w:p>
      <w:r>
        <w:t>Claude는 회사 H-Chat의 실제 Protocol/Base URL/Endpoint/Auth/Model이 확인되기 전까지 TBD Skeleton 상태이며, 미설정 상태를 정상 연결로 표시하지 않습니다.</w:t>
      </w:r>
    </w:p>
    <w:p>
      <w:r>
        <w:t>Custom API의 OpenAI Responses 등 확장 Profile은 profile_flags로 비활성화할 수 있어 기존 OpenAI-compatible / Anthropic / Gemini Profile로 롤백 가능합니다.</w:t>
      </w:r>
    </w:p>
    <w:p>
      <w:r>
        <w:t>검증 경계: ALIRA/Qwen Native Vision은 사용자 환경에서 확인되었습니다. H-Chat Claude 실제 연결과 최신 Gemini Model ID는 회사 연결 규격 확인 후 별도 Runtime 검증이 필요합니다.</w:t>
      </w:r>
    </w:p>
    <w:p>
      <w:r>
        <w:br w:type="page"/>
      </w:r>
    </w:p>
    <w:p>
      <w:pPr>
        <w:pStyle w:val="Heading1"/>
      </w:pPr>
      <w:r>
        <w:t>16. V0.38 AI 설정 UI 및 ALIRA 연결 설정</w:t>
      </w:r>
    </w:p>
    <w:p>
      <w:r>
        <w:t>V0.38은 AI 설정 영역의 Action 배치를 Credential/API Key 행과 맞추고, 선택한 Provider에 따라 같은 버튼 위치에서 실제로 필요한 작업이 보이도록 정리합니다.</w:t>
      </w:r>
    </w:p>
    <w:p>
      <w:pPr>
        <w:pStyle w:val="Heading2"/>
      </w:pPr>
      <w:r>
        <w:t>16.1 Provider별 Action 버튼</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2B5D86"/>
          </w:tcPr>
          <w:p>
            <w:pPr>
              <w:jc w:val="center"/>
            </w:pPr>
            <w:r>
              <w:rPr>
                <w:b/>
                <w:sz w:val="20"/>
                <w:color w:val="FFFFFF"/>
              </w:rPr>
              <w:t>Provider</w:t>
            </w:r>
          </w:p>
        </w:tc>
        <w:tc>
          <w:tcPr>
            <w:tcW w:type="dxa" w:w="2541"/>
            <w:shd w:fill="2B5D86"/>
          </w:tcPr>
          <w:p>
            <w:pPr>
              <w:jc w:val="center"/>
            </w:pPr>
            <w:r>
              <w:rPr>
                <w:b/>
                <w:sz w:val="20"/>
                <w:color w:val="FFFFFF"/>
              </w:rPr>
              <w:t>첫 번째 Action</w:t>
            </w:r>
          </w:p>
        </w:tc>
        <w:tc>
          <w:tcPr>
            <w:tcW w:type="dxa" w:w="2541"/>
            <w:shd w:fill="2B5D86"/>
          </w:tcPr>
          <w:p>
            <w:pPr>
              <w:jc w:val="center"/>
            </w:pPr>
            <w:r>
              <w:rPr>
                <w:b/>
                <w:sz w:val="20"/>
                <w:color w:val="FFFFFF"/>
              </w:rPr>
              <w:t>두 번째 Action</w:t>
            </w:r>
          </w:p>
        </w:tc>
        <w:tc>
          <w:tcPr>
            <w:tcW w:type="dxa" w:w="2541"/>
            <w:shd w:fill="2B5D86"/>
          </w:tcPr>
          <w:p>
            <w:pPr>
              <w:jc w:val="center"/>
            </w:pPr>
            <w:r>
              <w:rPr>
                <w:b/>
                <w:sz w:val="20"/>
                <w:color w:val="FFFFFF"/>
              </w:rPr>
              <w:t>공통 Action</w:t>
            </w:r>
          </w:p>
        </w:tc>
      </w:tr>
      <w:tr>
        <w:trPr>
          <w:cantSplit/>
        </w:trPr>
        <w:tc>
          <w:tcPr>
            <w:tcW w:type="dxa" w:w="2541"/>
            <w:vAlign w:val="center"/>
            <w:shd w:fill="FFFFFF"/>
          </w:tcPr>
          <w:p>
            <w:r>
              <w:rPr>
                <w:sz w:val="19"/>
              </w:rPr>
              <w:t>GPT / Gemini / Claude</w:t>
            </w:r>
          </w:p>
        </w:tc>
        <w:tc>
          <w:tcPr>
            <w:tcW w:type="dxa" w:w="2541"/>
            <w:vAlign w:val="center"/>
            <w:shd w:fill="FFFFFF"/>
          </w:tcPr>
          <w:p>
            <w:r>
              <w:rPr>
                <w:sz w:val="19"/>
              </w:rPr>
              <w:t>API Key 폴더 열기</w:t>
            </w:r>
          </w:p>
        </w:tc>
        <w:tc>
          <w:tcPr>
            <w:tcW w:type="dxa" w:w="2541"/>
            <w:vAlign w:val="center"/>
            <w:shd w:fill="FFFFFF"/>
          </w:tcPr>
          <w:p>
            <w:r>
              <w:rPr>
                <w:sz w:val="19"/>
              </w:rPr>
              <w:t>API Key 수동 입력</w:t>
            </w:r>
          </w:p>
        </w:tc>
        <w:tc>
          <w:tcPr>
            <w:tcW w:type="dxa" w:w="2541"/>
            <w:vAlign w:val="center"/>
            <w:shd w:fill="FFFFFF"/>
          </w:tcPr>
          <w:p>
            <w:r>
              <w:rPr>
                <w:sz w:val="19"/>
              </w:rPr>
              <w:t>AI 연결 테스트</w:t>
            </w:r>
          </w:p>
        </w:tc>
      </w:tr>
      <w:tr>
        <w:trPr>
          <w:cantSplit/>
        </w:trPr>
        <w:tc>
          <w:tcPr>
            <w:tcW w:type="dxa" w:w="2541"/>
            <w:vAlign w:val="center"/>
            <w:shd w:fill="FFFFFF"/>
          </w:tcPr>
          <w:p>
            <w:r>
              <w:rPr>
                <w:sz w:val="19"/>
              </w:rPr>
              <w:t>기타(Custom)</w:t>
            </w:r>
          </w:p>
        </w:tc>
        <w:tc>
          <w:tcPr>
            <w:tcW w:type="dxa" w:w="2541"/>
            <w:vAlign w:val="center"/>
            <w:shd w:fill="FFFFFF"/>
          </w:tcPr>
          <w:p>
            <w:r>
              <w:rPr>
                <w:sz w:val="19"/>
              </w:rPr>
              <w:t>기타 API 설정</w:t>
            </w:r>
          </w:p>
        </w:tc>
        <w:tc>
          <w:tcPr>
            <w:tcW w:type="dxa" w:w="2541"/>
            <w:vAlign w:val="center"/>
            <w:shd w:fill="FFFFFF"/>
          </w:tcPr>
          <w:p>
            <w:r>
              <w:rPr>
                <w:sz w:val="19"/>
              </w:rPr>
              <w:t>API Key 수동 입력</w:t>
            </w:r>
          </w:p>
        </w:tc>
        <w:tc>
          <w:tcPr>
            <w:tcW w:type="dxa" w:w="2541"/>
            <w:vAlign w:val="center"/>
            <w:shd w:fill="FFFFFF"/>
          </w:tcPr>
          <w:p>
            <w:r>
              <w:rPr>
                <w:sz w:val="19"/>
              </w:rPr>
              <w:t>AI 연결 테스트</w:t>
            </w:r>
          </w:p>
        </w:tc>
      </w:tr>
      <w:tr>
        <w:trPr>
          <w:cantSplit/>
        </w:trPr>
        <w:tc>
          <w:tcPr>
            <w:tcW w:type="dxa" w:w="2541"/>
            <w:vAlign w:val="center"/>
            <w:shd w:fill="FFFFFF"/>
          </w:tcPr>
          <w:p>
            <w:r>
              <w:rPr>
                <w:sz w:val="19"/>
              </w:rPr>
              <w:t>ALIRA</w:t>
            </w:r>
          </w:p>
        </w:tc>
        <w:tc>
          <w:tcPr>
            <w:tcW w:type="dxa" w:w="2541"/>
            <w:vAlign w:val="center"/>
            <w:shd w:fill="FFFFFF"/>
          </w:tcPr>
          <w:p>
            <w:r>
              <w:rPr>
                <w:sz w:val="19"/>
              </w:rPr>
              <w:t>ALIRA 연결 설정</w:t>
            </w:r>
          </w:p>
        </w:tc>
        <w:tc>
          <w:tcPr>
            <w:tcW w:type="dxa" w:w="2541"/>
            <w:vAlign w:val="center"/>
            <w:shd w:fill="FFFFFF"/>
          </w:tcPr>
          <w:p>
            <w:r>
              <w:rPr>
                <w:sz w:val="19"/>
              </w:rPr>
              <w:t>설정 폴더 열기</w:t>
            </w:r>
          </w:p>
        </w:tc>
        <w:tc>
          <w:tcPr>
            <w:tcW w:type="dxa" w:w="2541"/>
            <w:vAlign w:val="center"/>
            <w:shd w:fill="FFFFFF"/>
          </w:tcPr>
          <w:p>
            <w:r>
              <w:rPr>
                <w:sz w:val="19"/>
              </w:rPr>
              <w:t>AI 연결 테스트</w:t>
            </w:r>
          </w:p>
        </w:tc>
      </w:tr>
    </w:tbl>
    <w:p>
      <w:r>
        <w:t>오른쪽 Action Stack은 AI Engine/Model 행보다 아래로 내려 API Key 행과 연결되어 보이도록 배치합니다. ALIRA를 선택했을 때 의미 없는 API Key 버튼을 Disable 상태로 남기지 않고 ALIRA 전용 Action으로 전환합니다.</w:t>
      </w:r>
    </w:p>
    <w:p>
      <w:pPr>
        <w:pStyle w:val="Heading2"/>
      </w:pPr>
      <w:r>
        <w:t>16.2 ALIRA 연결 설정 개념</w:t>
      </w:r>
    </w:p>
    <w:p>
      <w:r>
        <w:t>Requirement Studio에서 사용하는 ALIRA 구조는 '로컬 ALIRA CLI + 사내 원격 Qwen vLLM 서버'입니다. Qwen 모델 자체를 사용자 PC에 설치하지 않습니다.</w:t>
      </w:r>
    </w:p>
    <w:p>
      <w:r>
        <w:t>V0.38은 프로젝트 Root에 `alira_license` 폴더를 제공합니다. 사용자는 발급받은 *.lic 파일을 이 폴더에 넣을 수 있습니다.</w:t>
      </w:r>
    </w:p>
    <w:p>
      <w:r>
        <w:t>Requirement Studio는 Project-local 라이선스를 ALIRA 설치 폴더에 복사하지 않고, ALIRA CLI 실행 시 `ALIRA_LICENSE_PATH` 환경변수로 라이선스 경로를 전달합니다.</w:t>
      </w:r>
    </w:p>
    <w:p>
      <w:r>
        <w:t>ALIRA CLI가 이미 설치되어 있으면 설치 단계는 건너뜁니다. CLI가 없을 때만 사용자의 확인을 받은 뒤 사내 공식 Windows 설치 스크립트를 실행합니다.</w:t>
      </w:r>
    </w:p>
    <w:p>
      <w:pPr>
        <w:pStyle w:val="Heading2"/>
      </w:pPr>
      <w:r>
        <w:t>16.3 ALIRA 연결 설정 Wizard</w:t>
      </w:r>
    </w:p>
    <w:p>
      <w:r>
        <w:t>1) AI Engine에서 ALIRA를 선택하고 [ALIRA 연결 설정]을 누릅니다.</w:t>
      </w:r>
    </w:p>
    <w:p>
      <w:r>
        <w:t>2) Requirement Studio가 `alira_license` 폴더를 열고 라이선스 파일 배치를 기다립니다.</w:t>
      </w:r>
    </w:p>
    <w:p>
      <w:r>
        <w:t>3) *.lic 파일을 감지하면 License 상태를 확인하고 `ALIRA_LICENSE_PATH` 연결 정보를 적용합니다.</w:t>
      </w:r>
    </w:p>
    <w:p>
      <w:r>
        <w:t>4) 로컬 ALIRA CLI 존재 여부를 확인합니다. 없으면 자동 설치 여부를 사용자에게 한 번 묻습니다.</w:t>
      </w:r>
    </w:p>
    <w:p>
      <w:r>
        <w:t>5) Model과 API Server 설정을 확인합니다. 기본값은 hosted_vllm/Qwen/Qwen3.6-27B와 http://10.10.10.200:19640/v1입니다.</w:t>
      </w:r>
    </w:p>
    <w:p>
      <w:r>
        <w:t>6) CLI / License / Model / API Server가 모두 준비되면 실제 최소 ALIRA→Qwen 연결 테스트를 자동 시작합니다.</w:t>
      </w:r>
    </w:p>
    <w:p>
      <w:r>
        <w:t>7) 실제 연결 요청이 성공한 경우에만 Main AI 상태를 `AI 연결 정상`으로 갱신합니다.</w:t>
      </w:r>
    </w:p>
    <w:p>
      <w:pPr>
        <w:pStyle w:val="Heading2"/>
        <w:pageBreakBefore/>
      </w:pPr>
      <w:r>
        <w:t>16.4 Wizard 상태 표시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항목</w:t>
            </w:r>
          </w:p>
        </w:tc>
        <w:tc>
          <w:tcPr>
            <w:tcW w:type="dxa" w:w="3389"/>
            <w:shd w:fill="2B5D86"/>
          </w:tcPr>
          <w:p>
            <w:pPr>
              <w:jc w:val="center"/>
            </w:pPr>
            <w:r>
              <w:rPr>
                <w:b/>
                <w:sz w:val="20"/>
                <w:color w:val="FFFFFF"/>
              </w:rPr>
              <w:t>확인 내용</w:t>
            </w:r>
          </w:p>
        </w:tc>
        <w:tc>
          <w:tcPr>
            <w:tcW w:type="dxa" w:w="3389"/>
            <w:shd w:fill="2B5D86"/>
          </w:tcPr>
          <w:p>
            <w:pPr>
              <w:jc w:val="center"/>
            </w:pPr>
            <w:r>
              <w:rPr>
                <w:b/>
                <w:sz w:val="20"/>
                <w:color w:val="FFFFFF"/>
              </w:rPr>
              <w:t>대표 상태</w:t>
            </w:r>
          </w:p>
        </w:tc>
      </w:tr>
      <w:tr>
        <w:trPr>
          <w:cantSplit/>
        </w:trPr>
        <w:tc>
          <w:tcPr>
            <w:tcW w:type="dxa" w:w="3389"/>
            <w:vAlign w:val="center"/>
            <w:shd w:fill="FFFFFF"/>
          </w:tcPr>
          <w:p>
            <w:r>
              <w:rPr>
                <w:sz w:val="19"/>
              </w:rPr>
              <w:t>ALIRA CLI</w:t>
            </w:r>
          </w:p>
        </w:tc>
        <w:tc>
          <w:tcPr>
            <w:tcW w:type="dxa" w:w="3389"/>
            <w:vAlign w:val="center"/>
            <w:shd w:fill="FFFFFF"/>
          </w:tcPr>
          <w:p>
            <w:r>
              <w:rPr>
                <w:sz w:val="19"/>
              </w:rPr>
              <w:t>%LOCALAPPDATA%\Programs\alira\alira.exe</w:t>
            </w:r>
          </w:p>
        </w:tc>
        <w:tc>
          <w:tcPr>
            <w:tcW w:type="dxa" w:w="3389"/>
            <w:vAlign w:val="center"/>
            <w:shd w:fill="FFFFFF"/>
          </w:tcPr>
          <w:p>
            <w:r>
              <w:rPr>
                <w:sz w:val="19"/>
              </w:rPr>
              <w:t>확인 / 미설치</w:t>
            </w:r>
          </w:p>
        </w:tc>
      </w:tr>
      <w:tr>
        <w:trPr>
          <w:cantSplit/>
        </w:trPr>
        <w:tc>
          <w:tcPr>
            <w:tcW w:type="dxa" w:w="3389"/>
            <w:vAlign w:val="center"/>
            <w:shd w:fill="FFFFFF"/>
          </w:tcPr>
          <w:p>
            <w:r>
              <w:rPr>
                <w:sz w:val="19"/>
              </w:rPr>
              <w:t>License</w:t>
            </w:r>
          </w:p>
        </w:tc>
        <w:tc>
          <w:tcPr>
            <w:tcW w:type="dxa" w:w="3389"/>
            <w:vAlign w:val="center"/>
            <w:shd w:fill="FFFFFF"/>
          </w:tcPr>
          <w:p>
            <w:r>
              <w:rPr>
                <w:sz w:val="19"/>
              </w:rPr>
              <w:t>project alira_license의 *.lic 또는 표준 설치 위치</w:t>
            </w:r>
          </w:p>
        </w:tc>
        <w:tc>
          <w:tcPr>
            <w:tcW w:type="dxa" w:w="3389"/>
            <w:vAlign w:val="center"/>
            <w:shd w:fill="FFFFFF"/>
          </w:tcPr>
          <w:p>
            <w:r>
              <w:rPr>
                <w:sz w:val="19"/>
              </w:rPr>
              <w:t>확인 / 미감지</w:t>
            </w:r>
          </w:p>
        </w:tc>
      </w:tr>
      <w:tr>
        <w:trPr>
          <w:cantSplit/>
        </w:trPr>
        <w:tc>
          <w:tcPr>
            <w:tcW w:type="dxa" w:w="3389"/>
            <w:vAlign w:val="center"/>
            <w:shd w:fill="FFFFFF"/>
          </w:tcPr>
          <w:p>
            <w:r>
              <w:rPr>
                <w:sz w:val="19"/>
              </w:rPr>
              <w:t>Model</w:t>
            </w:r>
          </w:p>
        </w:tc>
        <w:tc>
          <w:tcPr>
            <w:tcW w:type="dxa" w:w="3389"/>
            <w:vAlign w:val="center"/>
            <w:shd w:fill="FFFFFF"/>
          </w:tcPr>
          <w:p>
            <w:r>
              <w:rPr>
                <w:sz w:val="19"/>
              </w:rPr>
              <w:t>선택된 ALIRA Model ID</w:t>
            </w:r>
          </w:p>
        </w:tc>
        <w:tc>
          <w:tcPr>
            <w:tcW w:type="dxa" w:w="3389"/>
            <w:vAlign w:val="center"/>
            <w:shd w:fill="FFFFFF"/>
          </w:tcPr>
          <w:p>
            <w:r>
              <w:rPr>
                <w:sz w:val="19"/>
              </w:rPr>
              <w:t>확인 / 미설정</w:t>
            </w:r>
          </w:p>
        </w:tc>
      </w:tr>
      <w:tr>
        <w:trPr>
          <w:cantSplit/>
        </w:trPr>
        <w:tc>
          <w:tcPr>
            <w:tcW w:type="dxa" w:w="3389"/>
            <w:vAlign w:val="center"/>
            <w:shd w:fill="FFFFFF"/>
          </w:tcPr>
          <w:p>
            <w:r>
              <w:rPr>
                <w:sz w:val="19"/>
              </w:rPr>
              <w:t>API Server</w:t>
            </w:r>
          </w:p>
        </w:tc>
        <w:tc>
          <w:tcPr>
            <w:tcW w:type="dxa" w:w="3389"/>
            <w:vAlign w:val="center"/>
            <w:shd w:fill="FFFFFF"/>
          </w:tcPr>
          <w:p>
            <w:r>
              <w:rPr>
                <w:sz w:val="19"/>
              </w:rPr>
              <w:t>사내 vLLM API Base</w:t>
            </w:r>
          </w:p>
        </w:tc>
        <w:tc>
          <w:tcPr>
            <w:tcW w:type="dxa" w:w="3389"/>
            <w:vAlign w:val="center"/>
            <w:shd w:fill="FFFFFF"/>
          </w:tcPr>
          <w:p>
            <w:r>
              <w:rPr>
                <w:sz w:val="19"/>
              </w:rPr>
              <w:t>확인 / 미설정</w:t>
            </w:r>
          </w:p>
        </w:tc>
      </w:tr>
      <w:tr>
        <w:trPr>
          <w:cantSplit/>
        </w:trPr>
        <w:tc>
          <w:tcPr>
            <w:tcW w:type="dxa" w:w="3389"/>
            <w:vAlign w:val="center"/>
            <w:shd w:fill="FFFFFF"/>
          </w:tcPr>
          <w:p>
            <w:r>
              <w:rPr>
                <w:sz w:val="19"/>
              </w:rPr>
              <w:t>Connection Test</w:t>
            </w:r>
          </w:p>
        </w:tc>
        <w:tc>
          <w:tcPr>
            <w:tcW w:type="dxa" w:w="3389"/>
            <w:vAlign w:val="center"/>
            <w:shd w:fill="FFFFFF"/>
          </w:tcPr>
          <w:p>
            <w:r>
              <w:rPr>
                <w:sz w:val="19"/>
              </w:rPr>
              <w:t>실제 최소 Headless 요청</w:t>
            </w:r>
          </w:p>
        </w:tc>
        <w:tc>
          <w:tcPr>
            <w:tcW w:type="dxa" w:w="3389"/>
            <w:vAlign w:val="center"/>
            <w:shd w:fill="FFFFFF"/>
          </w:tcPr>
          <w:p>
            <w:r>
              <w:rPr>
                <w:sz w:val="19"/>
              </w:rPr>
              <w:t>연결 정상 / 실패</w:t>
            </w:r>
          </w:p>
        </w:tc>
      </w:tr>
    </w:tbl>
    <w:p>
      <w:pPr>
        <w:pStyle w:val="Heading2"/>
      </w:pPr>
      <w:r>
        <w:t>16.5 자동 설치 시 주의</w:t>
      </w:r>
    </w:p>
    <w:p>
      <w:r>
        <w:t>ALIRA CLI 설치는 사용자 PC의 프로그램 영역을 변경하는 작업이므로 V0.38은 무승인 설치를 수행하지 않습니다. Wizard가 CLI 미설치를 감지하면 먼저 사용자 확인을 받고, 승인된 경우에만 사내 공식 install.bat을 다운로드하여 실행합니다.</w:t>
      </w:r>
    </w:p>
    <w:p>
      <w:r>
        <w:t>이 자동 설치는 ALIRA CLI 준비를 위한 것이며, Qwen 모델을 로컬에 설치하는 작업이 아닙니다. 모델은 Config의 Model/API Base를 통해 사내 원격 vLLM 서버에 연결합니다.</w:t>
      </w:r>
    </w:p>
    <w:p>
      <w:pPr>
        <w:pStyle w:val="Heading2"/>
      </w:pPr>
      <w:r>
        <w:t>16.6 로그 복사 Feedback</w:t>
      </w:r>
    </w:p>
    <w:p>
      <w:r>
        <w:t>[로그 복사]를 누르고 Clipboard 복사가 완료되면 버튼이 약 1.9초 동안 `✓ 복사 완료`와 연한 초록 상태로 바뀝니다.</w:t>
      </w:r>
    </w:p>
    <w:p>
      <w:r>
        <w:t>약 1.9초 후 버튼은 자동으로 원래 `로그 복사` 상태로 돌아갑니다.</w:t>
      </w:r>
    </w:p>
    <w:p>
      <w:r>
        <w:t>복사할 로그가 비어 있으면 짧게 `! 복사할 로그 없음` 상태를 표시한 뒤 원상복귀합니다.</w:t>
      </w:r>
    </w:p>
    <w:p>
      <w:r>
        <w:t>복사 동작마다 별도 Popup을 띄우지 않아 반복 작업 흐름을 방해하지 않습니다.</w:t>
      </w:r>
    </w:p>
    <w:p>
      <w:pPr>
        <w:pStyle w:val="Heading2"/>
      </w:pPr>
      <w:r>
        <w:t>16.7 V0.38 검증 경계</w:t>
      </w:r>
    </w:p>
    <w:p>
      <w:r>
        <w:t>제작 환경에서는 Python Syntax, License 탐색/경로/환경변수 합성 Test, Provider-aware Action 코드, Wizard Flow 정적 검토, 로그 복사 Feedback Timer 로직을 확인합니다. 실제 Windows PySide6 화면 배치, 사내 install.bat 실행, 실제 ALIRA License 검증 및 Qwen 연결은 사용자 회사 환경에서 최종 확인해야 합니다.</w:t>
      </w:r>
    </w:p>
    <w:p>
      <w:r>
        <w:br w:type="page"/>
      </w:r>
    </w:p>
    <w:p>
      <w:pPr>
        <w:pStyle w:val="Heading1"/>
      </w:pPr>
      <w:r>
        <w:t>17. V0.39 UI 안정화 및 별도 Vision 증빙 도구</w:t>
      </w:r>
    </w:p>
    <w:p>
      <w:pPr>
        <w:pStyle w:val="Heading2"/>
      </w:pPr>
      <w:r>
        <w:t>17.1 AI 설정 Action Stack 미세정렬</w:t>
      </w:r>
    </w:p>
    <w:p>
      <w:r>
        <w:t>V0.38의 Provider-aware 버튼 기능은 그대로 유지하되, V0.39에서는 오른쪽 Action Stack을 위로 조정합니다.</w:t>
      </w:r>
    </w:p>
    <w:p>
      <w:r>
        <w:t>세 번째 `AI 연결 테스트` 버튼의 하단이 왼쪽 `API Key` 입력칸의 하단과 시각적으로 맞도록 Model~API Key 영역에 3개 버튼을 분산합니다.</w:t>
      </w:r>
    </w:p>
    <w:p>
      <w:r>
        <w:t>`API Key 폴더 열기` 등 한글 Label이 답답하거나 잘려 보이지 않도록 Action 버튼 폭을 V0.38보다 약 5% 확대합니다.</w:t>
      </w:r>
    </w:p>
    <w:p>
      <w:pPr>
        <w:pStyle w:val="Heading2"/>
      </w:pPr>
      <w:r>
        <w:t>17.2 파일 Drop Zone 크기 유지</w:t>
      </w:r>
    </w:p>
    <w:p>
      <w:r>
        <w:t>문서를 넣기 전과 넣은 후에 Drop Zone 크기가 달라지지 않도록 최소 폭·높이와 Expanding SizePolicy를 고정합니다.</w:t>
      </w:r>
    </w:p>
    <w:p>
      <w:r>
        <w:t>문서가 준비되면 기존처럼 연한 초록색 Ready Style과 `문서 1개가 준비되었습니다.` / `파일 다시 선택` 문구를 사용하지만, Card/Drop Zone 자체의 크기는 유지합니다.</w:t>
      </w:r>
    </w:p>
    <w:p>
      <w:r>
        <w:t>이 변경은 문구 길이가 짧아지면서 Qt Layout이 공간을 회수해 전체 Card가 갑자기 줄어드는 현상을 방지하기 위한 UI 안정화입니다.</w:t>
      </w:r>
    </w:p>
    <w:p>
      <w:pPr>
        <w:pStyle w:val="Heading2"/>
      </w:pPr>
      <w:r>
        <w:t>17.3 ALIRA Vision Verifier는 별도 프로그램</w:t>
      </w:r>
    </w:p>
    <w:p>
      <w:r>
        <w:t>`ALIRA Vision Verifier v0.1`은 Requirement Studio V0.39 내부 기능이 아니라 별도로 배포되는 독립 검증 프로그램입니다.</w:t>
      </w:r>
    </w:p>
    <w:p>
      <w:r>
        <w:t>Verifier는 매 실행마다 이미지 안에만 존재하는 랜덤 Secret Code와 색상/방향/시간/공간관계가 들어간 Fixture를 생성합니다.</w:t>
      </w:r>
    </w:p>
    <w:p>
      <w:r>
        <w:t>주 판정은 ALIRA CLI/general_agent가 실제 이미지 파일을 `EncodeImage` 또는 동등 Image Tool로 읽어 정답을 회수했는지 확인하는 방식입니다.</w:t>
      </w:r>
    </w:p>
    <w:p>
      <w:r>
        <w:t>동일 Run에서 이미지 없는 Control과 OpenAI-compatible Direct API Image Test도 함께 수행하여 Agent 경로 문제와 Model/Gateway Vision 문제를 분리합니다.</w:t>
      </w:r>
    </w:p>
    <w:p>
      <w:r>
        <w:t>Fixture, Prompt, Raw stdout/stderr, 응답, 필드별 판정, HTML Report를 Run별 폴더에 저장하여 이후 증빙으로 보존할 수 있습니다.</w:t>
      </w:r>
    </w:p>
    <w:p>
      <w:pPr>
        <w:pStyle w:val="Heading2"/>
      </w:pPr>
      <w:r>
        <w:t>17.4 Verifier 결과 해석</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2B5D86"/>
          </w:tcPr>
          <w:p>
            <w:pPr>
              <w:jc w:val="center"/>
            </w:pPr>
            <w:r>
              <w:rPr>
                <w:b/>
                <w:sz w:val="20"/>
                <w:color w:val="FFFFFF"/>
              </w:rPr>
              <w:t>결과</w:t>
            </w:r>
          </w:p>
        </w:tc>
        <w:tc>
          <w:tcPr>
            <w:tcW w:type="dxa" w:w="5083"/>
            <w:shd w:fill="2B5D86"/>
          </w:tcPr>
          <w:p>
            <w:pPr>
              <w:jc w:val="center"/>
            </w:pPr>
            <w:r>
              <w:rPr>
                <w:b/>
                <w:sz w:val="20"/>
                <w:color w:val="FFFFFF"/>
              </w:rPr>
              <w:t>해석</w:t>
            </w:r>
          </w:p>
        </w:tc>
      </w:tr>
      <w:tr>
        <w:trPr>
          <w:cantSplit/>
        </w:trPr>
        <w:tc>
          <w:tcPr>
            <w:tcW w:type="dxa" w:w="5083"/>
            <w:vAlign w:val="center"/>
            <w:shd w:fill="FFFFFF"/>
          </w:tcPr>
          <w:p>
            <w:r>
              <w:rPr>
                <w:sz w:val="19"/>
              </w:rPr>
              <w:t>CLI PASS / Direct API PASS</w:t>
            </w:r>
          </w:p>
        </w:tc>
        <w:tc>
          <w:tcPr>
            <w:tcW w:type="dxa" w:w="5083"/>
            <w:vAlign w:val="center"/>
            <w:shd w:fill="FFFFFF"/>
          </w:tcPr>
          <w:p>
            <w:r>
              <w:rPr>
                <w:sz w:val="19"/>
              </w:rPr>
              <w:t>ALIRA Agent 경로와 Qwen/Gateway 모두 이미지 처리 성공 근거</w:t>
            </w:r>
          </w:p>
        </w:tc>
      </w:tr>
      <w:tr>
        <w:trPr>
          <w:cantSplit/>
        </w:trPr>
        <w:tc>
          <w:tcPr>
            <w:tcW w:type="dxa" w:w="5083"/>
            <w:vAlign w:val="center"/>
            <w:shd w:fill="FFFFFF"/>
          </w:tcPr>
          <w:p>
            <w:r>
              <w:rPr>
                <w:sz w:val="19"/>
              </w:rPr>
              <w:t>CLI FAIL / Direct API PASS</w:t>
            </w:r>
          </w:p>
        </w:tc>
        <w:tc>
          <w:tcPr>
            <w:tcW w:type="dxa" w:w="5083"/>
            <w:vAlign w:val="center"/>
            <w:shd w:fill="FFFFFF"/>
          </w:tcPr>
          <w:p>
            <w:r>
              <w:rPr>
                <w:sz w:val="19"/>
              </w:rPr>
              <w:t>Model/Gateway는 Vision 가능하지만 ALIRA Agent/EncodeImage 경로 문제 가능성</w:t>
            </w:r>
          </w:p>
        </w:tc>
      </w:tr>
      <w:tr>
        <w:trPr>
          <w:cantSplit/>
        </w:trPr>
        <w:tc>
          <w:tcPr>
            <w:tcW w:type="dxa" w:w="5083"/>
            <w:vAlign w:val="center"/>
            <w:shd w:fill="FFFFFF"/>
          </w:tcPr>
          <w:p>
            <w:r>
              <w:rPr>
                <w:sz w:val="19"/>
              </w:rPr>
              <w:t>CLI FAIL / Direct API FAIL</w:t>
            </w:r>
          </w:p>
        </w:tc>
        <w:tc>
          <w:tcPr>
            <w:tcW w:type="dxa" w:w="5083"/>
            <w:vAlign w:val="center"/>
            <w:shd w:fill="FFFFFF"/>
          </w:tcPr>
          <w:p>
            <w:r>
              <w:rPr>
                <w:sz w:val="19"/>
              </w:rPr>
              <w:t>현재 Model/API가 Vision Payload를 처리하지 못하거나 연결/모델이 Text-only일 가능성</w:t>
            </w:r>
          </w:p>
        </w:tc>
      </w:tr>
      <w:tr>
        <w:trPr>
          <w:cantSplit/>
        </w:trPr>
        <w:tc>
          <w:tcPr>
            <w:tcW w:type="dxa" w:w="5083"/>
            <w:vAlign w:val="center"/>
            <w:shd w:fill="FFFFFF"/>
          </w:tcPr>
          <w:p>
            <w:r>
              <w:rPr>
                <w:sz w:val="19"/>
              </w:rPr>
              <w:t>Control에서 랜덤 Code 일치</w:t>
            </w:r>
          </w:p>
        </w:tc>
        <w:tc>
          <w:tcPr>
            <w:tcW w:type="dxa" w:w="5083"/>
            <w:vAlign w:val="center"/>
            <w:shd w:fill="FFFFFF"/>
          </w:tcPr>
          <w:p>
            <w:r>
              <w:rPr>
                <w:sz w:val="19"/>
              </w:rPr>
              <w:t>Run 격리 문제가 있으므로 해당 결과는 증거로 사용하지 않고 재실행</w:t>
            </w:r>
          </w:p>
        </w:tc>
      </w:tr>
    </w:tbl>
    <w:p>
      <w:pPr>
        <w:pStyle w:val="Heading2"/>
      </w:pPr>
      <w:r>
        <w:t>17.5 검증 경계</w:t>
      </w:r>
    </w:p>
    <w:p>
      <w:r>
        <w:t>V0.39 제작 검증은 Python Syntax, Requirements Formula Scan, UI Geometry 관련 정적 코드 확인을 포함합니다. 실제 Windows PySide6 화면에서 Action 하단 정렬과 Drop Zone 상태 전환 크기는 사용자 PC에서 최종 육안 확인해야 합니다. 별도 ALIRA Vision Verifier 역시 제작 환경에서는 Compile/구조 검증까지만 수행하며, 실제 ALIRA/Qwen Vision PASS는 사내 환경에서 생성된 Evidence Report로 확정합니다.</w:t>
      </w:r>
    </w:p>
    <w:p>
      <w:r>
        <w:br w:type="page"/>
      </w:r>
    </w:p>
    <w:p>
      <w:pPr>
        <w:pStyle w:val="Heading1"/>
      </w:pPr>
      <w:r>
        <w:t>18. V0.40 ALIRA Native Vision 통합</w:t>
      </w:r>
    </w:p>
    <w:p>
      <w:r>
        <w:t>V0.40은 별도 ALIRA Vision Verifier V0.3의 실제 사용자 시험 결과를 근거로 ALIRA의 이미지 분석 기능을 Requirement Studio 본체에 통합합니다. 검증 전 사용하던 H-Chat Vision Fallback 중심 구조와 달리, ALIRA를 Main Provider로 선택하면 그림도 ALIRA CLI/general_agent의 Image Tool 경로를 사용합니다.</w:t>
      </w:r>
    </w:p>
    <w:p>
      <w:pPr>
        <w:pStyle w:val="Heading2"/>
      </w:pPr>
      <w:r>
        <w:t>18.1 활성화 근거</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시험</w:t>
            </w:r>
          </w:p>
        </w:tc>
        <w:tc>
          <w:tcPr>
            <w:tcW w:type="dxa" w:w="3389"/>
            <w:shd w:fill="2B5D86"/>
          </w:tcPr>
          <w:p>
            <w:pPr>
              <w:jc w:val="center"/>
            </w:pPr>
            <w:r>
              <w:rPr>
                <w:b/>
                <w:sz w:val="20"/>
                <w:color w:val="FFFFFF"/>
              </w:rPr>
              <w:t>실제 결과</w:t>
            </w:r>
          </w:p>
        </w:tc>
        <w:tc>
          <w:tcPr>
            <w:tcW w:type="dxa" w:w="3389"/>
            <w:shd w:fill="2B5D86"/>
          </w:tcPr>
          <w:p>
            <w:pPr>
              <w:jc w:val="center"/>
            </w:pPr>
            <w:r>
              <w:rPr>
                <w:b/>
                <w:sz w:val="20"/>
                <w:color w:val="FFFFFF"/>
              </w:rPr>
              <w:t>해석</w:t>
            </w:r>
          </w:p>
        </w:tc>
      </w:tr>
      <w:tr>
        <w:trPr>
          <w:cantSplit/>
        </w:trPr>
        <w:tc>
          <w:tcPr>
            <w:tcW w:type="dxa" w:w="3389"/>
            <w:vAlign w:val="center"/>
            <w:shd w:fill="FFFFFF"/>
          </w:tcPr>
          <w:p>
            <w:r>
              <w:rPr>
                <w:sz w:val="19"/>
              </w:rPr>
              <w:t>Control — 이미지 없음</w:t>
            </w:r>
          </w:p>
        </w:tc>
        <w:tc>
          <w:tcPr>
            <w:tcW w:type="dxa" w:w="3389"/>
            <w:vAlign w:val="center"/>
            <w:shd w:fill="FFFFFF"/>
          </w:tcPr>
          <w:p>
            <w:r>
              <w:rPr>
                <w:sz w:val="19"/>
              </w:rPr>
              <w:t>랜덤 정답 회수 안 됨 / UNKNOWN</w:t>
            </w:r>
          </w:p>
        </w:tc>
        <w:tc>
          <w:tcPr>
            <w:tcW w:type="dxa" w:w="3389"/>
            <w:vAlign w:val="center"/>
            <w:shd w:fill="FFFFFF"/>
          </w:tcPr>
          <w:p>
            <w:r>
              <w:rPr>
                <w:sz w:val="19"/>
              </w:rPr>
              <w:t>이미지 없이 정답을 추측한 것이 아님</w:t>
            </w:r>
          </w:p>
        </w:tc>
      </w:tr>
      <w:tr>
        <w:trPr>
          <w:cantSplit/>
        </w:trPr>
        <w:tc>
          <w:tcPr>
            <w:tcW w:type="dxa" w:w="3389"/>
            <w:vAlign w:val="center"/>
            <w:shd w:fill="FFFFFF"/>
          </w:tcPr>
          <w:p>
            <w:r>
              <w:rPr>
                <w:sz w:val="19"/>
              </w:rPr>
              <w:t>ALIRA CLI Vision</w:t>
            </w:r>
          </w:p>
        </w:tc>
        <w:tc>
          <w:tcPr>
            <w:tcW w:type="dxa" w:w="3389"/>
            <w:vAlign w:val="center"/>
            <w:shd w:fill="FFFFFF"/>
          </w:tcPr>
          <w:p>
            <w:r>
              <w:rPr>
                <w:sz w:val="19"/>
              </w:rPr>
              <w:t>랜덤 image-only 정보 6/6 일치</w:t>
            </w:r>
          </w:p>
        </w:tc>
        <w:tc>
          <w:tcPr>
            <w:tcW w:type="dxa" w:w="3389"/>
            <w:vAlign w:val="center"/>
            <w:shd w:fill="FFFFFF"/>
          </w:tcPr>
          <w:p>
            <w:r>
              <w:rPr>
                <w:sz w:val="19"/>
              </w:rPr>
              <w:t>ALIRA CLI/general_agent Image Tool이 실제 그림 내용을 읽은 근거</w:t>
            </w:r>
          </w:p>
        </w:tc>
      </w:tr>
      <w:tr>
        <w:trPr>
          <w:cantSplit/>
        </w:trPr>
        <w:tc>
          <w:tcPr>
            <w:tcW w:type="dxa" w:w="3389"/>
            <w:vAlign w:val="center"/>
            <w:shd w:fill="FFFFFF"/>
          </w:tcPr>
          <w:p>
            <w:r>
              <w:rPr>
                <w:sz w:val="19"/>
              </w:rPr>
              <w:t>Direct API</w:t>
            </w:r>
          </w:p>
        </w:tc>
        <w:tc>
          <w:tcPr>
            <w:tcW w:type="dxa" w:w="3389"/>
            <w:vAlign w:val="center"/>
            <w:shd w:fill="FFFFFF"/>
          </w:tcPr>
          <w:p>
            <w:r>
              <w:rPr>
                <w:sz w:val="19"/>
              </w:rPr>
              <w:t>이전 진단에서 /chat/completions 404</w:t>
            </w:r>
          </w:p>
        </w:tc>
        <w:tc>
          <w:tcPr>
            <w:tcW w:type="dxa" w:w="3389"/>
            <w:vAlign w:val="center"/>
            <w:shd w:fill="FFFFFF"/>
          </w:tcPr>
          <w:p>
            <w:r>
              <w:rPr>
                <w:sz w:val="19"/>
              </w:rPr>
              <w:t>제품 Native Vision Transport로 사용하지 않음</w:t>
            </w:r>
          </w:p>
        </w:tc>
      </w:tr>
    </w:tbl>
    <w:p>
      <w:r>
        <w:t>따라서 V0.40은 `alira.supports_images=true`, `alira.vision_transport=cli_image_tool`을 기본값으로 사용합니다. 필요하면 `supports_images=false`로 되돌려 기존 configured Vision fallback 정책을 사용할 수 있습니다.</w:t>
      </w:r>
    </w:p>
    <w:p>
      <w:pPr>
        <w:pStyle w:val="Heading2"/>
      </w:pPr>
      <w:r>
        <w:t>18.2 실제 Runtime 흐름</w:t>
      </w:r>
    </w:p>
    <w:p>
      <w:r>
        <w:t>1) 문서 정규화 단계에서 embedded image를 기존 방식대로 `work/normalized/.../visuals`에 추출합니다.</w:t>
      </w:r>
    </w:p>
    <w:p>
      <w:r>
        <w:t>2) ALIRA Native Vision 호출 시 해당 이미지를 `work/alira_vision_runtime/&lt;run&gt;/image_001.*` 형태로 격리 복사합니다.</w:t>
      </w:r>
    </w:p>
    <w:p>
      <w:r>
        <w:t>3) 이 Run 폴더만 ALIRA의 `--cwd`로 지정합니다.</w:t>
      </w:r>
    </w:p>
    <w:p>
      <w:r>
        <w:t>4) Prompt에 이미지 파일명을 제공하고 `EncodeImage` 또는 동등 Image Tool로 실제 그림을 읽도록 지시합니다.</w:t>
      </w:r>
    </w:p>
    <w:p>
      <w:r>
        <w:t>5) Headless 실행에서는 Tool 권한 질문에 답할 수 없으므로 Vision 호출에 한해서 `--no-permission-enabled`를 적용합니다.</w:t>
      </w:r>
    </w:p>
    <w:p>
      <w:r>
        <w:t>6) ALIRA의 JSON output envelope에서 실제 Assistant 응답을 꺼내 기존 Visual Evidence Parser에 전달합니다.</w:t>
      </w:r>
    </w:p>
    <w:p>
      <w:r>
        <w:t>7) 생성된 Observed / Interpreted / Not Confirmed / Summary가 Text/Table과 함께 후속 분석과 Requirement 추출에 반영됩니다.</w:t>
      </w:r>
    </w:p>
    <w:p>
      <w:pPr>
        <w:pStyle w:val="Heading2"/>
      </w:pPr>
      <w:r>
        <w:t>18.3 로그에서 확인할 내용</w:t>
      </w:r>
    </w:p>
    <w:p>
      <w:r>
        <w:t>ALIRA를 선택하고 그림 포함 문서를 실행하면 STEP 3의 Vision 경로가 아래와 같이 Main과 Vision 모두 ALIRA이며 `(Native)`로 나타나는 것이 정상입니다.</w:t>
      </w:r>
    </w:p>
    <w:p>
      <w:r>
        <w:t>Vision 경로 · Main=ALIRA / Qwen / &lt;Model&gt; · Vision=ALIRA / Qwen / &lt;Model&gt; (Native) · Credential=&lt;ALIRA License 상태&gt;</w:t>
      </w:r>
    </w:p>
    <w:p>
      <w:r>
        <w:t>이어 `Vision 분석 1/N` → `Vision 처리 완료 · 분석 N개 / 실패 0개 ...`가 나오고 `Visual Evidence N개 준비`가 1 이상이면 그림 정보가 실제 후속 분석에 포함된 상태입니다.</w:t>
      </w:r>
    </w:p>
    <w:p>
      <w:pPr>
        <w:pStyle w:val="Heading2"/>
      </w:pPr>
      <w:r>
        <w:t>18.4 Permission 적용 범위</w:t>
      </w:r>
    </w:p>
    <w:p>
      <w:r>
        <w:t>`--no-permission-enabled`는 ALIRA Native Vision의 격리된 Image Tool 호출에만 사용합니다.</w:t>
      </w:r>
    </w:p>
    <w:p>
      <w:r>
        <w:t>일반 ALIRA Text 생성과 AI 연결 테스트의 기존 동작은 V0.40에서 바꾸지 않습니다.</w:t>
      </w:r>
    </w:p>
    <w:p>
      <w:r>
        <w:t>Vision 실행 폴더도 Project Root가 아니라 복사한 이미지가 들어 있는 `work/alira_vision_runtime/&lt;run&gt;`을 사용하여 실행 범위를 줄입니다.</w:t>
      </w:r>
    </w:p>
    <w:p>
      <w:pPr>
        <w:pStyle w:val="Heading2"/>
      </w:pPr>
      <w:r>
        <w:t>18.5 실패 및 Rollback</w:t>
      </w:r>
    </w:p>
    <w:p>
      <w:r>
        <w:t>ALIRA Image Tool 호출이 실패하거나 응답을 Visual Evidence JSON으로 구조화하지 못하면 해당 이미지만 `failed`로 기록합니다.</w:t>
      </w:r>
    </w:p>
    <w:p>
      <w:r>
        <w:t>Vision 실패 때문에 전체 문서 Text/Table 분석을 중단하지 않습니다.</w:t>
      </w:r>
    </w:p>
    <w:p>
      <w:r>
        <w:t>ALIRA Native 경로를 선택한 뒤 실패했다고 해서 같은 실행 중 H-Chat 결과를 ALIRA 결과처럼 조용히 대체하지 않습니다.</w:t>
      </w:r>
    </w:p>
    <w:p>
      <w:r>
        <w:t>원복이 필요하면 `config/provider_config.json`의 `alira.supports_images`를 false로 바꾸면 다음 Provider rebuild부터 기존 fallback 선택 로직을 다시 사용할 수 있습니다.</w:t>
      </w:r>
    </w:p>
    <w:p>
      <w:pPr>
        <w:pStyle w:val="Heading2"/>
      </w:pPr>
      <w:r>
        <w:t>18.6 검증 경계</w:t>
      </w:r>
    </w:p>
    <w:p>
      <w:r>
        <w:t>ALIRA 자체의 이미지 인식 가능성은 별도 Verifier V0.3 사용자 실행에서 6/6 PASS로 확인되었습니다. V0.40 제작 환경에서는 staging, permission flag, JSON envelope 추출, Provider routing을 정적·합성 검증합니다. 다만 Requirement Studio V0.40에서 실제 그림 포함 문서를 넣어 Visual Evidence가 생성되는 End-to-End 결과는 회사 Windows/사내망 환경에서 최종 확인한 뒤 Runtime PASS로 확정합니다.</w:t>
      </w:r>
    </w:p>
    <w:p>
      <w:r>
        <w:br w:type="page"/>
      </w:r>
    </w:p>
    <w:p>
      <w:pPr>
        <w:pStyle w:val="Heading1"/>
      </w:pPr>
      <w:r>
        <w:t>19. V0.42 UI 정렬 보정 및 ALIRA Vision 산출물 검토</w:t>
      </w:r>
    </w:p>
    <w:p>
      <w:pPr>
        <w:pStyle w:val="Heading2"/>
      </w:pPr>
      <w:r>
        <w:t>19.1 AI 설정 Action Stack 정렬</w:t>
      </w:r>
    </w:p>
    <w:p>
      <w:r>
        <w:t>V0.40 화면에서 우측 Action Stack이 Windows Font/DPI에 따라 아래로 처져 보이는 현상이 확인되어 V0.42에서 배치 방식을 수정합니다.</w:t>
      </w:r>
    </w:p>
    <w:p>
      <w:r>
        <w:t>기존의 고정 top margin 값은 제거하고, 별도 `providerActionPanel` 내부에 상단 Stretch를 둔 뒤 Panel 자체를 Provider Grid의 Bottom 기준으로 정렬합니다.</w:t>
      </w:r>
    </w:p>
    <w:p>
      <w:r>
        <w:t>이 방식은 `AI 연결 테스트` 버튼 하단이 왼쪽 API Key 영역 하단과 자연스럽게 맞도록 하면서 DPI/폰트 차이에 따른 위치 drift를 줄이기 위한 변경입니다.</w:t>
      </w:r>
    </w:p>
    <w:p>
      <w:r>
        <w:t>버튼 폭은 154~166px 범위로 유지하여 `API Key 폴더 열기`, `ALIRA 연결 설정` 등의 한글 Label이 답답하게 보이지 않도록 합니다.</w:t>
      </w:r>
    </w:p>
    <w:p>
      <w:pPr>
        <w:pStyle w:val="Heading2"/>
      </w:pPr>
      <w:r>
        <w:t>19.2 V0.40 ALIRA Native Vision 사용자 산출물 확인</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검토 대상</w:t>
            </w:r>
          </w:p>
        </w:tc>
        <w:tc>
          <w:tcPr>
            <w:tcW w:type="dxa" w:w="3389"/>
            <w:shd w:fill="2B5D86"/>
          </w:tcPr>
          <w:p>
            <w:pPr>
              <w:jc w:val="center"/>
            </w:pPr>
            <w:r>
              <w:rPr>
                <w:b/>
                <w:sz w:val="20"/>
                <w:color w:val="FFFFFF"/>
              </w:rPr>
              <w:t>확인 내용</w:t>
            </w:r>
          </w:p>
        </w:tc>
        <w:tc>
          <w:tcPr>
            <w:tcW w:type="dxa" w:w="3389"/>
            <w:shd w:fill="2B5D86"/>
          </w:tcPr>
          <w:p>
            <w:pPr>
              <w:jc w:val="center"/>
            </w:pPr>
            <w:r>
              <w:rPr>
                <w:b/>
                <w:sz w:val="20"/>
                <w:color w:val="FFFFFF"/>
              </w:rPr>
              <w:t>판정</w:t>
            </w:r>
          </w:p>
        </w:tc>
      </w:tr>
      <w:tr>
        <w:trPr>
          <w:cantSplit/>
        </w:trPr>
        <w:tc>
          <w:tcPr>
            <w:tcW w:type="dxa" w:w="3389"/>
            <w:vAlign w:val="center"/>
            <w:shd w:fill="FFFFFF"/>
          </w:tcPr>
          <w:p>
            <w:r>
              <w:rPr>
                <w:sz w:val="19"/>
              </w:rPr>
              <w:t>Analysis 결과</w:t>
            </w:r>
          </w:p>
        </w:tc>
        <w:tc>
          <w:tcPr>
            <w:tcW w:type="dxa" w:w="3389"/>
            <w:vAlign w:val="center"/>
            <w:shd w:fill="FFFFFF"/>
          </w:tcPr>
          <w:p>
            <w:r>
              <w:rPr>
                <w:sz w:val="19"/>
              </w:rPr>
              <w:t>상태 도식의 입력/VCU Software/출력/진단 블록과 Trigger/Expected Result/Wake-up 관계를 분석</w:t>
            </w:r>
          </w:p>
        </w:tc>
        <w:tc>
          <w:tcPr>
            <w:tcW w:type="dxa" w:w="3389"/>
            <w:vAlign w:val="center"/>
            <w:shd w:fill="FFFFFF"/>
          </w:tcPr>
          <w:p>
            <w:r>
              <w:rPr>
                <w:sz w:val="19"/>
              </w:rPr>
              <w:t>Visual 내용 반영 확인</w:t>
            </w:r>
          </w:p>
        </w:tc>
      </w:tr>
      <w:tr>
        <w:trPr>
          <w:cantSplit/>
        </w:trPr>
        <w:tc>
          <w:tcPr>
            <w:tcW w:type="dxa" w:w="3389"/>
            <w:vAlign w:val="center"/>
            <w:shd w:fill="FFFFFF"/>
          </w:tcPr>
          <w:p>
            <w:r>
              <w:rPr>
                <w:sz w:val="19"/>
              </w:rPr>
              <w:t>SWE.1 Word/Excel</w:t>
            </w:r>
          </w:p>
        </w:tc>
        <w:tc>
          <w:tcPr>
            <w:tcW w:type="dxa" w:w="3389"/>
            <w:vAlign w:val="center"/>
            <w:shd w:fill="FFFFFF"/>
          </w:tcPr>
          <w:p>
            <w:r>
              <w:rPr>
                <w:sz w:val="19"/>
              </w:rPr>
              <w:t>VISUAL IMG-001을 Traceability로 사용하여 상태 정보 저장, Wake-up/Normal 복귀, 상태정보 재전송 Requirement 생성</w:t>
            </w:r>
          </w:p>
        </w:tc>
        <w:tc>
          <w:tcPr>
            <w:tcW w:type="dxa" w:w="3389"/>
            <w:vAlign w:val="center"/>
            <w:shd w:fill="FFFFFF"/>
          </w:tcPr>
          <w:p>
            <w:r>
              <w:rPr>
                <w:sz w:val="19"/>
              </w:rPr>
              <w:t>Image-derived SRS 확인</w:t>
            </w:r>
          </w:p>
        </w:tc>
      </w:tr>
      <w:tr>
        <w:trPr>
          <w:cantSplit/>
        </w:trPr>
        <w:tc>
          <w:tcPr>
            <w:tcW w:type="dxa" w:w="3389"/>
            <w:vAlign w:val="center"/>
            <w:shd w:fill="FFFFFF"/>
          </w:tcPr>
          <w:p>
            <w:r>
              <w:rPr>
                <w:sz w:val="19"/>
              </w:rPr>
              <w:t>SWE.1 Traceability</w:t>
            </w:r>
          </w:p>
        </w:tc>
        <w:tc>
          <w:tcPr>
            <w:tcW w:type="dxa" w:w="3389"/>
            <w:vAlign w:val="center"/>
            <w:shd w:fill="FFFFFF"/>
          </w:tcPr>
          <w:p>
            <w:r>
              <w:rPr>
                <w:sz w:val="19"/>
              </w:rPr>
              <w:t>VISUAL IMG-001 → SRS_001~004 → TC_001~004 연결</w:t>
            </w:r>
          </w:p>
        </w:tc>
        <w:tc>
          <w:tcPr>
            <w:tcW w:type="dxa" w:w="3389"/>
            <w:vAlign w:val="center"/>
            <w:shd w:fill="FFFFFF"/>
          </w:tcPr>
          <w:p>
            <w:r>
              <w:rPr>
                <w:sz w:val="19"/>
              </w:rPr>
              <w:t>Visual Evidence 전파 확인</w:t>
            </w:r>
          </w:p>
        </w:tc>
      </w:tr>
      <w:tr>
        <w:trPr>
          <w:cantSplit/>
        </w:trPr>
        <w:tc>
          <w:tcPr>
            <w:tcW w:type="dxa" w:w="3389"/>
            <w:vAlign w:val="center"/>
            <w:shd w:fill="FFFFFF"/>
          </w:tcPr>
          <w:p>
            <w:r>
              <w:rPr>
                <w:sz w:val="19"/>
              </w:rPr>
              <w:t>SWE.6 Excel</w:t>
            </w:r>
          </w:p>
        </w:tc>
        <w:tc>
          <w:tcPr>
            <w:tcW w:type="dxa" w:w="3389"/>
            <w:vAlign w:val="center"/>
            <w:shd w:fill="FFFFFF"/>
          </w:tcPr>
          <w:p>
            <w:r>
              <w:rPr>
                <w:sz w:val="19"/>
              </w:rPr>
              <w:t>Image-derived SRS_003/SRS_004가 TC_003/TC_004까지 파생</w:t>
            </w:r>
          </w:p>
        </w:tc>
        <w:tc>
          <w:tcPr>
            <w:tcW w:type="dxa" w:w="3389"/>
            <w:vAlign w:val="center"/>
            <w:shd w:fill="FFFFFF"/>
          </w:tcPr>
          <w:p>
            <w:r>
              <w:rPr>
                <w:sz w:val="19"/>
              </w:rPr>
              <w:t>SWE.6까지 전파 확인</w:t>
            </w:r>
          </w:p>
        </w:tc>
      </w:tr>
    </w:tbl>
    <w:p>
      <w:r>
        <w:t>위 결과로 V0.40의 ALIRA Native Vision이 단순히 그림을 읽는 단계에 머무르지 않고, Visual Evidence → Canonical Requirement → SWE.1 → SWE.6까지 실제 산출물에 전달되는 것은 사용자 결과 파일 기준으로 확인되었습니다.</w:t>
      </w:r>
    </w:p>
    <w:p>
      <w:pPr>
        <w:pStyle w:val="Heading2"/>
      </w:pPr>
      <w:r>
        <w:t>19.3 현재 남아 있는 품질 개선 후보</w:t>
      </w:r>
    </w:p>
    <w:p>
      <w:r>
        <w:t>SWE.1의 일부 `작동 명세 정의`에서 `1. 1.`처럼 순번이 중복 표시되는 Formatting 문제를 확인했습니다.</w:t>
      </w:r>
    </w:p>
    <w:p>
      <w:r>
        <w:t>SWE.6 Test Case에서 원문에 명확히 존재하는 `4.5초`, `1mA` 등의 Variable / Compare / Value가 N/A로 남는 경우가 있어 Mapping 세분화가 필요합니다.</w:t>
      </w:r>
    </w:p>
    <w:p>
      <w:r>
        <w:t>Wake-up과 `통신 재활성화 감지`의 관계처럼 Diagram 의미를 하나의 Trigger로 합치는 경우에는 Source Observed와 Interpreted를 더 명확히 구분할 여지가 있습니다.</w:t>
      </w:r>
    </w:p>
    <w:p>
      <w:r>
        <w:t>위 항목은 ALIRA의 이미지 인식 성공 여부와는 별개의 Export/Canonical Mapping 품질 개선 항목이며, V0.42에서는 UI 정렬 보정만 적용하고 후속 Requirement로 분리하는 것이 적절합니다.</w:t>
      </w:r>
    </w:p>
    <w:p>
      <w:pPr>
        <w:pStyle w:val="Heading2"/>
      </w:pPr>
      <w:r>
        <w:t>19.4 검증 경계</w:t>
      </w:r>
    </w:p>
    <w:p>
      <w:r>
        <w:t>ALIRA Native Vision 제품 통합은 사용자 V0.40 실제 산출물에서 Image-only 정보를 SRS/TC까지 전파한 결과로 확인되었습니다. V0.42의 새로운 Action Stack 위치는 제작 환경에서 정적 코드 검증까지 수행하며 실제 Windows UI 위치는 사용자 PC에서 최종 육안 확인합니다.</w:t>
      </w:r>
    </w:p>
    <w:p>
      <w:r>
        <w:br w:type="page"/>
      </w:r>
    </w:p>
    <w:p>
      <w:pPr>
        <w:pStyle w:val="Heading1"/>
      </w:pPr>
      <w:r>
        <w:t>20. V0.45 실제 사용 빠른 가이드</w:t>
      </w:r>
    </w:p>
    <w:p>
      <w:r>
        <w:t>이 절은 Requirement Studio를 처음 실행하거나 새 PC에서 다시 구성할 때 필요한 최소 운용 순서를 정리합니다. 상세 작성 규칙과 내부 구조는 앞 절을 참고하고, 일반 사용자는 아래 순서만 따라도 기본 분석과 산출물 생성을 수행할 수 있습니다.</w:t>
      </w:r>
    </w:p>
    <w:p>
      <w:pPr>
        <w:pStyle w:val="Heading2"/>
      </w:pPr>
      <w:r>
        <w:t>20.1 기본 실행 순서</w:t>
      </w:r>
    </w:p>
    <w:p>
      <w:r>
        <w:t>1) `Requirement Studio.pyw`를 실행합니다.</w:t>
      </w:r>
    </w:p>
    <w:p>
      <w:r>
        <w:t>2) `파일 및 옵션 설정`에서 분석할 문서를 드래그하거나 파일 선택으로 추가합니다. 문서가 준비되면 Drop Zone은 같은 크기를 유지한 채 연한 초록색 Ready 상태로 바뀝니다.</w:t>
      </w:r>
    </w:p>
    <w:p>
      <w:r>
        <w:t>3) `AI 설정`에서 GPT / Gemini / Claude / ALIRA / 기타 중 Provider를 선택합니다.</w:t>
      </w:r>
    </w:p>
    <w:p>
      <w:r>
        <w:t>4) Provider에 맞는 Model을 Dropdown에서 선택합니다. Model 목록은 Config의 model_options를 기준으로 합니다.</w:t>
      </w:r>
    </w:p>
    <w:p>
      <w:r>
        <w:t>5) 필요한 경우 Provider별 연결 설정을 수행한 뒤 `AI 연결 테스트`로 실제 연결 상태를 확인합니다.</w:t>
      </w:r>
    </w:p>
    <w:p>
      <w:r>
        <w:t>6) `실행` 영역에서 SWE.1 Word / SWE.1 Excel / SWE.6 Excel 중 필요한 산출물을 선택합니다.</w:t>
      </w:r>
    </w:p>
    <w:p>
      <w:r>
        <w:t>7) `분석 및 요구사항 추출 시작`을 실행하고 전체 진행률과 현재 단계 상태를 확인합니다.</w:t>
      </w:r>
    </w:p>
    <w:p>
      <w:r>
        <w:t>8) 완료 후 생성된 Analysis / SWE.1 / SWE.6 산출물을 검토하고 Traceability가 Source → SRS → TC로 이어지는지 확인합니다.</w:t>
      </w:r>
    </w:p>
    <w:p>
      <w:pPr>
        <w:pStyle w:val="Heading2"/>
      </w:pPr>
      <w:r>
        <w:t>20.2 ALIRA 사용 시 권장 순서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단계</w:t>
            </w:r>
          </w:p>
        </w:tc>
        <w:tc>
          <w:tcPr>
            <w:tcW w:type="dxa" w:w="3389"/>
            <w:shd w:fill="2B5D86"/>
          </w:tcPr>
          <w:p>
            <w:pPr>
              <w:jc w:val="center"/>
            </w:pPr>
            <w:r>
              <w:rPr>
                <w:b/>
                <w:sz w:val="20"/>
                <w:color w:val="FFFFFF"/>
              </w:rPr>
              <w:t>사용자 작업</w:t>
            </w:r>
          </w:p>
        </w:tc>
        <w:tc>
          <w:tcPr>
            <w:tcW w:type="dxa" w:w="3389"/>
            <w:shd w:fill="2B5D86"/>
          </w:tcPr>
          <w:p>
            <w:pPr>
              <w:jc w:val="center"/>
            </w:pPr>
            <w:r>
              <w:rPr>
                <w:b/>
                <w:sz w:val="20"/>
                <w:color w:val="FFFFFF"/>
              </w:rPr>
              <w:t>정상 기준</w:t>
            </w:r>
          </w:p>
        </w:tc>
      </w:tr>
      <w:tr>
        <w:trPr>
          <w:cantSplit/>
        </w:trPr>
        <w:tc>
          <w:tcPr>
            <w:tcW w:type="dxa" w:w="3389"/>
            <w:vAlign w:val="center"/>
            <w:shd w:fill="FFFFFF"/>
          </w:tcPr>
          <w:p>
            <w:r>
              <w:rPr>
                <w:sz w:val="18"/>
              </w:rPr>
              <w:t>1. Provider 선택</w:t>
            </w:r>
          </w:p>
        </w:tc>
        <w:tc>
          <w:tcPr>
            <w:tcW w:type="dxa" w:w="3389"/>
            <w:vAlign w:val="center"/>
            <w:shd w:fill="FFFFFF"/>
          </w:tcPr>
          <w:p>
            <w:r>
              <w:rPr>
                <w:sz w:val="18"/>
              </w:rPr>
              <w:t>AI Engine에서 ALIRA 선택</w:t>
            </w:r>
          </w:p>
        </w:tc>
        <w:tc>
          <w:tcPr>
            <w:tcW w:type="dxa" w:w="3389"/>
            <w:vAlign w:val="center"/>
            <w:shd w:fill="FFFFFF"/>
          </w:tcPr>
          <w:p>
            <w:r>
              <w:rPr>
                <w:sz w:val="18"/>
              </w:rPr>
              <w:t>Model에 hosted_vllm/Qwen 계열 선택값 표시</w:t>
            </w:r>
          </w:p>
        </w:tc>
      </w:tr>
      <w:tr>
        <w:trPr>
          <w:cantSplit/>
        </w:trPr>
        <w:tc>
          <w:tcPr>
            <w:tcW w:type="dxa" w:w="3389"/>
            <w:vAlign w:val="center"/>
            <w:shd w:fill="FFFFFF"/>
          </w:tcPr>
          <w:p>
            <w:r>
              <w:rPr>
                <w:sz w:val="18"/>
              </w:rPr>
              <w:t>2. 연결 설정</w:t>
            </w:r>
          </w:p>
        </w:tc>
        <w:tc>
          <w:tcPr>
            <w:tcW w:type="dxa" w:w="3389"/>
            <w:vAlign w:val="center"/>
            <w:shd w:fill="FFFFFF"/>
          </w:tcPr>
          <w:p>
            <w:r>
              <w:rPr>
                <w:sz w:val="18"/>
              </w:rPr>
              <w:t>`ALIRA 연결 설정` 실행</w:t>
            </w:r>
          </w:p>
        </w:tc>
        <w:tc>
          <w:tcPr>
            <w:tcW w:type="dxa" w:w="3389"/>
            <w:vAlign w:val="center"/>
            <w:shd w:fill="FFFFFF"/>
          </w:tcPr>
          <w:p>
            <w:r>
              <w:rPr>
                <w:sz w:val="18"/>
              </w:rPr>
              <w:t>CLI / License / Model / API Server 상태 확인</w:t>
            </w:r>
          </w:p>
        </w:tc>
      </w:tr>
      <w:tr>
        <w:trPr>
          <w:cantSplit/>
        </w:trPr>
        <w:tc>
          <w:tcPr>
            <w:tcW w:type="dxa" w:w="3389"/>
            <w:vAlign w:val="center"/>
            <w:shd w:fill="FFFFFF"/>
          </w:tcPr>
          <w:p>
            <w:r>
              <w:rPr>
                <w:sz w:val="18"/>
              </w:rPr>
              <w:t>3. 라이선스</w:t>
            </w:r>
          </w:p>
        </w:tc>
        <w:tc>
          <w:tcPr>
            <w:tcW w:type="dxa" w:w="3389"/>
            <w:vAlign w:val="center"/>
            <w:shd w:fill="FFFFFF"/>
          </w:tcPr>
          <w:p>
            <w:r>
              <w:rPr>
                <w:sz w:val="18"/>
              </w:rPr>
              <w:t>필요 시 `alira_license` 폴더에 *.lic 배치</w:t>
            </w:r>
          </w:p>
        </w:tc>
        <w:tc>
          <w:tcPr>
            <w:tcW w:type="dxa" w:w="3389"/>
            <w:vAlign w:val="center"/>
            <w:shd w:fill="FFFFFF"/>
          </w:tcPr>
          <w:p>
            <w:r>
              <w:rPr>
                <w:sz w:val="18"/>
              </w:rPr>
              <w:t>ALIRA_LICENSE_PATH로 Project-local License 사용 가능</w:t>
            </w:r>
          </w:p>
        </w:tc>
      </w:tr>
      <w:tr>
        <w:trPr>
          <w:cantSplit/>
        </w:trPr>
        <w:tc>
          <w:tcPr>
            <w:tcW w:type="dxa" w:w="3389"/>
            <w:vAlign w:val="center"/>
            <w:shd w:fill="FFFFFF"/>
          </w:tcPr>
          <w:p>
            <w:r>
              <w:rPr>
                <w:sz w:val="18"/>
              </w:rPr>
              <w:t>4. 연결 테스트</w:t>
            </w:r>
          </w:p>
        </w:tc>
        <w:tc>
          <w:tcPr>
            <w:tcW w:type="dxa" w:w="3389"/>
            <w:vAlign w:val="center"/>
            <w:shd w:fill="FFFFFF"/>
          </w:tcPr>
          <w:p>
            <w:r>
              <w:rPr>
                <w:sz w:val="18"/>
              </w:rPr>
              <w:t>`AI 연결 테스트` 실행</w:t>
            </w:r>
          </w:p>
        </w:tc>
        <w:tc>
          <w:tcPr>
            <w:tcW w:type="dxa" w:w="3389"/>
            <w:vAlign w:val="center"/>
            <w:shd w:fill="FFFFFF"/>
          </w:tcPr>
          <w:p>
            <w:r>
              <w:rPr>
                <w:sz w:val="18"/>
              </w:rPr>
              <w:t>실제 최소 Qwen 응답 성공 후 `AI 연결 정상`</w:t>
            </w:r>
          </w:p>
        </w:tc>
      </w:tr>
      <w:tr>
        <w:trPr>
          <w:cantSplit/>
        </w:trPr>
        <w:tc>
          <w:tcPr>
            <w:tcW w:type="dxa" w:w="3389"/>
            <w:vAlign w:val="center"/>
            <w:shd w:fill="FFFFFF"/>
          </w:tcPr>
          <w:p>
            <w:r>
              <w:rPr>
                <w:sz w:val="18"/>
              </w:rPr>
              <w:t>5. 그림 포함 문서</w:t>
            </w:r>
          </w:p>
        </w:tc>
        <w:tc>
          <w:tcPr>
            <w:tcW w:type="dxa" w:w="3389"/>
            <w:vAlign w:val="center"/>
            <w:shd w:fill="FFFFFF"/>
          </w:tcPr>
          <w:p>
            <w:r>
              <w:rPr>
                <w:sz w:val="18"/>
              </w:rPr>
              <w:t>그림/도식 포함 입력을 분석</w:t>
            </w:r>
          </w:p>
        </w:tc>
        <w:tc>
          <w:tcPr>
            <w:tcW w:type="dxa" w:w="3389"/>
            <w:vAlign w:val="center"/>
            <w:shd w:fill="FFFFFF"/>
          </w:tcPr>
          <w:p>
            <w:r>
              <w:rPr>
                <w:sz w:val="18"/>
              </w:rPr>
              <w:t>Vision 경로가 `Vision=ALIRA ... (Native)`</w:t>
            </w:r>
          </w:p>
        </w:tc>
      </w:tr>
      <w:tr>
        <w:trPr>
          <w:cantSplit/>
        </w:trPr>
        <w:tc>
          <w:tcPr>
            <w:tcW w:type="dxa" w:w="3389"/>
            <w:vAlign w:val="center"/>
            <w:shd w:fill="FFFFFF"/>
          </w:tcPr>
          <w:p>
            <w:r>
              <w:rPr>
                <w:sz w:val="18"/>
              </w:rPr>
              <w:t>6. Vision 결과</w:t>
            </w:r>
          </w:p>
        </w:tc>
        <w:tc>
          <w:tcPr>
            <w:tcW w:type="dxa" w:w="3389"/>
            <w:vAlign w:val="center"/>
            <w:shd w:fill="FFFFFF"/>
          </w:tcPr>
          <w:p>
            <w:r>
              <w:rPr>
                <w:sz w:val="18"/>
              </w:rPr>
              <w:t>STEP 3 로그와 산출물 확인</w:t>
            </w:r>
          </w:p>
        </w:tc>
        <w:tc>
          <w:tcPr>
            <w:tcW w:type="dxa" w:w="3389"/>
            <w:vAlign w:val="center"/>
            <w:shd w:fill="FFFFFF"/>
          </w:tcPr>
          <w:p>
            <w:r>
              <w:rPr>
                <w:sz w:val="18"/>
              </w:rPr>
              <w:t>`Visual Evidence 1개 이상` 및 VISUAL IMG Trace 생성</w:t>
            </w:r>
          </w:p>
        </w:tc>
      </w:tr>
    </w:tbl>
    <w:p>
      <w:r>
        <w:t>V0.42의 ALIRA Native Vision은 별도 Verifier V0.3에서 이미지 없는 Control UNKNOWN + randomized image-only 6/6 PASS로 확인되었고, Requirement Studio V0.40 실제 사용자 산출물에서도 Visual 정보가 SWE.1 SRS와 SWE.6 TC까지 전파된 결과가 확인되었습니다.</w:t>
      </w:r>
    </w:p>
    <w:p>
      <w:pPr>
        <w:pStyle w:val="Heading2"/>
      </w:pPr>
      <w:r>
        <w:t>20.3 그림 포함 입력의 정상 로그 예시</w:t>
      </w:r>
    </w:p>
    <w:p>
      <w:r>
        <w:t>`Vision 경로 · Main=ALIRA / Qwen / &lt;Model&gt; · Vision=ALIRA / Qwen / &lt;Model&gt; (Native)`</w:t>
      </w:r>
    </w:p>
    <w:p>
      <w:r>
        <w:t>`Vision 분석 1/1 · IMG-001 · ...`</w:t>
      </w:r>
    </w:p>
    <w:p>
      <w:r>
        <w:t>`Vision 처리 완료 · 분석 1개 / 실패 0개 / Skip 0개`</w:t>
      </w:r>
    </w:p>
    <w:p>
      <w:r>
        <w:t>`Visual Evidence 1개 준비`</w:t>
      </w:r>
    </w:p>
    <w:p>
      <w:r>
        <w:t>위 로그가 나오고 SWE.1의 `출처 / Traceability`에 `VISUAL IMG-001` 같은 Source가 연결되어 있으면 그림 정보가 Canonical Requirement와 최종 산출물에 실제 반영된 상태로 볼 수 있습니다.</w:t>
      </w:r>
    </w:p>
    <w:p>
      <w:pPr>
        <w:pStyle w:val="Heading2"/>
      </w:pPr>
      <w:r>
        <w:t>20.4 결과 산출물 확인 포인트</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20"/>
                <w:color w:val="FFFFFF"/>
              </w:rPr>
              <w:t>산출물</w:t>
            </w:r>
          </w:p>
        </w:tc>
        <w:tc>
          <w:tcPr>
            <w:tcW w:type="dxa" w:w="3389"/>
            <w:shd w:fill="2B5D86"/>
          </w:tcPr>
          <w:p>
            <w:pPr>
              <w:jc w:val="center"/>
            </w:pPr>
            <w:r>
              <w:rPr>
                <w:b/>
                <w:sz w:val="20"/>
                <w:color w:val="FFFFFF"/>
              </w:rPr>
              <w:t>우선 확인</w:t>
            </w:r>
          </w:p>
        </w:tc>
        <w:tc>
          <w:tcPr>
            <w:tcW w:type="dxa" w:w="3389"/>
            <w:shd w:fill="2B5D86"/>
          </w:tcPr>
          <w:p>
            <w:pPr>
              <w:jc w:val="center"/>
            </w:pPr>
            <w:r>
              <w:rPr>
                <w:b/>
                <w:sz w:val="20"/>
                <w:color w:val="FFFFFF"/>
              </w:rPr>
              <w:t>주의</w:t>
            </w:r>
          </w:p>
        </w:tc>
      </w:tr>
      <w:tr>
        <w:trPr>
          <w:cantSplit/>
        </w:trPr>
        <w:tc>
          <w:tcPr>
            <w:tcW w:type="dxa" w:w="3389"/>
            <w:vAlign w:val="center"/>
            <w:shd w:fill="FFFFFF"/>
          </w:tcPr>
          <w:p>
            <w:r>
              <w:rPr>
                <w:sz w:val="18"/>
              </w:rPr>
              <w:t>Analysis 결과</w:t>
            </w:r>
          </w:p>
        </w:tc>
        <w:tc>
          <w:tcPr>
            <w:tcW w:type="dxa" w:w="3389"/>
            <w:vAlign w:val="center"/>
            <w:shd w:fill="FFFFFF"/>
          </w:tcPr>
          <w:p>
            <w:r>
              <w:rPr>
                <w:sz w:val="18"/>
              </w:rPr>
              <w:t>본문/표/그림의 핵심 내용과 Gap이 분리되어 있는지</w:t>
            </w:r>
          </w:p>
        </w:tc>
        <w:tc>
          <w:tcPr>
            <w:tcW w:type="dxa" w:w="3389"/>
            <w:vAlign w:val="center"/>
            <w:shd w:fill="FFFFFF"/>
          </w:tcPr>
          <w:p>
            <w:r>
              <w:rPr>
                <w:sz w:val="18"/>
              </w:rPr>
              <w:t>AI 해석과 Source 직접 관찰을 혼동하지 않는지 확인</w:t>
            </w:r>
          </w:p>
        </w:tc>
      </w:tr>
      <w:tr>
        <w:trPr>
          <w:cantSplit/>
        </w:trPr>
        <w:tc>
          <w:tcPr>
            <w:tcW w:type="dxa" w:w="3389"/>
            <w:vAlign w:val="center"/>
            <w:shd w:fill="FFFFFF"/>
          </w:tcPr>
          <w:p>
            <w:r>
              <w:rPr>
                <w:sz w:val="18"/>
              </w:rPr>
              <w:t>SWE.1 Word</w:t>
            </w:r>
          </w:p>
        </w:tc>
        <w:tc>
          <w:tcPr>
            <w:tcW w:type="dxa" w:w="3389"/>
            <w:vAlign w:val="center"/>
            <w:shd w:fill="FFFFFF"/>
          </w:tcPr>
          <w:p>
            <w:r>
              <w:rPr>
                <w:sz w:val="18"/>
              </w:rPr>
              <w:t>요구사항, Trigger, Behavior, Expected Result, Traceability</w:t>
            </w:r>
          </w:p>
        </w:tc>
        <w:tc>
          <w:tcPr>
            <w:tcW w:type="dxa" w:w="3389"/>
            <w:vAlign w:val="center"/>
            <w:shd w:fill="FFFFFF"/>
          </w:tcPr>
          <w:p>
            <w:r>
              <w:rPr>
                <w:sz w:val="18"/>
              </w:rPr>
              <w:t>작동 명세 번호 중복 등 Formatting 확인</w:t>
            </w:r>
          </w:p>
        </w:tc>
      </w:tr>
      <w:tr>
        <w:trPr>
          <w:cantSplit/>
        </w:trPr>
        <w:tc>
          <w:tcPr>
            <w:tcW w:type="dxa" w:w="3389"/>
            <w:vAlign w:val="center"/>
            <w:shd w:fill="FFFFFF"/>
          </w:tcPr>
          <w:p>
            <w:r>
              <w:rPr>
                <w:sz w:val="18"/>
              </w:rPr>
              <w:t>SWE.1 Excel</w:t>
            </w:r>
          </w:p>
        </w:tc>
        <w:tc>
          <w:tcPr>
            <w:tcW w:type="dxa" w:w="3389"/>
            <w:vAlign w:val="center"/>
            <w:shd w:fill="FFFFFF"/>
          </w:tcPr>
          <w:p>
            <w:r>
              <w:rPr>
                <w:sz w:val="18"/>
              </w:rPr>
              <w:t>01_SWE1 + 02_Traceability</w:t>
            </w:r>
          </w:p>
        </w:tc>
        <w:tc>
          <w:tcPr>
            <w:tcW w:type="dxa" w:w="3389"/>
            <w:vAlign w:val="center"/>
            <w:shd w:fill="FFFFFF"/>
          </w:tcPr>
          <w:p>
            <w:r>
              <w:rPr>
                <w:sz w:val="18"/>
              </w:rPr>
              <w:t>VISUAL Source와 SWE.6 TC 연결 확인</w:t>
            </w:r>
          </w:p>
        </w:tc>
      </w:tr>
      <w:tr>
        <w:trPr>
          <w:cantSplit/>
        </w:trPr>
        <w:tc>
          <w:tcPr>
            <w:tcW w:type="dxa" w:w="3389"/>
            <w:vAlign w:val="center"/>
            <w:shd w:fill="FFFFFF"/>
          </w:tcPr>
          <w:p>
            <w:r>
              <w:rPr>
                <w:sz w:val="18"/>
              </w:rPr>
              <w:t>SWE.6 Excel</w:t>
            </w:r>
          </w:p>
        </w:tc>
        <w:tc>
          <w:tcPr>
            <w:tcW w:type="dxa" w:w="3389"/>
            <w:vAlign w:val="center"/>
            <w:shd w:fill="FFFFFF"/>
          </w:tcPr>
          <w:p>
            <w:r>
              <w:rPr>
                <w:sz w:val="18"/>
              </w:rPr>
              <w:t>SRS ID → TC ID, Preparation/Execution/Expected Result</w:t>
            </w:r>
          </w:p>
        </w:tc>
        <w:tc>
          <w:tcPr>
            <w:tcW w:type="dxa" w:w="3389"/>
            <w:vAlign w:val="center"/>
            <w:shd w:fill="FFFFFF"/>
          </w:tcPr>
          <w:p>
            <w:r>
              <w:rPr>
                <w:sz w:val="18"/>
              </w:rPr>
              <w:t>Source에 수치가 있는데 Variable/Compare/Value가 N/A인지 추가 확인</w:t>
            </w:r>
          </w:p>
        </w:tc>
      </w:tr>
    </w:tbl>
    <w:p>
      <w:pPr>
        <w:pStyle w:val="Heading2"/>
      </w:pPr>
      <w:r>
        <w:t>20.5 현재 확인된 품질 상태</w:t>
      </w:r>
    </w:p>
    <w:p>
      <w:r>
        <w:t>ALIRA Native Vision: 사용자 실제 환경에서 동작 확인.</w:t>
      </w:r>
    </w:p>
    <w:p>
      <w:r>
        <w:t>Visual → SRS → TC Trace: 그림 포함 샘플의 실제 V0.40 산출물에서 확인.</w:t>
      </w:r>
    </w:p>
    <w:p>
      <w:r>
        <w:t>Dashboard UI: V0.44에서 Compact File Card와 최종 AI 설정/실행 레이아웃을 정리했으며, V0.45에서는 해당 구조를 유지한 채 결과 품질 검토 탭을 추가했습니다.</w:t>
      </w:r>
    </w:p>
    <w:p>
      <w:r>
        <w:t>후속 개선 후보: SWE.1 작동 명세 중복 번호 제거, SWE.6 Variable/Compare/Value Source Mapping 강화, 복잡 Diagram Observed/Interpreted 구분 강화, V0.45 품질 검토 설정을 Local Rule QA/Reviewer 실행 엔진과 연결.</w:t>
      </w:r>
    </w:p>
    <w:p>
      <w:pPr>
        <w:pStyle w:val="Heading2"/>
      </w:pPr>
      <w:r>
        <w:t>20.6 장애 발생 시 최소 점검 순서</w:t>
      </w:r>
    </w:p>
    <w:p>
      <w:r>
        <w:t>1) AI 연결 상태와 선택 Provider / Model 확인</w:t>
      </w:r>
    </w:p>
    <w:p>
      <w:r>
        <w:t>2) ALIRA인 경우 CLI / License / API Base / Model 확인</w:t>
      </w:r>
    </w:p>
    <w:p>
      <w:r>
        <w:t>3) 그림 문제인 경우 STEP 3의 Vision 경로와 Visual Evidence 개수 확인</w:t>
      </w:r>
    </w:p>
    <w:p>
      <w:r>
        <w:t>4) H-Chat Vision Fallback이면 Credential Source 확인</w:t>
      </w:r>
    </w:p>
    <w:p>
      <w:r>
        <w:t>5) ALIRA Native Vision이면 ALIRA Vision Verifier V0.3에서 CLI Image Tool을 독립 재검증</w:t>
      </w:r>
    </w:p>
    <w:p>
      <w:r>
        <w:t>6) Requirement JSON 파싱 실패는 Vision 문제와 분리하여 자동 복구 성공 여부 및 보존 원문을 확인</w:t>
      </w:r>
    </w:p>
    <w:p>
      <w:r>
        <w:br w:type="page"/>
      </w:r>
    </w:p>
    <w:p>
      <w:pPr>
        <w:pStyle w:val="Heading1"/>
      </w:pPr>
      <w:r>
        <w:t>21. V0.45 결과 품질 검토 설정</w:t>
      </w:r>
    </w:p>
    <w:p>
      <w:r>
        <w:t>V0.45는 생성된 Analysis / SWE.1 Word / SWE.1 Excel / SWE.6 Excel의 품질을 검토하기 위한 `결과 품질 검토` 탭과 검토 설정 UI를 추가합니다. 운영 철학은 `Local Rule QA → Risk-based Reviewer → 문제 건만 추가 Reviewer`이며, 기본값은 비용과 속도를 고려해 1차 Reviewer 1개만 사용하는 표준 검토입니다.</w:t>
      </w:r>
    </w:p>
    <w:p>
      <w:pPr>
        <w:pStyle w:val="Heading2"/>
      </w:pPr>
      <w:r>
        <w:t>21.1 권장 기본 구조</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2B5D86"/>
          </w:tcPr>
          <w:p>
            <w:pPr>
              <w:jc w:val="center"/>
            </w:pPr>
            <w:r>
              <w:rPr>
                <w:b/>
                <w:sz w:val="19"/>
                <w:color w:val="FFFFFF"/>
              </w:rPr>
              <w:t>단계</w:t>
            </w:r>
          </w:p>
        </w:tc>
        <w:tc>
          <w:tcPr>
            <w:tcW w:type="dxa" w:w="2541"/>
            <w:shd w:fill="2B5D86"/>
          </w:tcPr>
          <w:p>
            <w:pPr>
              <w:jc w:val="center"/>
            </w:pPr>
            <w:r>
              <w:rPr>
                <w:b/>
                <w:sz w:val="19"/>
                <w:color w:val="FFFFFF"/>
              </w:rPr>
              <w:t>역할</w:t>
            </w:r>
          </w:p>
        </w:tc>
        <w:tc>
          <w:tcPr>
            <w:tcW w:type="dxa" w:w="2541"/>
            <w:shd w:fill="2B5D86"/>
          </w:tcPr>
          <w:p>
            <w:pPr>
              <w:jc w:val="center"/>
            </w:pPr>
            <w:r>
              <w:rPr>
                <w:b/>
                <w:sz w:val="19"/>
                <w:color w:val="FFFFFF"/>
              </w:rPr>
              <w:t>기본 동작</w:t>
            </w:r>
          </w:p>
        </w:tc>
        <w:tc>
          <w:tcPr>
            <w:tcW w:type="dxa" w:w="2541"/>
            <w:shd w:fill="2B5D86"/>
          </w:tcPr>
          <w:p>
            <w:pPr>
              <w:jc w:val="center"/>
            </w:pPr>
            <w:r>
              <w:rPr>
                <w:b/>
                <w:sz w:val="19"/>
                <w:color w:val="FFFFFF"/>
              </w:rPr>
              <w:t>비고</w:t>
            </w:r>
          </w:p>
        </w:tc>
      </w:tr>
      <w:tr>
        <w:trPr>
          <w:cantSplit/>
        </w:trPr>
        <w:tc>
          <w:tcPr>
            <w:tcW w:type="dxa" w:w="2541"/>
            <w:vAlign w:val="center"/>
            <w:shd w:fill="FFFFFF"/>
          </w:tcPr>
          <w:p>
            <w:r>
              <w:rPr>
                <w:sz w:val="18"/>
              </w:rPr>
              <w:t>Local Rule QA</w:t>
            </w:r>
          </w:p>
        </w:tc>
        <w:tc>
          <w:tcPr>
            <w:tcW w:type="dxa" w:w="2541"/>
            <w:vAlign w:val="center"/>
            <w:shd w:fill="FFFFFF"/>
          </w:tcPr>
          <w:p>
            <w:r>
              <w:rPr>
                <w:sz w:val="18"/>
              </w:rPr>
              <w:t>코드 기반 자동 점검</w:t>
            </w:r>
          </w:p>
        </w:tc>
        <w:tc>
          <w:tcPr>
            <w:tcW w:type="dxa" w:w="2541"/>
            <w:vAlign w:val="center"/>
            <w:shd w:fill="FFFFFF"/>
          </w:tcPr>
          <w:p>
            <w:r>
              <w:rPr>
                <w:sz w:val="18"/>
              </w:rPr>
              <w:t>구조 / Source / Trace / 산출물 간 일관성 / Risk Flag 확인</w:t>
            </w:r>
          </w:p>
        </w:tc>
        <w:tc>
          <w:tcPr>
            <w:tcW w:type="dxa" w:w="2541"/>
            <w:vAlign w:val="center"/>
            <w:shd w:fill="FFFFFF"/>
          </w:tcPr>
          <w:p>
            <w:r>
              <w:rPr>
                <w:sz w:val="18"/>
              </w:rPr>
              <w:t>AI 호출 없음</w:t>
            </w:r>
          </w:p>
        </w:tc>
      </w:tr>
      <w:tr>
        <w:trPr>
          <w:cantSplit/>
        </w:trPr>
        <w:tc>
          <w:tcPr>
            <w:tcW w:type="dxa" w:w="2541"/>
            <w:vAlign w:val="center"/>
            <w:shd w:fill="FFFFFF"/>
          </w:tcPr>
          <w:p>
            <w:r>
              <w:rPr>
                <w:sz w:val="18"/>
              </w:rPr>
              <w:t>1차 Reviewer</w:t>
            </w:r>
          </w:p>
        </w:tc>
        <w:tc>
          <w:tcPr>
            <w:tcW w:type="dxa" w:w="2541"/>
            <w:vAlign w:val="center"/>
            <w:shd w:fill="FFFFFF"/>
          </w:tcPr>
          <w:p>
            <w:r>
              <w:rPr>
                <w:sz w:val="18"/>
              </w:rPr>
              <w:t>생성 모델과 다른 AI 검토</w:t>
            </w:r>
          </w:p>
        </w:tc>
        <w:tc>
          <w:tcPr>
            <w:tcW w:type="dxa" w:w="2541"/>
            <w:vAlign w:val="center"/>
            <w:shd w:fill="FFFFFF"/>
          </w:tcPr>
          <w:p>
            <w:r>
              <w:rPr>
                <w:sz w:val="18"/>
              </w:rPr>
              <w:t>Flag 항목 중심 검토</w:t>
            </w:r>
          </w:p>
        </w:tc>
        <w:tc>
          <w:tcPr>
            <w:tcW w:type="dxa" w:w="2541"/>
            <w:vAlign w:val="center"/>
            <w:shd w:fill="FFFFFF"/>
          </w:tcPr>
          <w:p>
            <w:r>
              <w:rPr>
                <w:sz w:val="18"/>
              </w:rPr>
              <w:t>기본값: 1개 Reviewer</w:t>
            </w:r>
          </w:p>
        </w:tc>
      </w:tr>
      <w:tr>
        <w:trPr>
          <w:cantSplit/>
        </w:trPr>
        <w:tc>
          <w:tcPr>
            <w:tcW w:type="dxa" w:w="2541"/>
            <w:vAlign w:val="center"/>
            <w:shd w:fill="FFFFFF"/>
          </w:tcPr>
          <w:p>
            <w:r>
              <w:rPr>
                <w:sz w:val="18"/>
              </w:rPr>
              <w:t>2차/3차 Reviewer</w:t>
            </w:r>
          </w:p>
        </w:tc>
        <w:tc>
          <w:tcPr>
            <w:tcW w:type="dxa" w:w="2541"/>
            <w:vAlign w:val="center"/>
            <w:shd w:fill="FFFFFF"/>
          </w:tcPr>
          <w:p>
            <w:r>
              <w:rPr>
                <w:sz w:val="18"/>
              </w:rPr>
              <w:t>선택형 중복·정밀 검토</w:t>
            </w:r>
          </w:p>
        </w:tc>
        <w:tc>
          <w:tcPr>
            <w:tcW w:type="dxa" w:w="2541"/>
            <w:vAlign w:val="center"/>
            <w:shd w:fill="FFFFFF"/>
          </w:tcPr>
          <w:p>
            <w:r>
              <w:rPr>
                <w:sz w:val="18"/>
              </w:rPr>
              <w:t>필요한 경우에만 추가</w:t>
            </w:r>
          </w:p>
        </w:tc>
        <w:tc>
          <w:tcPr>
            <w:tcW w:type="dxa" w:w="2541"/>
            <w:vAlign w:val="center"/>
            <w:shd w:fill="FFFFFF"/>
          </w:tcPr>
          <w:p>
            <w:r>
              <w:rPr>
                <w:sz w:val="18"/>
              </w:rPr>
              <w:t>확장 옵션</w:t>
            </w:r>
          </w:p>
        </w:tc>
      </w:tr>
      <w:tr>
        <w:trPr>
          <w:cantSplit/>
        </w:trPr>
        <w:tc>
          <w:tcPr>
            <w:tcW w:type="dxa" w:w="2541"/>
            <w:vAlign w:val="center"/>
            <w:shd w:fill="FFFFFF"/>
          </w:tcPr>
          <w:p>
            <w:r>
              <w:rPr>
                <w:sz w:val="18"/>
              </w:rPr>
              <w:t>사람 검토</w:t>
            </w:r>
          </w:p>
        </w:tc>
        <w:tc>
          <w:tcPr>
            <w:tcW w:type="dxa" w:w="2541"/>
            <w:vAlign w:val="center"/>
            <w:shd w:fill="FFFFFF"/>
          </w:tcPr>
          <w:p>
            <w:r>
              <w:rPr>
                <w:sz w:val="18"/>
              </w:rPr>
              <w:t>최종 Audit / 전문 판단</w:t>
            </w:r>
          </w:p>
        </w:tc>
        <w:tc>
          <w:tcPr>
            <w:tcW w:type="dxa" w:w="2541"/>
            <w:vAlign w:val="center"/>
            <w:shd w:fill="FFFFFF"/>
          </w:tcPr>
          <w:p>
            <w:r>
              <w:rPr>
                <w:sz w:val="18"/>
              </w:rPr>
              <w:t>중요 이슈 또는 수동 검토 모드에서 사용</w:t>
            </w:r>
          </w:p>
        </w:tc>
        <w:tc>
          <w:tcPr>
            <w:tcW w:type="dxa" w:w="2541"/>
            <w:vAlign w:val="center"/>
            <w:shd w:fill="FFFFFF"/>
          </w:tcPr>
          <w:p>
            <w:r>
              <w:rPr>
                <w:sz w:val="18"/>
              </w:rPr>
              <w:t>선택</w:t>
            </w:r>
          </w:p>
        </w:tc>
      </w:tr>
    </w:tbl>
    <w:p>
      <w:r>
        <w:t>핵심은 모든 결과를 항상 여러 모델로 중복 검토하는 것이 아니라, 로컬 규칙 검사에서 확인된 의심·고위험 항목을 중심으로 Reviewer 사용량을 확대하는 것입니다.</w:t>
      </w:r>
    </w:p>
    <w:p>
      <w:pPr>
        <w:pStyle w:val="Heading2"/>
      </w:pPr>
      <w:r>
        <w:t>21.2 검토 모드</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2B5D86"/>
          </w:tcPr>
          <w:p>
            <w:pPr>
              <w:jc w:val="center"/>
            </w:pPr>
            <w:r>
              <w:rPr>
                <w:b/>
                <w:sz w:val="19"/>
                <w:color w:val="FFFFFF"/>
              </w:rPr>
              <w:t>모드</w:t>
            </w:r>
          </w:p>
        </w:tc>
        <w:tc>
          <w:tcPr>
            <w:tcW w:type="dxa" w:w="3389"/>
            <w:shd w:fill="2B5D86"/>
          </w:tcPr>
          <w:p>
            <w:pPr>
              <w:jc w:val="center"/>
            </w:pPr>
            <w:r>
              <w:rPr>
                <w:b/>
                <w:sz w:val="19"/>
                <w:color w:val="FFFFFF"/>
              </w:rPr>
              <w:t>용도</w:t>
            </w:r>
          </w:p>
        </w:tc>
        <w:tc>
          <w:tcPr>
            <w:tcW w:type="dxa" w:w="3389"/>
            <w:shd w:fill="2B5D86"/>
          </w:tcPr>
          <w:p>
            <w:pPr>
              <w:jc w:val="center"/>
            </w:pPr>
            <w:r>
              <w:rPr>
                <w:b/>
                <w:sz w:val="19"/>
                <w:color w:val="FFFFFF"/>
              </w:rPr>
              <w:t>권장 상황</w:t>
            </w:r>
          </w:p>
        </w:tc>
      </w:tr>
      <w:tr>
        <w:trPr>
          <w:cantSplit/>
        </w:trPr>
        <w:tc>
          <w:tcPr>
            <w:tcW w:type="dxa" w:w="3389"/>
            <w:vAlign w:val="center"/>
            <w:shd w:fill="FFFFFF"/>
          </w:tcPr>
          <w:p>
            <w:r>
              <w:rPr>
                <w:sz w:val="18"/>
              </w:rPr>
              <w:t>검토하지 않음</w:t>
            </w:r>
          </w:p>
        </w:tc>
        <w:tc>
          <w:tcPr>
            <w:tcW w:type="dxa" w:w="3389"/>
            <w:vAlign w:val="center"/>
            <w:shd w:fill="FFFFFF"/>
          </w:tcPr>
          <w:p>
            <w:r>
              <w:rPr>
                <w:sz w:val="18"/>
              </w:rPr>
              <w:t>산출물 생성만 수행</w:t>
            </w:r>
          </w:p>
        </w:tc>
        <w:tc>
          <w:tcPr>
            <w:tcW w:type="dxa" w:w="3389"/>
            <w:vAlign w:val="center"/>
            <w:shd w:fill="FFFFFF"/>
          </w:tcPr>
          <w:p>
            <w:r>
              <w:rPr>
                <w:sz w:val="18"/>
              </w:rPr>
              <w:t>빠른 초안 생성</w:t>
            </w:r>
          </w:p>
        </w:tc>
      </w:tr>
      <w:tr>
        <w:trPr>
          <w:cantSplit/>
        </w:trPr>
        <w:tc>
          <w:tcPr>
            <w:tcW w:type="dxa" w:w="3389"/>
            <w:vAlign w:val="center"/>
            <w:shd w:fill="FFFFFF"/>
          </w:tcPr>
          <w:p>
            <w:r>
              <w:rPr>
                <w:sz w:val="18"/>
              </w:rPr>
              <w:t>표준 검토 (추천)</w:t>
            </w:r>
          </w:p>
        </w:tc>
        <w:tc>
          <w:tcPr>
            <w:tcW w:type="dxa" w:w="3389"/>
            <w:vAlign w:val="center"/>
            <w:shd w:fill="FFFFFF"/>
          </w:tcPr>
          <w:p>
            <w:r>
              <w:rPr>
                <w:sz w:val="18"/>
              </w:rPr>
              <w:t>Local Rule QA + 1차 Reviewer 1개</w:t>
            </w:r>
          </w:p>
        </w:tc>
        <w:tc>
          <w:tcPr>
            <w:tcW w:type="dxa" w:w="3389"/>
            <w:vAlign w:val="center"/>
            <w:shd w:fill="FFFFFF"/>
          </w:tcPr>
          <w:p>
            <w:r>
              <w:rPr>
                <w:sz w:val="18"/>
              </w:rPr>
              <w:t>일상 운영 기본값</w:t>
            </w:r>
          </w:p>
        </w:tc>
      </w:tr>
      <w:tr>
        <w:trPr>
          <w:cantSplit/>
        </w:trPr>
        <w:tc>
          <w:tcPr>
            <w:tcW w:type="dxa" w:w="3389"/>
            <w:vAlign w:val="center"/>
            <w:shd w:fill="FFFFFF"/>
          </w:tcPr>
          <w:p>
            <w:r>
              <w:rPr>
                <w:sz w:val="18"/>
              </w:rPr>
              <w:t>중복 검토</w:t>
            </w:r>
          </w:p>
        </w:tc>
        <w:tc>
          <w:tcPr>
            <w:tcW w:type="dxa" w:w="3389"/>
            <w:vAlign w:val="center"/>
            <w:shd w:fill="FFFFFF"/>
          </w:tcPr>
          <w:p>
            <w:r>
              <w:rPr>
                <w:sz w:val="18"/>
              </w:rPr>
              <w:t>여러 Reviewer를 병렬·교차적으로 선택</w:t>
            </w:r>
          </w:p>
        </w:tc>
        <w:tc>
          <w:tcPr>
            <w:tcW w:type="dxa" w:w="3389"/>
            <w:vAlign w:val="center"/>
            <w:shd w:fill="FFFFFF"/>
          </w:tcPr>
          <w:p>
            <w:r>
              <w:rPr>
                <w:sz w:val="18"/>
              </w:rPr>
              <w:t>중요 문서 / 의견 다양성 필요</w:t>
            </w:r>
          </w:p>
        </w:tc>
      </w:tr>
      <w:tr>
        <w:trPr>
          <w:cantSplit/>
        </w:trPr>
        <w:tc>
          <w:tcPr>
            <w:tcW w:type="dxa" w:w="3389"/>
            <w:vAlign w:val="center"/>
            <w:shd w:fill="FFFFFF"/>
          </w:tcPr>
          <w:p>
            <w:r>
              <w:rPr>
                <w:sz w:val="18"/>
              </w:rPr>
              <w:t>정밀 검토</w:t>
            </w:r>
          </w:p>
        </w:tc>
        <w:tc>
          <w:tcPr>
            <w:tcW w:type="dxa" w:w="3389"/>
            <w:vAlign w:val="center"/>
            <w:shd w:fill="FFFFFF"/>
          </w:tcPr>
          <w:p>
            <w:r>
              <w:rPr>
                <w:sz w:val="18"/>
              </w:rPr>
              <w:t>1차 검토 후 문제 건만 2차/3차 Reviewer</w:t>
            </w:r>
          </w:p>
        </w:tc>
        <w:tc>
          <w:tcPr>
            <w:tcW w:type="dxa" w:w="3389"/>
            <w:vAlign w:val="center"/>
            <w:shd w:fill="FFFFFF"/>
          </w:tcPr>
          <w:p>
            <w:r>
              <w:rPr>
                <w:sz w:val="18"/>
              </w:rPr>
              <w:t>고위험 / 보고용 / 정밀 검증</w:t>
            </w:r>
          </w:p>
        </w:tc>
      </w:tr>
      <w:tr>
        <w:trPr>
          <w:cantSplit/>
        </w:trPr>
        <w:tc>
          <w:tcPr>
            <w:tcW w:type="dxa" w:w="3389"/>
            <w:vAlign w:val="center"/>
            <w:shd w:fill="FFFFFF"/>
          </w:tcPr>
          <w:p>
            <w:r>
              <w:rPr>
                <w:sz w:val="18"/>
              </w:rPr>
              <w:t>수동 검토</w:t>
            </w:r>
          </w:p>
        </w:tc>
        <w:tc>
          <w:tcPr>
            <w:tcW w:type="dxa" w:w="3389"/>
            <w:vAlign w:val="center"/>
            <w:shd w:fill="FFFFFF"/>
          </w:tcPr>
          <w:p>
            <w:r>
              <w:rPr>
                <w:sz w:val="18"/>
              </w:rPr>
              <w:t>검토 패키지를 사람이 직접 H-Chat 등에 업로드</w:t>
            </w:r>
          </w:p>
        </w:tc>
        <w:tc>
          <w:tcPr>
            <w:tcW w:type="dxa" w:w="3389"/>
            <w:vAlign w:val="center"/>
            <w:shd w:fill="FFFFFF"/>
          </w:tcPr>
          <w:p>
            <w:r>
              <w:rPr>
                <w:sz w:val="18"/>
              </w:rPr>
              <w:t>외부 자동 연결 제약 / Audit</w:t>
            </w:r>
          </w:p>
        </w:tc>
      </w:tr>
    </w:tbl>
    <w:p>
      <w:pPr>
        <w:pStyle w:val="Heading2"/>
      </w:pPr>
      <w:r>
        <w:t>21.3 Reviewer 선택 원칙</w:t>
      </w:r>
    </w:p>
    <w:p>
      <w:r>
        <w:t>1차 Reviewer는 기본적으로 1개만 활성화합니다.</w:t>
      </w:r>
    </w:p>
    <w:p>
      <w:r>
        <w:t>2차/3차 Reviewer는 `중복 검토` 또는 `정밀 검토`에서 사용자가 필요할 때만 추가 활성화합니다.</w:t>
      </w:r>
    </w:p>
    <w:p>
      <w:r>
        <w:t>생성 모델과 Reviewer 모델은 가능하면 다르게 선택합니다. 예: GPT 생성 → Gemini Review, Gemini 생성 → GPT Review.</w:t>
      </w:r>
    </w:p>
    <w:p>
      <w:r>
        <w:t>여러 Reviewer를 선택할 수 있지만, 이것은 기본 경로가 아니라 선택형 확장 기능입니다.</w:t>
      </w:r>
    </w:p>
    <w:p>
      <w:r>
        <w:t>Reviewer 수가 늘수록 API 사용량과 처리 시간이 증가하므로 전체 문서보다 Flag 항목 중심 검토를 권장합니다.</w:t>
      </w:r>
    </w:p>
    <w:p>
      <w:pPr>
        <w:pStyle w:val="Heading2"/>
      </w:pPr>
      <w:r>
        <w:t>21.4 검토 대상 범위</w:t>
      </w:r>
    </w:p>
    <w:p>
      <w:r>
        <w:t>V0.45 UI는 `전체 요구사항 검토`와 `문제/의심 항목만 검토(권장)`를 선택할 수 있습니다. 기본값은 문제/의심 항목만 검토입니다. 향후 실행 엔진에서 Local Rule QA가 추출한 Risk Flag를 이 범위 선택과 연결하여 Reviewer 입력량을 최소화하는 것이 목표입니다.</w:t>
      </w:r>
    </w:p>
    <w:p>
      <w:pPr>
        <w:pStyle w:val="Heading2"/>
      </w:pPr>
      <w:r>
        <w:t>21.5 기본 검토 항목</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2B5D86"/>
          </w:tcPr>
          <w:p>
            <w:pPr>
              <w:jc w:val="center"/>
            </w:pPr>
            <w:r>
              <w:rPr>
                <w:b/>
                <w:sz w:val="19"/>
                <w:color w:val="FFFFFF"/>
              </w:rPr>
              <w:t>검토 항목</w:t>
            </w:r>
          </w:p>
        </w:tc>
        <w:tc>
          <w:tcPr>
            <w:tcW w:type="dxa" w:w="5083"/>
            <w:shd w:fill="2B5D86"/>
          </w:tcPr>
          <w:p>
            <w:pPr>
              <w:jc w:val="center"/>
            </w:pPr>
            <w:r>
              <w:rPr>
                <w:b/>
                <w:sz w:val="19"/>
                <w:color w:val="FFFFFF"/>
              </w:rPr>
              <w:t>확인 내용</w:t>
            </w:r>
          </w:p>
        </w:tc>
      </w:tr>
      <w:tr>
        <w:trPr>
          <w:cantSplit/>
        </w:trPr>
        <w:tc>
          <w:tcPr>
            <w:tcW w:type="dxa" w:w="5083"/>
            <w:vAlign w:val="center"/>
            <w:shd w:fill="FFFFFF"/>
          </w:tcPr>
          <w:p>
            <w:r>
              <w:rPr>
                <w:sz w:val="18"/>
              </w:rPr>
              <w:t>원문 충실성 (Source Fidelity)</w:t>
            </w:r>
          </w:p>
        </w:tc>
        <w:tc>
          <w:tcPr>
            <w:tcW w:type="dxa" w:w="5083"/>
            <w:vAlign w:val="center"/>
            <w:shd w:fill="FFFFFF"/>
          </w:tcPr>
          <w:p>
            <w:r>
              <w:rPr>
                <w:sz w:val="18"/>
              </w:rPr>
              <w:t>Source 의미를 유지했는지, 입력에 없는 내용을 생성하지 않았는지</w:t>
            </w:r>
          </w:p>
        </w:tc>
      </w:tr>
      <w:tr>
        <w:trPr>
          <w:cantSplit/>
        </w:trPr>
        <w:tc>
          <w:tcPr>
            <w:tcW w:type="dxa" w:w="5083"/>
            <w:vAlign w:val="center"/>
            <w:shd w:fill="FFFFFF"/>
          </w:tcPr>
          <w:p>
            <w:r>
              <w:rPr>
                <w:sz w:val="18"/>
              </w:rPr>
              <w:t>완전성 (Completeness)</w:t>
            </w:r>
          </w:p>
        </w:tc>
        <w:tc>
          <w:tcPr>
            <w:tcW w:type="dxa" w:w="5083"/>
            <w:vAlign w:val="center"/>
            <w:shd w:fill="FFFFFF"/>
          </w:tcPr>
          <w:p>
            <w:r>
              <w:rPr>
                <w:sz w:val="18"/>
              </w:rPr>
              <w:t>중요 요구사항 또는 제약이 누락되지 않았는지</w:t>
            </w:r>
          </w:p>
        </w:tc>
      </w:tr>
      <w:tr>
        <w:trPr>
          <w:cantSplit/>
        </w:trPr>
        <w:tc>
          <w:tcPr>
            <w:tcW w:type="dxa" w:w="5083"/>
            <w:vAlign w:val="center"/>
            <w:shd w:fill="FFFFFF"/>
          </w:tcPr>
          <w:p>
            <w:r>
              <w:rPr>
                <w:sz w:val="18"/>
              </w:rPr>
              <w:t>원자성 (Atomicity)</w:t>
            </w:r>
          </w:p>
        </w:tc>
        <w:tc>
          <w:tcPr>
            <w:tcW w:type="dxa" w:w="5083"/>
            <w:vAlign w:val="center"/>
            <w:shd w:fill="FFFFFF"/>
          </w:tcPr>
          <w:p>
            <w:r>
              <w:rPr>
                <w:sz w:val="18"/>
              </w:rPr>
              <w:t>하나의 SRS가 독립적으로 이해·변경·검증 가능한 수준인지</w:t>
            </w:r>
          </w:p>
        </w:tc>
      </w:tr>
      <w:tr>
        <w:trPr>
          <w:cantSplit/>
        </w:trPr>
        <w:tc>
          <w:tcPr>
            <w:tcW w:type="dxa" w:w="5083"/>
            <w:vAlign w:val="center"/>
            <w:shd w:fill="FFFFFF"/>
          </w:tcPr>
          <w:p>
            <w:r>
              <w:rPr>
                <w:sz w:val="18"/>
              </w:rPr>
              <w:t>추적성 (Traceability)</w:t>
            </w:r>
          </w:p>
        </w:tc>
        <w:tc>
          <w:tcPr>
            <w:tcW w:type="dxa" w:w="5083"/>
            <w:vAlign w:val="center"/>
            <w:shd w:fill="FFFFFF"/>
          </w:tcPr>
          <w:p>
            <w:r>
              <w:rPr>
                <w:sz w:val="18"/>
              </w:rPr>
              <w:t>Source → SRS → TC 관계가 유효하게 연결되는지</w:t>
            </w:r>
          </w:p>
        </w:tc>
      </w:tr>
      <w:tr>
        <w:trPr>
          <w:cantSplit/>
        </w:trPr>
        <w:tc>
          <w:tcPr>
            <w:tcW w:type="dxa" w:w="5083"/>
            <w:vAlign w:val="center"/>
            <w:shd w:fill="FFFFFF"/>
          </w:tcPr>
          <w:p>
            <w:r>
              <w:rPr>
                <w:sz w:val="18"/>
              </w:rPr>
              <w:t>검증 가능성 (Verifiability)</w:t>
            </w:r>
          </w:p>
        </w:tc>
        <w:tc>
          <w:tcPr>
            <w:tcW w:type="dxa" w:w="5083"/>
            <w:vAlign w:val="center"/>
            <w:shd w:fill="FFFFFF"/>
          </w:tcPr>
          <w:p>
            <w:r>
              <w:rPr>
                <w:sz w:val="18"/>
              </w:rPr>
              <w:t>Trigger / Expected Result / 검증 기준이 시험 가능한 형태인지</w:t>
            </w:r>
          </w:p>
        </w:tc>
      </w:tr>
      <w:tr>
        <w:trPr>
          <w:cantSplit/>
        </w:trPr>
        <w:tc>
          <w:tcPr>
            <w:tcW w:type="dxa" w:w="5083"/>
            <w:vAlign w:val="center"/>
            <w:shd w:fill="FFFFFF"/>
          </w:tcPr>
          <w:p>
            <w:r>
              <w:rPr>
                <w:sz w:val="18"/>
              </w:rPr>
              <w:t>산출물 간 일관성 (Consistency)</w:t>
            </w:r>
          </w:p>
        </w:tc>
        <w:tc>
          <w:tcPr>
            <w:tcW w:type="dxa" w:w="5083"/>
            <w:vAlign w:val="center"/>
            <w:shd w:fill="FFFFFF"/>
          </w:tcPr>
          <w:p>
            <w:r>
              <w:rPr>
                <w:sz w:val="18"/>
              </w:rPr>
              <w:t>Analysis / SWE.1 Word / SWE.1 Excel / SWE.6 Excel의 의미와 ID가 일치하는지</w:t>
            </w:r>
          </w:p>
        </w:tc>
      </w:tr>
    </w:tbl>
    <w:p>
      <w:pPr>
        <w:pStyle w:val="Heading2"/>
      </w:pPr>
      <w:r>
        <w:t>21.6 ALIRA 운영 시</w:t>
      </w:r>
    </w:p>
    <w:p>
      <w:r>
        <w:t>ALIRA는 H-Chat과 네트워크·실행환경이 분리되어 있으므로 GPT/Gemini/Claude와의 자동 Cross Review를 항상 보장할 수 없습니다. 이 경우 `Local Rule QA + ALIRA Self Review + 사람 수동 검토`를 기본 대안으로 사용하고, 외부 Reviewer 연결이 가능한 환경에서만 별도 Reviewer를 적용합니다.</w:t>
      </w:r>
    </w:p>
    <w:p>
      <w:pPr>
        <w:pStyle w:val="Heading2"/>
      </w:pPr>
      <w:r>
        <w:t>21.7 V0.45 구현 경계</w:t>
      </w:r>
    </w:p>
    <w:p>
      <w:r>
        <w:t>V0.45에서는 `결과 품질 검토` 탭, 검토 모드, Reviewer 1~3 선택, 검토 범위, 검토 항목, 기본값 복원, 실행 시 선택 설정을 로그에 남기는 UI/설정 계층을 추가했습니다. 다만 Local Rule QA의 실제 Rule Engine 실행, Reviewer API 호출, Reviewer 간 결과 병합 및 최종 품질 판정까지의 End-to-End 자동 실행은 다음 구현 단계입니다. 따라서 현재 V0.45의 검토 탭은 '실행 정책/설정 UI' 단계로 이해해야 합니다.</w:t>
      </w:r>
    </w:p>
    <w:p>
      <w:pPr>
        <w:pStyle w:val="Heading2"/>
      </w:pPr>
      <w:r>
        <w:t>21.8 권장 기본값</w:t>
      </w:r>
    </w:p>
    <w:p>
      <w:r>
        <w:t>품질 검토 사용: ON</w:t>
      </w:r>
    </w:p>
    <w:p>
      <w:r>
        <w:t>검토 모드: 표준 검토</w:t>
      </w:r>
    </w:p>
    <w:p>
      <w:r>
        <w:t>검토 대상: 문제/의심 항목만</w:t>
      </w:r>
    </w:p>
    <w:p>
      <w:r>
        <w:t>1차 Reviewer: 1개 사용</w:t>
      </w:r>
    </w:p>
    <w:p>
      <w:r>
        <w:t>2차/3차 Reviewer: OFF</w:t>
      </w:r>
    </w:p>
    <w:p>
      <w:r>
        <w:t>검토 항목: 6개 기본 항목 모두 ON</w:t>
      </w:r>
    </w:p>
    <w:p>
      <w:r>
        <w:t>중요 문서에서는 `정밀 검토`로 전환하여 2차/3차 Reviewer를 추가하고, 최종 이슈는 사람이 확인하는 방식을 권장합니다.</w:t>
      </w:r>
    </w:p>
    <w:sectPr w:rsidR="00FC693F" w:rsidRPr="0006063C" w:rsidSect="00034616">
      <w:footerReference w:type="default" r:id="rId9"/>
      <w:head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Requirement Studio 사용자 매뉴얼 v0.30 · V0.45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Studio 사용자 매뉴얼 v0.21 / V0.35</dc:title>
  <dc:subject>Requirement Studio V0.35 SWE.1 Final View Simplification Milestone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