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Malgun Gothic"/>
        </w:rPr>
        <w:t>Requirement Studio 사용자 매뉴얼</w:t>
      </w:r>
    </w:p>
    <w:p>
      <w:pPr>
        <w:jc w:val="center"/>
      </w:pPr>
      <w:r>
        <w:rPr>
          <w:rFonts w:ascii="Aptos" w:hAnsi="Aptos" w:eastAsia="Malgun Gothic"/>
          <w:b/>
          <w:sz w:val="28"/>
        </w:rPr>
        <w:t>v0.32 · Runtime V0.63</w:t>
      </w:r>
    </w:p>
    <w:p>
      <w:pPr>
        <w:jc w:val="center"/>
      </w:pPr>
      <w:r>
        <w:rPr>
          <w:rFonts w:eastAsia="Malgun Gothic"/>
          <w:color w:val="6E6E6E"/>
          <w:sz w:val="21"/>
        </w:rPr>
        <w:t>Source-backed Requirement Engineering · Semantic / Fact Traceability · SWE.1 / SWE.6 · Quality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현재 Milestone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Runtime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 Studio V0.63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Requirements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Requirement_Studio_Requirements_Management_rev54.xlsx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Canonical Contract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REQ-STUDIO-CANONICAL-REQ-2.0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Review Package Schema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2.4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SWE.1 / SWE.6 Mapping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2.1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Protected Invariants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1.3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Extraction Core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v0.46-compatible-1.1 (Protected)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핵심 상태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SWE.1/SWE.6 선택 평가 · Fact-level Allocation · Source Fact Audit · Deferred Governance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배포 원칙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No-EXE · 공식 실행 진입점 Requirement Studio.pyw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Release 상태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Hardening Build · 실제 Gold/다중 Source 회귀 후 Official Release 판단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1. Milestone 목적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이 문서는 Requirement Studio V0.63 시점의 사용자 운용 절차, Source-backed 설계 원칙, SWE.1/SWE.6 산출 및 품질 검토 방식을 하나의 기준으로 정리한 통합 매뉴얼입니다. V0.58 매뉴얼의 Dashboard·Provider·Vision·Traceability·Gold Regression 구조를 유지하면서, V0.59~V0.63에서 추가된 SWE.6 독립 평가, Deferred Intent Governance, Fact-level Allocation, Source Table Fact, Child Intent, Source Fact Audit 및 Release Gate를 반영합니다.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2D2D2D"/>
                <w:sz w:val="19"/>
              </w:rPr>
              <w:t>핵심 원칙:</w:t>
            </w:r>
            <w:r>
              <w:rPr>
                <w:rFonts w:ascii="Aptos" w:hAnsi="Aptos" w:eastAsia="Malgun Gothic"/>
                <w:sz w:val="19"/>
              </w:rPr>
              <w:t xml:space="preserve"> 명시된 사실은 놓치지 않고, 없는 내용은 만들지 않으며, 확인할 수 없는 내용은 Gap / TBD / External Dependency / Conflict / Clarification Needed / Deferred Intent로 남깁니다.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현재 목표는 무검토 상태에서 공식 ASPICE Baseline 또는 SWE.6 Qualification Specification을 자동 승인하는 것이 아닙니다. 사람 검토 전에 Source의 사실·책임·시험 의도를 구조화하고, Source → Canonical → SWE.1 / SWE.6의 단일 진실선(single-truth traceability)을 유지하는 요구사항 엔지니어링 도구입니다.</w:t>
      </w:r>
    </w:p>
    <w:p>
      <w:pPr>
        <w:pStyle w:val="Heading1"/>
        <w:keepNext/>
      </w:pPr>
      <w:r>
        <w:rPr>
          <w:rFonts w:eastAsia="Malgun Gothic"/>
        </w:rPr>
        <w:t>2. 전체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산출/판정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1. Source 입력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PDF / DOCX / PPTX / XLSX / XLSM 정규화, Text/Table/Image Evidence 구성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Chunk / Paragraph / Table Row / Visual Evidence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2. Source Unit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Explicit Requirement ID 또는 Semantic Source Unit 식별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Occurrence / SRC-SEM-*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3. Source Fact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복합 Source Unit을 fact/clause fragment로 분해하고 Table Fact를 구조화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Fact Fragment / Source Table Fact Index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4. Canonical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Requirement 후보, Knowledge State, Atomic Behavior, Gap/Conflict 구조화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 Requirement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5. Allocation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SW/System/HW/Electrical/Mechanical/Manufacturing/Environmental 및 Fact-level 책임 판정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Eligibility / Verification Domain / Allocation Inheritance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6. SWE.1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Eligible은 Main SWE.1, Pending/Not-SW는 Annex로 분리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Word / Excel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7. SWE.6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Eligible + provenance complete 항목만 TC 후보 생성, 미생성 Intent는 Deferred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Qualification Test Excel / Deferred Intent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8. QA / Review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Local QA, Coverage/Disposition, Source Fact Audit, Gold Regression, Review Exchange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 Package / Audit Status / Release Gate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동일 Canonical Requirement를 SWE.1과 SWE.6의 공통 기준으로 사용합니다. SWE.1/SWE.6를 각각 독립 AI 요청으로 새로 작성하지 않으므로 ID·의미·Source Evidence Drift를 줄입니다.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3. V0.63 빠른 사용 가이드</w:t>
      </w:r>
    </w:p>
    <w:p>
      <w:pPr>
        <w:pStyle w:val="Heading2"/>
        <w:keepNext/>
      </w:pPr>
      <w:r>
        <w:rPr>
          <w:rFonts w:eastAsia="Malgun Gothic"/>
        </w:rPr>
        <w:t>3.1 기본 실행 순서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`Requirement Studio.pyw`를 실행합니다.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입력 문서를 Drag &amp; Drop하거나 `input` 폴더에 넣습니다.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API Key 또는 ALIRA 연결 상태를 확인하고 AI Engine / Model을 선택합니다.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필요한 Output(SWE.1 Word / SWE.1 Excel / SWE.6 Excel)을 선택합니다.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결과 품질 검토에서 평가 산출물을 SWE.1 또는 SWE.6 중 선택합니다.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`분석 및 요구사항 추출 시작`을 실행하고 진행 로그와 현재 단계를 확인합니다.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완료 후 Main SWE.1 / Annex / SWE.6 / Review Package / Audit 결과를 확인합니다.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Source SHA가 등록 Gold와 일치하면 Regression 결과를 함께 확인합니다. Gold가 아니면 Coverage/Disposition/Audit 중심으로 검토합니다.</w:t>
      </w:r>
    </w:p>
    <w:p>
      <w:pPr>
        <w:pStyle w:val="Heading2"/>
        <w:keepNext/>
      </w:pPr>
      <w:r>
        <w:rPr>
          <w:rFonts w:eastAsia="Malgun Gothic"/>
        </w:rPr>
        <w:t>3.2 여러 문서 Batch 입력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V0.63은 입력 폴더에 여러 문서를 둘 수 있습니다. 각 문서는 하나의 거대한 Prompt로 합쳐지지 않고 독립적인 Batch 작업으로 순차 처리됩니다.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동작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문서 A / B 입력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각 문서가 자체 Document IR / AI 요청 / Canonical / Output / Review Exchange를 생성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처리 방식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순차 Batch. 병렬 실행이 아니므로 처리 시간과 AI 호출량은 문서 수/분량에 비례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문서 간 영향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한 문서의 Source Fact가 다른 문서의 Canonical/TC로 섞이지 않음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Bundle Cross-reference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현재 버전에는 여러 문서를 하나의 통합 Spec으로 상호 참조하는 Bundle 모드는 없음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3.3 SWE.1 / SWE.6 평가 산출물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평가 모드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03번 Review Artifact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평가 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SWE.1 평가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실제 SWE.1 Word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Fidelity / Allocation / Atomicity / Traceability / SWE.1 Export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SWE.6 평가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실제 SWE.6 Qualification Excel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Eligibility / Test Intent / Concrete Testability / Deferred Governance / TC Trace / SWE.6 Export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평가 모드를 바꿀 때 Source(01)와 Review Package(02)는 동일 Run의 것을 사용하고, 03번 실제 산출물만 선택 목적에 맞게 사용합니다.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3.4 API Key / 입력 폴더 상태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없음: 주황색 상태 + `API KEY 없음 (폴더 열기)`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확인: 옅은 초록색 상태 + `API KEY 확인 됨 (폴더 열기)`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입력 폴더는 QFileSystemWatcher 기반으로 변경을 자동 감지하며, 수동 새로고침은 비상용으로 유지합니다.</w:t>
      </w:r>
    </w:p>
    <w:p>
      <w:pPr>
        <w:pStyle w:val="Heading1"/>
        <w:keepNext/>
      </w:pPr>
      <w:r>
        <w:rPr>
          <w:rFonts w:eastAsia="Malgun Gothic"/>
        </w:rPr>
        <w:t>4. Dashboard와 AI Provider</w:t>
      </w:r>
    </w:p>
    <w:p>
      <w:pPr>
        <w:pStyle w:val="Heading2"/>
        <w:keepNext/>
      </w:pPr>
      <w:r>
        <w:rPr>
          <w:rFonts w:eastAsia="Malgun Gothic"/>
        </w:rPr>
        <w:t>4.1 Provider / Model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현재 Config 모델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운영 상태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GPT (H-Chat)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gpt-5.6-terra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실제 Runtime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Gemini (H-Chat)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gemini-3.7-flash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Config 반영 · 실제 Live Run 별도 확인 필요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Claude (H-Chat)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claude-sonnet-5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Config 반영 · 실제 Live Run 별도 확인 필요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ALIRA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hosted_vllm/Qwen/Qwen3.6-27B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CLI + License + 사내 vLLM · Native Vision 지원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기타(Custom)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OpenAI-compatible / Responses / Anthropic Messages / Gemini generateContent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별도 Profile 설정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Model 목록은 Config의 `model_options`를 기준으로 관리하며, 신규 Model ID는 실제 환경에서 확인된 경우에만 추가합니다. 모델명을 추측해 Catalog에 임의 등록하지 않습니다.</w:t>
      </w:r>
    </w:p>
    <w:p>
      <w:pPr>
        <w:pStyle w:val="Heading2"/>
        <w:keepNext/>
      </w:pPr>
      <w:r>
        <w:rPr>
          <w:rFonts w:eastAsia="Malgun Gothic"/>
        </w:rPr>
        <w:t>4.2 Credential / 보안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값은 설정 파일에 평문 저장하지 않고 실행 메모리 또는 전용 환경/파일 경로를 사용합니다.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README / Guide / Sample 성격의 TXT가 API Key로 오인되지 않도록 Credential 후보에서 제외합니다.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/ Token / License 본문 / Base64 이미지 원문은 Runtime 로그와 Request Snapshot에 기록하지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ALIRA License는 프로젝트 로컬 경로를 사용할 수 있으며, 일반 Text 실행과 Vision 실행 범위를 구분합니다.</w:t>
      </w:r>
    </w:p>
    <w:p>
      <w:pPr>
        <w:pStyle w:val="Heading1"/>
        <w:keepNext/>
      </w:pPr>
      <w:r>
        <w:rPr>
          <w:rFonts w:eastAsia="Malgun Gothic"/>
        </w:rPr>
        <w:t>5. Provider와 Vision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Vision 기본 정책은 선택 Provider의 Native Image 처리를 우선합니다. GPT/Gemini 계열은 지원 Adapter를 사용하고, ALIRA는 별도 Verifier에서 확인된 CLI/general_agent Image Tool 경로를 Native Vision으로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확인 포인트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정상 기준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문제 시 우선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Vision Route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Main Provider와 Vision Provider, Native/Fallback 상태가 로그에 표시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Provider 설정 → Credential → Vision transport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Visual Evidence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그림이 실제 후속 분석에 반영되면 1개 이상 생성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추출 이미지 → Provider 응답 → visual_evidence.json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Traceability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VISUAL IMG-*가 Canonical/SRS/TC로 연결 가능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Observed / Interpreted 구분과 Source Trace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ALIRA Rollback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supports_images=false로 Native Vision 비활성화 가능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Vision 문제와 Text Pipeline 문제를 분리 진단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Vision 실패가 곧 전체 문서 분석 실패를 의미하지는 않습니다. Visual Evidence가 생성되지 않으면 Text/Table 기반 분석은 계속될 수 있으며, 결과 검토 시 그림 정보 미반영을 구분해야 합니다.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6. Canonical Requirement와 Knowledge State</w:t>
      </w:r>
    </w:p>
    <w:p>
      <w:pPr>
        <w:pStyle w:val="Heading2"/>
        <w:keepNext/>
      </w:pPr>
      <w:r>
        <w:rPr>
          <w:rFonts w:eastAsia="Malgun Gothic"/>
        </w:rPr>
        <w:t>6.1 Canonical의 역할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Canonical Requirement는 Source와 SWE.1/SWE.6 사이의 단일 구조화 기준입니다. Source evidence, Requirement text, Trigger/Behavior/Expected Result, Allocation, Verification Domain, Gap/TBD/Conflict, Atomic Behavior, Fact Fragment, Table Fact, Test Intent와 Traceability를 Provider 및 Export 형식에서 분리해 관리합니다.</w:t>
      </w:r>
    </w:p>
    <w:p>
      <w:pPr>
        <w:pStyle w:val="Heading2"/>
        <w:keepNext/>
      </w:pPr>
      <w:r>
        <w:rPr>
          <w:rFonts w:eastAsia="Malgun Gothic"/>
        </w:rPr>
        <w:t>6.2 Knowledge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처리 원칙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KNOWN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Source에서 직접 확인 가능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literal / location / evidence를 보존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DERIVED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Source-backed 사실을 보수적으로 구조화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Fact와 구분하고 의미 강화 없이 후보로 표시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UNKNOWN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Source만으로 확인 불가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Requirement/TC로 발명하지 않고 Review Object 또는 Deferred로 남김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UNKNOWN → Gap / TBD / External Dependency / Conflict / Clarification / Review Needed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DERIVED Verification Method는 `정적 분석 / 코드·설정 검토 (DERIVED 후보)`처럼 Source Fact와 구분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Source에 없는 시험값·timeout·Variant·fault injection을 Intent Coverage 향상을 위해 생성하지 않음</w:t>
      </w:r>
    </w:p>
    <w:p>
      <w:pPr>
        <w:pStyle w:val="Heading2"/>
        <w:keepNext/>
      </w:pPr>
      <w:r>
        <w:rPr>
          <w:rFonts w:eastAsia="Malgun Gothic"/>
        </w:rPr>
        <w:t>6.3 Source Fact Fragment와 Source Table Fact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V0.62~V0.63에서는 하나의 긴 Paragraph/Table Row를 여러 SRS가 통째로 공유하는 문제를 줄이기 위해 fact/clause 수준의 fragment ownership을 사용합니다. Table에 이미 존재하는 Signal/Parameter/Timing/Enum/Range도 별도 Source Fact로 구조화합니다.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구조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Fact Fragment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복합 Semantic Unit 안에서 실제 clause/fact ownership을 SRS별로 분리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Table Fact Index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Signal/Parameter/Value/Unit/Enum/Range/Timing/Table Location을 구조화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Fact-level Allocation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Parent SRS를 자동 split하지 않고 Fact별 책임/Verification Domain을 보존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Structured Provenance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identifier / numeric / timing / range / relation / enum / source literal을 audit에 사용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6.4 Hallucination 억제 원칙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Source에 없는 Threshold, Timing, CAN/LIN DB 값, Variant, Test Value를 생성하지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`MAX 100mA`, `규제값 0.1mA`처럼 formal comparator가 불명확하면 &lt;=, =, &gt;=로 자동 강화하지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Source에 `이하`, `이상`, `~`, `이내`가 명시되면 clause-level relation으로 그대로 보존합니다.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 책임 범위를 System/HW에서 SW Implementation Requirement로 바꾸는 modeling hallucination도 방지 대상입니다.</w:t>
      </w:r>
    </w:p>
    <w:p>
      <w:pPr>
        <w:pStyle w:val="Heading1"/>
        <w:keepNext/>
      </w:pPr>
      <w:r>
        <w:rPr>
          <w:rFonts w:eastAsia="Malgun Gothic"/>
        </w:rPr>
        <w:t>7. Traceability와 Coverage</w:t>
      </w:r>
    </w:p>
    <w:p>
      <w:pPr>
        <w:pStyle w:val="Heading2"/>
        <w:keepNext/>
      </w:pPr>
      <w:r>
        <w:rPr>
          <w:rFonts w:eastAsia="Malgun Gothic"/>
        </w:rPr>
        <w:t>7.1 Explicit-ID Traceability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`REQxx_xx`와 같은 명시 Requirement ID가 존재하는 Source는 Explicit-ID Traceability를 우선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Source Requirement ID → Occurrence → Candidate / Recovery → Source-backed Atomic Behavior / Fact → SWE.1 SRS → SWE.6 TC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Explicit Source occurrence가 존재하지만 Candidate/SRS가 0개인 경우는 실제 Missing 후보입니다. V0.62 이후 반복 Source evidence를 이용한 제한적 recovery를 지원하지만, Source에 없는 상세값을 채우지 않습니다.</w:t>
      </w:r>
    </w:p>
    <w:p>
      <w:pPr>
        <w:pStyle w:val="Heading2"/>
        <w:keepNext/>
      </w:pPr>
      <w:r>
        <w:rPr>
          <w:rFonts w:eastAsia="Malgun Gothic"/>
        </w:rPr>
        <w:t>7.2 Semantic Source Unit Traceability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명시 ID가 없는 Source에서는 Paragraph / Table Row / Source Chunk를 안정적인 의미 단위로 정규화하여 `SRC-SEM-*` ID를 생성합니다.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source_semantic_unit_id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no-ID Source의 stable trace ID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source_chunk_id / source_location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Paragraph / Table Row / Chunk 위치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source_excerpt / fingerprint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근거 원문과 fingerprint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source_unit_type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behavior / constraint / interface_fact / external reference / context 등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coverage_eligibility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 Coverage 또는 allocation review 분모 포함 여부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linked_candidate_ids / linked_srs_ids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Canonical/SRS 연결 결과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disposition_status / reason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미연결·Not-SW·External·Review 처리 이유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7.3 Coverage 해석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Explicit Requirement ID가 0개이면 Explicit-ID Coverage는 0%가 아니라 NOT_APPLICABLE / null입니다.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Semantic Linkage Coverage와 Semantic Disposition Coverage를 구분합니다.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Heading, Revision History, 단순 표준명, Variant Matrix Header, Appendix 안내 등은 review_context로 제외합니다.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Coverage %만으로 PASS/FAIL을 판단하지 않고 각 Source Unit의 disposition과 release issue를 함께 확인합니다.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Semantic Disposition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COVERED_BY_CANONICAL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Canonical/SRS로 보존됨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NOT_SW_WITH_ALLOCATION_DECISION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Fact는 보존하되 SW 범위 아님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EXTERNAL_DEPENDENCY_ONLY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외부 규격/DB가 상세 기준을 보유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REVIEW_NEEDED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책임 할당 또는 의미 판단 필요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SEMANTIC_MISSING_POTENTIAL_EXTRACTION_LOSS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실제 추출/연결 누락 가능성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INTENTIONALLY_OUT_OF_SCOPE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분석 범위 밖으로 명시적으로 제외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8. Source-backed Atomic Behavior / Child Intent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Atomic Behavior는 Source의 behavior를 Requirement Text와 분리된 작은 검증 단위로 보존합니다. V0.60 이후에는 하나의 Parent SRS 안에 여러 Source-backed child intent가 있을 때 TC text 표현과 독립 검증 성립을 구분합니다.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REPRESENTED_IN_GENERIC_TC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behavior가 generic TC text에 표현됨. 독립 관찰/독립 커버리지를 의미하지 않음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INDEPENDENTLY_COVERED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해당 child와 관련된 structured input/observation criterion이 존재하여 독립 검증 근거가 있음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DEFERRED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Source/Allocation/External dependency 등으로 concrete TC 생성 보류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REVIEW_REQUIRED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관계 또는 관찰 가능성의 사람 판단이 필요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Generic TC 하나가 존재한다고 모든 Child Intent를 자동으로 “검증 완료”로 보지 않습니다.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9. Allocation과 SWE.1 Scope</w:t>
      </w:r>
    </w:p>
    <w:p>
      <w:pPr>
        <w:pStyle w:val="Heading2"/>
        <w:keepNext/>
      </w:pPr>
      <w:r>
        <w:rPr>
          <w:rFonts w:eastAsia="Malgun Gothic"/>
        </w:rPr>
        <w:t>9.1 Allocation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기본 처리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대표 Verification Domain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SW_IMPLEMENTATION_REQUIREMENT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Eligible 후보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 Software Qualification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SYSTEM_REQUIREMENT_PENDING_SW_ALLOCATION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Review Needed / SWE.6 Deferred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System Integration / SYS.5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HW_REQUIREMENT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Hardware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ELECTRICAL_REQUIREMENT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Electrical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MECHANICAL_CONNECTOR_REQUIREMENT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Mechanical / Connector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MANUFACTURING_PROCESS_REQUIREMENT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Manufacturing Process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ENVIRONMENTAL_QUALIFICATION_REQUIREMENT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Environmental Qualification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EXTERNAL_STANDARD_REFERENCE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Reference Object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External Standard Evidence Required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INTERFACE_FACT_PENDING_SW_ALLOCATION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Allocation Review Context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System / Interface Allocation 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9.2 Parent / Fact-level Allocation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Parent SRS를 자동으로 여러 SRS로 쪼개지 않고 Fact-level Allocation을 사용합니다. Parent가 Pending이면 Child Fact는 기본적으로 Pending을 상속하며, 명시적인 SW allocation evidence가 있는 경우에만 override할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정상 처리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Parent = Pending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Child = INHERIT_PARENT_ALLOCATION_PENDING / SWE.6 Deferred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Child SW Override 필요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allocation_override=true + explicit override evidence 필수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복수 Primary Verification Domain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Parent 유지 + fact-level matrix + cross-domain review flag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External Standard 의존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Primary Verification Domain과 external dependency axis를 분리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9.3 Main SWE.1 / Annex 물리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포함 대상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Main SWE.1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swe1_eligibility = Eligible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Allocation Review Annex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Review Needed / System Pending / Interface Fact Pending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Cross-domain Allocation Annex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Not Applicable / HW / Electrical / Connector / Manufacturing / Environmental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Review Annex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Conflict / Naming Issue / Clarification / External Dependency / Knowledge State / Cross-domain Review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10. SWE.1 산출물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SWE.1 Word와 SWE.1 Excel은 동일 Canonical Requirement의 서로 다른 View입니다. Word는 사람 검토 중심, Excel은 검색·필터·Trace·SWE.6 파생에 적합한 구조화 View입니다.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용도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V0.63 핵심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Word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사람이 읽고 검토하는 SRS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Main SWE.1 / Allocation / Cross-domain Annex 물리 분리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Excel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Requirement DB / Trace / Filter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Eligibility / Verification Domain / Fact Trace 정보 유지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 Package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Audit / AI Review / Regression Truth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Unit / Fact / Atomic Behavior / Coverage / QA 유지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Main SWE.1에 Not-SW 또는 Review Needed 항목을 억지로 포함하지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Annex로 이동한 항목도 Canonical/Review Package에서 삭제하지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 ID가 연결되어 있어도 behavior/fact가 보존되지 않으면 완전한 Traceability로 보지 않습니다.</w:t>
      </w:r>
    </w:p>
    <w:p>
      <w:pPr>
        <w:pStyle w:val="Heading1"/>
        <w:keepNext/>
      </w:pPr>
      <w:r>
        <w:rPr>
          <w:rFonts w:eastAsia="Malgun Gothic"/>
        </w:rPr>
        <w:t>11. SWE.6 Qualification Test</w:t>
      </w:r>
    </w:p>
    <w:p>
      <w:pPr>
        <w:pStyle w:val="Heading2"/>
        <w:keepNext/>
      </w:pPr>
      <w:r>
        <w:rPr>
          <w:rFonts w:eastAsia="Malgun Gothic"/>
        </w:rPr>
        <w:t>11.1 생성 원칙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SWE.6는 Canonical Requirement 이후 Local Exporter가 생성합니다. SWE.6 Eligible이며 provenance가 완결된 Requirement만 concrete TC 후보가 됩니다. Pending/System/HW/Electrical/Manufacturing/Environmental 항목은 해당 Verification Domain 또는 Deferred Governance로 분리합니다.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 필드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normal_test_available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정상 경로 시험 가능성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test_design_feasible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시험 설계 가능성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concrete_tc_complete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구체 TC가 완성되었는지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intent_complete_status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Required Intent의 Covered/Deferred 상태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full_testability_available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전체 Testability 조건 충족 여부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release_gate_passed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Blocking/Release Review issue까지 해소된 Release 관점 상태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11.2 Workbook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Sheet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0_표지 / 0_변경이력 / 1_테스트요약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문서 상태, 대상, 환경, Test Scope 요약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2_테스트 케이스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실행 중심 Preparation / Execution / Expected / Result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3_Deferred Intent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Concrete TC로 만들지 못한 Intent의 reason code와 dependency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4_Source_Intent_Audit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TC -&gt; Child Intent -&gt; Source Semantic Unit audit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5_Source_Fact_Audit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Table/Fact의 Join, Value Role, Provenance, Auto-use 여부 audit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11.3 Deferred Intent Governance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미생성 Test Intent는 빈 배열로 두지 않고 causal reason code를 남깁니다. 특히 Allocation Pending SRS는 최소 1개 이상의 auditable Deferred Intent를 가져야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사용 의미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SOURCE_INSUFFICIENT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자체에 concrete test input/criterion이 없음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EXTERNAL_SPEC_REQUIRED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외부 규격/DB의 상세 조건 필요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ALLOCATION_PENDING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 implementation 책임 확정 전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EXPORTER_CAPABILITY_PENDING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사실은 충분하나 현재 exporter가 concrete TC로 전개하지 못함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HUMAN_REVIEW_REQUIRED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관계/적용성/관찰성 판단이 사람 검토 필요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11.4 Source Table Fact Value Role / TC 자동 사용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Value Role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자동 TC Value 사용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SINGLE_REQUIRED_VALUE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HIGH-confidence join + 명시 relation이면 허용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TIMING_CRITERION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HIGH-confidence join + 명시 timing criterion이면 허용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ENUM_MAPPING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특정 member 자동 선택 금지. Mapping 전체를 audit/expected 후보로 사용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RANGE_CONSTRAINT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Range 전체 보존. 임의 대표값 선택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INVALID_MARKER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특정 Invalid 값을 자동 정상 Expected로 사용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ENCODING_RULE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Encoding rule 보존. 단일 Value로 축약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SOURCE_LITERAL_ONLY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literal 증거로만 유지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“Source에 없는 값을 만들지 않는다”와 “Source에 이미 있는 값을 사용하지 않는다”는 서로 다릅니다. V0.63은 Source Table에 명시된 값을 보수적으로 Join하되, Range/Enum/Encoding을 단일값으로 오해하지 않습니다.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11.5 실행 결과 Blank 정책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SWE.6 생성 시 실제 시험 결과 영역은 항상 공란입니다. N/A는 Design-side Variable / Compare / Value가 Source만으로 구체화되지 않을 때에만 제한적으로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Result Field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생성 시 값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Output Value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PASS / FAIL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Comment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Capture CANoe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12. Gap / TBD / External Dependency / Conflict</w:t>
      </w:r>
    </w:p>
    <w:p>
      <w:pPr>
        <w:pStyle w:val="Heading2"/>
        <w:keepNext/>
      </w:pPr>
      <w:r>
        <w:rPr>
          <w:rFonts w:eastAsia="Malgun Gothic"/>
        </w:rPr>
        <w:t>12.1 Gap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처리 방식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Document-level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document_context_link로 관리하고 모든 SRS에 직접 fan-out하지 않음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Section-level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같은 section 또는 deterministic anchor가 있는 Candidate/SRS만 연결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Requirement-level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해당 Source Unit / Candidate / SRS에만 직접 연결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Context-linked Gap은 direct SRS link가 없어도 유효한 audit disposition으로 인정합니다. direct link를 만들 수 없다는 이유로 모든 SRS에 fan-out하지 않습니다.</w:t>
      </w:r>
    </w:p>
    <w:p>
      <w:pPr>
        <w:pStyle w:val="Heading2"/>
        <w:keepNext/>
      </w:pPr>
      <w:r>
        <w:rPr>
          <w:rFonts w:eastAsia="Malgun Gothic"/>
        </w:rPr>
        <w:t>12.2 External Dependency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외부 규격/DB/도면은 type, name, purpose, source_evidence, required_for, knowledge_state로 구조화합니다.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외부 문서 본문이 제공되지 않으면 그 안의 Threshold, State Transition, Timeout, Signal을 발명하지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External dependency domain은 Primary Verification Domain과 별도 축으로 관리합니다.</w:t>
      </w:r>
    </w:p>
    <w:p>
      <w:pPr>
        <w:pStyle w:val="Heading2"/>
        <w:keepNext/>
      </w:pPr>
      <w:r>
        <w:rPr>
          <w:rFonts w:eastAsia="Malgun Gothic"/>
        </w:rPr>
        <w:t>12.3 Conflict와 Naming Issue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동일 Parameter/Signal이 Source 위치별로 상반된 방향·값·의미를 가지면 Conflict를 생성합니다.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철자 차이·유사 이름·오탈자는 Value Conflict와 분리하여 Naming / Typographical Issue로 관리합니다.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Conflict evidence는 affected SRS/TC의 Review Annex 또는 Audit에서 원문 위치와 함께 확인할 수 있어야 합니다.</w:t>
      </w:r>
    </w:p>
    <w:p>
      <w:pPr>
        <w:pStyle w:val="Heading1"/>
        <w:keepNext/>
      </w:pPr>
      <w:r>
        <w:rPr>
          <w:rFonts w:eastAsia="Malgun Gothic"/>
        </w:rPr>
        <w:t>13. Local QA / Audit / Release Gate</w:t>
      </w:r>
    </w:p>
    <w:p>
      <w:pPr>
        <w:pStyle w:val="Heading2"/>
        <w:keepNext/>
      </w:pPr>
      <w:r>
        <w:rPr>
          <w:rFonts w:eastAsia="Malgun Gothic"/>
        </w:rPr>
        <w:t>13.1 Local QA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Local QA는 AI 호출 없이 구조, schema, Source/Trace, Coverage/Disposition, Allocation, Atomic/Fact Provenance, 산출물 간 일관성을 점검합니다. `local_qa.errors`가 남아 있으면 Release PASS를 선언하지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검토 축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대표 확인 항목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Structure / Schema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 2.0 / Review Package 2.4 / Mapping 2.1 contract 일치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Fidelity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literal, comparator/normative strength, value role 보존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Traceability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Explicit/Semantic/Fact → Canonical → SRS → Intent → TC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Allocation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Parent/Fact inheritance, cross-domain, external dependency 분리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Coverage / Disposition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N/A semantics, uncovered unit disposition completeness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SWE.6 Governance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Deferred reason, Child Intent status, Result Blank, Table Fact Auto-use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Regression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Gold baseline / stable source occurrence / critical regression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13.2 SWE.6 Audit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Audit Status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Blocking / Release Review issue 없음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PASS_WITH_REVIEW_ITEMS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구조적 blocker는 없으나 Release Review 또는 Advisory issue 존재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FAIL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Blocking issue 존재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V0.63은 호환을 위해 기존 `passed`를 유지하지만, Release 판단에는 `release_gate_passed`를 별도로 사용합니다. explicit numeric/timing/interface provenance gap, Parent/Fact allocation conflict 등은 Release Review 또는 Blocking으로 승격할 수 있습니다.</w:t>
      </w:r>
    </w:p>
    <w:p>
      <w:pPr>
        <w:pStyle w:val="Heading1"/>
        <w:keepNext/>
      </w:pPr>
      <w:r>
        <w:rPr>
          <w:rFonts w:eastAsia="Malgun Gothic"/>
        </w:rPr>
        <w:t>14. Review Exchange</w:t>
      </w:r>
    </w:p>
    <w:p>
      <w:pPr>
        <w:pStyle w:val="Heading2"/>
        <w:keepNext/>
      </w:pPr>
      <w:r>
        <w:rPr>
          <w:rFonts w:eastAsia="Malgun Gothic"/>
        </w:rPr>
        <w:t>14.1 공통 파일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01_SOURCE_&lt;원본문서&gt;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평가의 사실 기준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02_REQUIREMENT_STUDIO_REVIEW_PACKAGE.json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 / QA / Coverage / Allocation / Audit truth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03_&lt;선택 Artifact&gt;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Word 또는 SWE.6 Qualification Excel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04_CHANGE_DECISION_&lt;버전&gt;.txt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이번 버전에서 반영/보류한 변경 근거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05_REQUIREMENT_STUDIO_REVIEW_SUMMARY.txt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사람이 빠르게 읽는 Run 요약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14.2 SWE.1 / SWE.6 평가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평가 Focus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file_3_artifact_type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03번 Artifact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SWE1_REQUIREMENT_DOCX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실제 SWE.1 Word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SWE.6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SWE6_QUALIFICATION_XLSX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실제 SWE.6 Qualification Excel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Review Package는 V0.63에서 단일 JSON 구조를 유지합니다. 대용량 Evidence를 02a~02g로 분할하는 최적화는 유효한 후속 과제지만, 현재 품질/회귀 비교 변수를 늘리지 않기 위해 보류되어 있습니다.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15. Gold Source와 Regression</w:t>
      </w:r>
    </w:p>
    <w:p>
      <w:pPr>
        <w:pStyle w:val="Heading2"/>
        <w:keepNext/>
      </w:pPr>
      <w:r>
        <w:rPr>
          <w:rFonts w:eastAsia="Malgun Gothic"/>
        </w:rPr>
        <w:t>15.1 Gold의 의미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Gold Source는 “절대 정답 문서”가 아니라 이전 버전에서 잘 보존했던 Source-backed behavior와 trace를 이후 버전에서 잃지 않기 위한 Protected Regression Reference입니다.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Source SHA-256 → Gold Registry 검색 → Match이면 Contract Regression / No Match이면 일반 Coverage·Disposition·Audit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15.2 등록·일반화 원칙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Gold Source는 사용자 검토·승인된 baseline만 등록합니다.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특정 Gold의 REQ ID, Signal명, Parameter명, Paragraph 번호를 Production Logic에 하드코딩하지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한 문서를 100점으로 만드는 것보다 서로 다른 구조의 Gold/Silver에서 높은 안정성과 Unsupported Generation 억제를 우선합니다.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새 Gold에서 문제가 나오면 “특정 문서 예외”가 아니라 일반 Requirement Engineering invariant로 설명 가능한지 먼저 확인합니다.</w:t>
      </w:r>
    </w:p>
    <w:p>
      <w:pPr>
        <w:pStyle w:val="Heading2"/>
        <w:keepNext/>
      </w:pPr>
      <w:r>
        <w:rPr>
          <w:rFonts w:eastAsia="Malgun Gothic"/>
        </w:rPr>
        <w:t>15.3 권장 Sample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Development Gold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결함 분석 및 Generic Fix 개발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Validation Gold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개발에 직접 맞추지 않고 수정 후 일반화 확인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Hold-out Gold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Release 직전 최초 실행하여 과적합 여부 확인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Silver Sample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정답 라벨 없이 Requirement 폭증, HW→SW 오분류, Unsupported 생성, Trace 공란 등 구조 이상 탐지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16. 보안 / 배포 / 로그 원칙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자체 제작 EXE는 공식 패키지에 포함하지 않으며 `Requirement Studio.pyw`를 실행 진입점으로 사용합니다.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원본 입력문서는 직접 수정하지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/ Token / License / Base64 이미지 본문을 로그에 남기지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AI 진행률을 추측해서 표시하지 않고 Local Pipeline STEP과 Event 중심 로그를 사용합니다.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Provider Validation과 Core Release는 별도 축으로 관리합니다.</w:t>
      </w:r>
    </w:p>
    <w:p>
      <w:pPr>
        <w:pStyle w:val="Heading1"/>
        <w:keepNext/>
      </w:pPr>
      <w:r>
        <w:rPr>
          <w:rFonts w:eastAsia="Malgun Gothic"/>
        </w:rPr>
        <w:t>17. 주요 산출물 / 파일명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대표 파일 / 위치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Word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요구사항 정리_&lt;원본문서&gt;_YYMMDD_V0.0.docx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Excel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요구사항 명세_&lt;원본문서&gt;_YYMMDD_V0.0.xlsx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SWE.6 Excel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SWE.6 적격성 평가_&lt;원본문서&gt;_YYMMDD_V0.0.xlsx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 Package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02_REQUIREMENT_STUDIO_REVIEW_PACKAGE.json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Human Review Summary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05_REQUIREMENT_STUDIO_REVIEW_SUMMARY.txt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Gold Registry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review_exchange/gold_sources/registry.json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Gold Contract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review_exchange/gold_sources/contracts/*.json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18. V0.63 현재 검증 상태와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자동 회귀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76 / 76 tests 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Python/PYW Compile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47개 파일 Compile 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Package Integrity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Manifest 115개 파일 SHA-256 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 / Review / Mapping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2.0 / 2.4 / 2.1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Protected Invariants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1.3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SWE.1/SWE.6 선택 Review Exchange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지원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여러 문서 Batch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독립 순차 처리 지원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실제 Gold A V0.63 재실행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사용자 Runtime에서 확인 필요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두 Reference Source V0.63 SWE.6 재실행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사용자 Runtime에서 확인 필요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Official Release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HOLD — 실제 Regression/Release Review 완료 후 판단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V0.63은 Evidence/Audit Hardening Build입니다. 패키지 합성·회귀 테스트는 통과했지만 실제 회사 H-Chat + Gold/Reference 문서 End-to-End 결과가 Release 판정의 최종 근거입니다.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19. V0.63 결과 확인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정상 기준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 ID 없는 Source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Explicit-ID Coverage = NOT_APPLICABLE / null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Semantic Coverage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eligible unit 전체에 disposition_status / reason 존재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Fact Fragment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여러 SRS가 같은 복합 Source 문장을 통째로 소유하지 않음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Parent / Fact Allocation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Parent Pending이면 Child도 Pending 상속. 근거 없는 Eligible override 없음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Cross-domain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Primary domain 복수이면 review flag / fact matrix 유지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Main SWE.1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swe1_eligibility=Eligible만 Main에 포함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 Eligibility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Eligible + provenance complete만 concrete TC 후보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Deferred Intent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미생성 Intent에 causal reason code 존재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Child Intent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REPRESENTED와 INDEPENDENTLY_COVERED 구분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Table Fact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Value Role과 join evidence가 있고 Enum/Range를 단일값으로 오주입하지 않음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Result Field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Output/PASS-FAIL/Comment/Capture 모두 Blank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Provenance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numeric/timing/interface fact가 structured evidence에 연결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Unsupported Audit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JSON metadata가 factual assertion으로 집계되지 않음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 Audit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PASS / PASS_WITH_REVIEW_ITEMS / FAIL과 release_gate_passed 구분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Regression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Gold Match 시 Critical Regression 및 Unsupported 증가 여부 확인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20. 주요 버전 발전 이력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아래 표는 모든 세부 commit을 나열하지 않고 현재 V0.63 구조를 이해하기 위한 주요 변곡점만 압축한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변화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V0.30~V0.45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SWE.1/SWE.6 Template, Provider/Vision, Dashboard, Reviewer 설정 UI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V0.46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Protected Regression Reference 기준점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V0.53~V0.56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Deterministic Traceability, Gold Registry, Missing/Conflict, Atomic Behavior Graph 강화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V0.57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no-ID Semantic Source Unit, Explicit/Semantic Coverage 분리, Allocation Gate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V0.58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Main SWE.1/Annex 물리 분리, Semantic Disposition, Gap Scope, Comparator Preservation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V0.59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 Provenance/Atomic completion, Context-linked Gap, clause-level comparator, Hardening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V0.60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SWE.1/SWE.6 Review Artifact 선택, SWE.6 Export Audit, Deferred Intent/Child Intent 도입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V0.61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Allocation Pending Governance, Fact-level Allocation, Child Intent disposition, Source Fact Audit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V0.62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Parent Allocation inheritance, Cross-domain detection, Table Fact Index, Structured Provenance, Explicit Missing Recovery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V0.63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Result Blank 통일, Table Value Role/Injection Gate, Fact Fragment Ownership, provenance collector 및 Unsupported Audit scope hardening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20.1 V0.58 → V0.63에서 배운 점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SWE.1 품질이 높아도 SWE.6 실행 가능성과 Intent Governance는 별도 평가가 필요합니다.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Coverage 숫자를 높이기보다 Covered / Deferred / Review의 이유를 완결적으로 설명하는 것이 중요합니다.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Source에 없는 값을 만들지 않는 것과 Source에 이미 있는 Table 값을 놓치지 않는 것은 동시에 지켜야 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Parent와 Fact-level 판단, Source text와 structured provenance, Generic TC 표현과 독립 검증을 각각 분리해야 single-truth가 유지됩니다.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두 Reference Source에서 반복되는 실패 패턴은 문서 특이 예외보다 Generic invariant로 우선 검토합니다.</w:t>
      </w:r>
    </w:p>
    <w:p>
      <w:pPr>
        <w:pStyle w:val="Heading1"/>
        <w:keepNext/>
      </w:pPr>
      <w:r>
        <w:rPr>
          <w:rFonts w:eastAsia="Malgun Gothic"/>
        </w:rPr>
        <w:t>21. 장애 발생 시 최소 점검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현상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우선 점검 순서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AI 연결 실패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Provider/Model → API Key 또는 ALIRA CLI/License → 연결 테스트 → Config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Vision Evidence 0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추출 이미지 → Vision Route → Credential → Provider 응답 → visual_evidence.json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Explicit Coverage 0%처럼 보임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Source에 Explicit ID가 있는지 확인. 없으면 N/A + Semantic Coverage가 정상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 Coverage 낮음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Potential Extraction Loss보다 먼저 disposition / review_context 분류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Gap가 너무 많이 연결됨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gap_scope / context_link / related_srs_ids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SWE.1에 HW 항목이 보임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Eligibility와 Main/Annex 위치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TC 수가 적음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swe6_eligibility + Deferred reason 확인. 숫자 맞추기용 TC 증가는 금지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TC Variable/Value가 N/A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Table Fact Index / Value Role / Join Confidence / relation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TC 값이 이상하게 1개만 선택됨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Enum/Range/Encoding Value Role이 SINGLE_REQUIRED_VALUE로 잘못 분류되지 않았는지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SWE.6 Audit Review issue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blocking / release-review / advisory와 release_gate_passed를 함께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Local QA Error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Schema / provenance / Parent-Child allocation / reference integrity부터 해결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22. 용어 빠른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Canonical Requirement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Source를 구조화한 Provider-independent 내부 기준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Occurrence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 Requirement ID의 개별 Source 출현 위치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Semantic Source Unit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 ID가 없는 Source의 Paragraph/Table/Chunk 기반 의미 추적 단위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Fact Fragment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복합 Source Unit 안의 clause/fact ownership 단위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Table Fact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Table의 Signal/Parameter/Value/Timing/Enum/Range를 구조화한 record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Atomic Behavior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Source-backed behavior를 작은 검증 단위로 보존한 record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Child Intent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Parent SRS 안의 Source-backed 세부 검증 의도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Fact-level Allocation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Parent를 split하지 않고 Source Fact별 책임/Verification Domain을 보존하는 구조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Allocation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Requirement 책임을 SW/System/HW 등으로 배정하는 판단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Eligibility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SWE.1/SWE.6 Main Scope 포함 가능 여부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Verification Domain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SWE.6, SYS.5, HW, Electrical, Manufacturing 등 검증 책임 영역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Disposition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Unit/Intent가 covered/not-SW/external/deferred/review/missing 중 어떤 상태인지 나타내는 판정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Review Exchange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+ Review Package + 선택 실제 Artifact + Change Decision + Summary 묶음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Gold Source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승인된 Protected Regression Reference Source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Release Gate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Blocking/Release Review issue까지 고려한 최종 Release 판정 조건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23. 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매뉴얼 버전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대상 Runtime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v0.30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V0.45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Dashboard / Provider / Vision / SWE.1 / SWE.6 / 결과 품질 검토 UI 중심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v0.31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V0.58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Explicit/Semantic Traceability, Gold Regression, Allocation, Local QA, Cross-document Hardening 통합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v0.32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V0.63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SWE.1/SWE.6 선택 평가, Batch 입력, Fact Fragment/Table Fact, Fact-level Allocation, Deferred/Child Intent, SWE.6 Audit/Release Gate, V0.59~V0.63 이력 통합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현재 문서 기준: 사용자 운용 기준은 V0.63이며, 세부 구현 변경은 각 버전 CHANGE_DECISION과 Review Package / Audit 결과를 함께 확인합니다.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7"/>
      </w:rPr>
      <w:t>Requirement Studio 사용자 매뉴얼 v0.32 · V0.63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Studio 사용자 매뉴얼 v0.32 · V0.63</dc:title>
  <dc:subject>Requirement Studio V0.63 사용자 운용 및 품질 검토 기준</dc:subject>
  <dc:creator>python-docx</dc:creator>
  <cp:keywords/>
  <dc:description>Updated from v0.31 V0.58 manual; includes V0.59-V0.63 SWE.6 governance and evidence hardening.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