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left"/>
      </w:pPr>
      <w:r>
        <w:rPr>
          <w:rFonts w:ascii="NanumSquare" w:hAnsi="NanumSquare" w:eastAsia="NanumSquare"/>
          <w:b/>
          <w:color w:val="23425C"/>
          <w:sz w:val="50"/>
        </w:rPr>
        <w:t>ALIRA 기반 AI Agent</w:t>
        <w:br/>
        <w:t>개발환경 구축 및 요구사항 자동화 매뉴얼</w:t>
      </w:r>
    </w:p>
    <w:p>
      <w:pPr>
        <w:spacing w:after="560"/>
      </w:pPr>
      <w:r>
        <w:rPr>
          <w:rFonts w:ascii="NanumSquare" w:hAnsi="NanumSquare" w:eastAsia="NanumSquare"/>
          <w:b/>
          <w:color w:val="2F5475"/>
          <w:sz w:val="26"/>
        </w:rPr>
        <w:t>v0.2  |  설치 · 실행 · 문서 분석 · 요구사항 추출 PoC</w:t>
      </w:r>
    </w:p>
    <w:p>
      <w:pPr>
        <w:spacing w:after="160"/>
      </w:pPr>
      <w:r>
        <w:rPr>
          <w:rFonts w:ascii="NanumSquare" w:hAnsi="NanumSquare" w:eastAsia="NanumSquare"/>
          <w:b/>
          <w:color w:val="23425C"/>
          <w:sz w:val="24"/>
        </w:rPr>
        <w:t>목적</w:t>
      </w:r>
    </w:p>
    <w:p>
      <w:pPr/>
      <w:r>
        <w:rPr>
          <w:rFonts w:ascii="NanumSquare" w:hAnsi="NanumSquare" w:eastAsia="NanumSquare"/>
        </w:rPr>
        <w:t>v0.1의 ALIRA 설치·라이선스·사내 Qwen 연결 절차를 유지하면서, 2026-09-13까지 구축한 ALIRA Requirement Studio의 실행 구조, 문서 분석, 분석 결과 문서화, Reference 기반 요구사항 후보 추출, 사용자 조정형 판단 원칙, Canonical Requirement 및 향후 SWE.1/SWE.6 자동화 방향을 한 문서에서 재현할 수 있도록 정리합니다.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475"/>
                <w:sz w:val="20"/>
              </w:rPr>
              <w:t>현재 기준 Baseline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App Package: ALIRA_V0.15.zip</w:t>
              <w:br/>
              <w:t>Requirements: ALIRA_Requirements_Management_rev13.xlsx</w:t>
              <w:br/>
              <w:t>ALIRA Runtime: hosted_vllm/Qwen/Qwen3.6-27B / http://10.10.10.200:19640/v1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667085"/>
                <w:sz w:val="20"/>
              </w:rPr>
              <w:t>문서 범위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이 문서는 기능 변화의 핵심만 반영합니다. 버튼 위치·색상·작은 여백 조정과 같은 단순 GUI 변경 이력은 제외하고, 설치/실행/연결/문서 처리/요구사항 추출/Reference/평가/추적성처럼 재현과 유지보수에 필요한 항목만 기록합니다.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1. 현재 완료 범위와 검증 상태</w:t>
      </w:r>
    </w:p>
    <w:p>
      <w:pPr/>
      <w:r>
        <w:rPr>
          <w:rFonts w:ascii="NanumSquare" w:hAnsi="NanumSquare" w:eastAsia="NanumSquare"/>
        </w:rPr>
        <w:t>v0.2에서는 “구현 완료”와 “사용자 PC에서 실제 Runtime 확인 완료”를 구분하여 기록합니다.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74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5669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확인 내용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ALIRA 설치 / 라이선스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7EE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✅ 확인 완료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사내 설치 스크립트, license.lic 표준 위치, CLI 실행 확인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사내 Qwen vLLM 연결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7EE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✅ 확인 완료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hosted_vllm/Qwen/Qwen3.6-27B / 10.10.10.200:19640 응답 확인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ALIRA.exe Launcher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7EE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✅ 사용자 확인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전용 아이콘 Wrapper → Python Bootstrap → PySide6 GUI 실행 확인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문서 분석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7EE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✅ 사용자 확인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sample/input 문서 1개를 ALIRA가 읽고 Analysis Result 출력 확인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분석 결과 DOCX 저장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7E6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⚙ 구현 완료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Analysis Result를 output 폴더의 DOCX로 저장하는 기능 구현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요구사항 추출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7E6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⚙ 구현 완료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Editable Policy + Reference + Canonical JSON + 구조 평가 흐름 구현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Connection v0.15 안정화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7E6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⏳ 재확인 필요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100% 최종상태/상세화면 잘림 수정 후 Windows Runtime 확인 필요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SWE.1 최종 Excel 생성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7E6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⏳ 다음 단계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Canonical Requirement에서 이중계층 SWE.1로 Renderer 확장 예정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SWE.6 Test Specification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7E6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⏳ 다음 단계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Requirement 기반 TC 도출 및 Req↔TC↔Source 추적성 확장 예정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20"/>
              </w:rPr>
              <w:t>해석 기준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정적 코드 검사 또는 합성 데이터 검증만으로 실제 기능 PASS라고 표현하지 않습니다. 사용자 PC에서 확인된 항목만 “사용자 확인”으로 표시하고, v0.15 Connection 수정과 v0.14 Requirement Extraction의 의미 품질은 후속 Runtime 검증 대상으로 남깁니다.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2. 전체 구조 이해</w:t>
      </w:r>
    </w:p>
    <w:p>
      <w:pPr/>
      <w:r>
        <w:rPr>
          <w:rFonts w:ascii="NanumSquare" w:hAnsi="NanumSquare" w:eastAsia="NanumSquare"/>
        </w:rPr>
        <w:t>ALIRA 환경은 “프로그램 본체 / 사용자 환경 / 프로젝트 / 사내 LLM 서버”의 네 층으로 구분하면 이해가 쉽습니다.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288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대표 경로/대상</w:t>
            </w:r>
          </w:p>
        </w:tc>
        <w:tc>
          <w:tcPr>
            <w:tcW w:type="dxa" w:w="3855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① ALIRA 프로그램 본체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%LOCALAPPDATA%\Programs\alira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alira.exe, runtime, license.lic, 내부 실행 모듈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② 사용자 ALIRA 환경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C:\Users\&lt;사용자&gt;\.alira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config.json, skills 등 사용자 공통 설정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③ Requirement Studio 프로젝트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예: C:\ALIRA\ALIRA_V0.15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GUI, input/output, policy, reference, contracts, 프로젝트 Agent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④ 사내 LLM 서버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10.10.10.200:19640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vLLM을 통해 Qwen3.6-27B 추론 제공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</w:rPr>
        <w:t>2.1 현재 실행 경로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사용자 더블클릭</w:t>
        <w:br/>
        <w:t xml:space="preserve">   ↓</w:t>
        <w:br/>
        <w:t>ALIRA.exe  (아이콘/최소 Wrapper)</w:t>
        <w:br/>
        <w:t xml:space="preserve">   ↓</w:t>
        <w:br/>
        <w:t>app\ALIRA.pyw  (Python-first Bootstrap)</w:t>
        <w:br/>
        <w:t xml:space="preserve">   ├─ .venv / PySide6 / python-docx 확인</w:t>
        <w:br/>
        <w:t xml:space="preserve">   └─ 필요 시 Tkinter 초기설정 → requirements 설치</w:t>
        <w:br/>
        <w:t xml:space="preserve">   ↓</w:t>
        <w:br/>
        <w:t>main.py  (PySide6 GUI)</w:t>
        <w:br/>
        <w:t xml:space="preserve">   ↓</w:t>
        <w:br/>
        <w:t>core\alira_client.py</w:t>
        <w:br/>
        <w:t xml:space="preserve">   ↓  ALIRA Headless</w:t>
        <w:br/>
        <w:t>%LOCALAPPDATA%\Programs\alira\alira.exe</w:t>
        <w:br/>
        <w:t xml:space="preserve">   ↓</w:t>
        <w:br/>
        <w:t>사내 vLLM → Qwen3.6-27B</w:t>
      </w:r>
    </w:p>
    <w:p>
      <w:pPr>
        <w:pStyle w:val="Heading2"/>
      </w:pPr>
      <w:r>
        <w:rPr>
          <w:rFonts w:ascii="NanumSquare" w:hAnsi="NanumSquare" w:eastAsia="NanumSquare"/>
        </w:rPr>
        <w:t>2.2 프로젝트 폴더 구조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ALIRA_V0.15/</w:t>
        <w:br/>
        <w:t>├─ ALIRA.exe                    ← 사용자는 이것을 실행</w:t>
        <w:br/>
        <w:t>├─ app/ALIRA.pyw               ← Python Bootstrap</w:t>
        <w:br/>
        <w:t>├─ main.py                     ← PySide6 GUI</w:t>
        <w:br/>
        <w:t>├─ core/                       ← ALIRA Client / Document / Result / Requirement Engine</w:t>
        <w:br/>
        <w:t>├─ .alira/agents/              ← document_analyzer / requirement_extractor</w:t>
        <w:br/>
        <w:t>├─ input/                      ← 실제 분석 대상 1개</w:t>
        <w:br/>
        <w:t>├─ sample_inputs/              ← 예제 문서 보관</w:t>
        <w:br/>
        <w:t>├─ output/                     ← 분석 DOCX / Requirement JSON</w:t>
        <w:br/>
        <w:t>├─ policy/                     ← 판단 원칙 / 보호 Invariant</w:t>
        <w:br/>
        <w:t>├─ reference_library/          ← Reference Examples / raw 참고자료</w:t>
        <w:br/>
        <w:t>├─ contracts/                  ← Canonical Requirement / SWE.1·SWE.6 Mapping</w:t>
        <w:br/>
        <w:t>├─ evaluation/                 ← 평가 가이드/설계 평가</w:t>
        <w:br/>
        <w:t>└─ 00_AI_DEVELOPMENT_GOVERNANCE.md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4804A"/>
                <w:sz w:val="20"/>
              </w:rPr>
              <w:t>핵심 역할 분리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Python은 UI·Workflow·파일·Schema·Traceability·결정론적 검증을 담당하고, ALIRA/Qwen은 문서 이해·요구사항 식별·Atomic 분해·향후 TC 설계를 담당합니다. 도메인 판단을 Python if문으로 축적하는 구조는 지양합니다.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</w:rPr>
        <w:t>3. ALIRA 설치 및 CLI 최초 실행</w:t>
      </w:r>
    </w:p>
    <w:p>
      <w:pPr/>
      <w:r>
        <w:rPr>
          <w:rFonts w:ascii="NanumSquare" w:hAnsi="NanumSquare" w:eastAsia="NanumSquare"/>
        </w:rPr>
        <w:t>v0.1에서 확인한 기본 설치 절차는 그대로 유효합니다. Requirement Studio가 동작하려면 먼저 ALIRA CLI와 라이선스가 정상이어야 합니다.</w:t>
      </w:r>
    </w:p>
    <w:p>
      <w:pPr>
        <w:pStyle w:val="Heading2"/>
      </w:pPr>
      <w:r>
        <w:rPr>
          <w:rFonts w:ascii="NanumSquare" w:hAnsi="NanumSquare" w:eastAsia="NanumSquare"/>
        </w:rPr>
        <w:t>3.1 PowerShell에서 설치</w:t>
      </w:r>
    </w:p>
    <w:p>
      <w:pPr/>
      <w:r>
        <w:rPr>
          <w:rFonts w:ascii="NanumSquare" w:hAnsi="NanumSquare" w:eastAsia="NanumSquare"/>
          <w:b/>
          <w:color w:val="1F2937"/>
        </w:rPr>
        <w:t xml:space="preserve">목적  </w:t>
      </w:r>
      <w:r>
        <w:rPr>
          <w:rFonts w:ascii="NanumSquare" w:hAnsi="NanumSquare" w:eastAsia="NanumSquare"/>
        </w:rPr>
        <w:t>사내 배포 서버에서 Windows용 ALIRA를 설치합니다.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powershell</w:t>
        <w:br/>
        <w:t>irm http://10.10.10.200:19690/alira/install.ps1 | iex</w:t>
      </w:r>
    </w:p>
    <w:p>
      <w:pPr/>
      <w:r>
        <w:rPr>
          <w:rFonts w:ascii="NanumSquare" w:hAnsi="NanumSquare" w:eastAsia="NanumSquare"/>
          <w:b/>
          <w:color w:val="B42318"/>
        </w:rPr>
        <w:t xml:space="preserve">오류/주의  </w:t>
      </w:r>
      <w:r>
        <w:rPr>
          <w:rFonts w:ascii="NanumSquare" w:hAnsi="NanumSquare" w:eastAsia="NanumSquare"/>
          <w:color w:val="B42318"/>
        </w:rPr>
        <w:t>CMD에서 irm을 직접 실행하면 'irm은 내부 또는 외부 명령...' 오류가 발생합니다. PowerShell에서 실행합니다.</w:t>
      </w:r>
    </w:p>
    <w:p>
      <w:pPr>
        <w:pStyle w:val="Heading2"/>
      </w:pPr>
      <w:r>
        <w:rPr>
          <w:rFonts w:ascii="NanumSquare" w:hAnsi="NanumSquare" w:eastAsia="NanumSquare"/>
        </w:rPr>
        <w:t>3.2 라이선스 배치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C:\Users\&lt;사용자&gt;\AppData\Local\Programs\alira\license.lic</w:t>
      </w:r>
    </w:p>
    <w:p>
      <w:pPr/>
      <w:r>
        <w:rPr>
          <w:rFonts w:ascii="NanumSquare" w:hAnsi="NanumSquare" w:eastAsia="NanumSquare"/>
          <w:b/>
          <w:color w:val="14804A"/>
        </w:rPr>
        <w:t xml:space="preserve">정상 결과  </w:t>
      </w:r>
      <w:r>
        <w:rPr>
          <w:rFonts w:ascii="NanumSquare" w:hAnsi="NanumSquare" w:eastAsia="NanumSquare"/>
          <w:color w:val="14804A"/>
        </w:rPr>
        <w:t>alira.exe와 license.lic가 같은 폴더에 존재합니다.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1253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53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667085"/>
          <w:sz w:val="17"/>
        </w:rPr>
        <w:t>그림 1. ALIRA 프로그램 본체 폴더에 license.lic를 배치한 예시</w:t>
      </w:r>
    </w:p>
    <w:p>
      <w:pPr>
        <w:pStyle w:val="Heading2"/>
      </w:pPr>
      <w:r>
        <w:rPr>
          <w:rFonts w:ascii="NanumSquare" w:hAnsi="NanumSquare" w:eastAsia="NanumSquare"/>
        </w:rPr>
        <w:t>3.3 PATH와 절대경로 실행</w:t>
      </w:r>
    </w:p>
    <w:p>
      <w:pPr/>
      <w:r>
        <w:rPr>
          <w:rFonts w:ascii="NanumSquare" w:hAnsi="NanumSquare" w:eastAsia="NanumSquare"/>
        </w:rPr>
        <w:t>'alira' 명령이 인식되지 않아도 프로그램 설치 실패와 분리해서 판단합니다. 현재 Studio는 PATH 대신 설치된 alira.exe 절대경로를 사용하므로 PATH 미해결이 앱 실행을 막지는 않습니다.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&amp; "$env:LOCALAPPDATA\Programs\alira\alira.exe"</w:t>
      </w:r>
    </w:p>
    <w:p>
      <w:pPr/>
      <w:r>
        <w:rPr>
          <w:rFonts w:ascii="NanumSquare" w:hAnsi="NanumSquare" w:eastAsia="NanumSquare"/>
        </w:rPr>
        <w:t>'Error: --model is required'가 나오면 실행 파일 자체는 정상이며 모델 설정이 아직 전달되지 않은 상태입니다.</w:t>
      </w:r>
    </w:p>
    <w:p>
      <w:pPr>
        <w:pStyle w:val="Heading2"/>
      </w:pPr>
      <w:r>
        <w:rPr>
          <w:rFonts w:ascii="NanumSquare" w:hAnsi="NanumSquare" w:eastAsia="NanumSquare"/>
        </w:rPr>
        <w:t>3.4 사내 Qwen 지정 실행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&amp; "$env:LOCALAPPDATA\Programs\alira\alira.exe" --model "hosted_vllm/Qwen/Qwen3.6-27B" --api-base "http://10.10.10.200:19640/v1"</w:t>
      </w:r>
    </w:p>
    <w:p>
      <w:pPr/>
      <w:r>
        <w:rPr>
          <w:rFonts w:ascii="NanumSquare" w:hAnsi="NanumSquare" w:eastAsia="NanumSquare"/>
          <w:b/>
          <w:color w:val="14804A"/>
        </w:rPr>
        <w:t xml:space="preserve">정상 결과  </w:t>
      </w:r>
      <w:r>
        <w:rPr>
          <w:rFonts w:ascii="NanumSquare" w:hAnsi="NanumSquare" w:eastAsia="NanumSquare"/>
          <w:color w:val="14804A"/>
        </w:rPr>
        <w:t>ALIRA General Agent가 열리고 Ready 및 hosted_vllm/Qwen/Qwen3.6-27B 상태를 확인할 수 있습니다.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24000" cy="5456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545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667085"/>
          <w:sz w:val="17"/>
        </w:rPr>
        <w:t>그림 2. ALIRA General Agent / Ready / Qwen3.6-27B 확인</w:t>
      </w:r>
    </w:p>
    <w:p>
      <w:pPr>
        <w:pStyle w:val="Heading2"/>
      </w:pPr>
      <w:r>
        <w:rPr>
          <w:rFonts w:ascii="NanumSquare" w:hAnsi="NanumSquare" w:eastAsia="NanumSquare"/>
        </w:rPr>
        <w:t>3.5 실제 질의/응답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예시 질문: ALIRA로 무엇을 할 수 있는지 주요 기능을 설명해줘.</w:t>
      </w:r>
    </w:p>
    <w:p>
      <w:pPr/>
      <w:r>
        <w:rPr>
          <w:rFonts w:ascii="NanumSquare" w:hAnsi="NanumSquare" w:eastAsia="NanumSquare"/>
        </w:rPr>
        <w:t>화면 진입만으로 연결 완료로 판단하지 말고 실제 자연어 응답을 수신해 LLM 통신을 확인합니다.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24000" cy="5276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527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667085"/>
          <w:sz w:val="17"/>
        </w:rPr>
        <w:t>그림 3. ALIRA 실제 질의/응답 예시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20"/>
              </w:rPr>
              <w:t>모델 확인 주의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LLM의 자연어 자기소개에는 실제 실행 모델과 다른 이름이 나타날 수 있습니다. 모델 확인은 실행 옵션, 상태바 또는 명시적 Model/API 설정을 기준으로 합니다.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4. ALIRA Requirement Studio 실행</w:t>
      </w:r>
    </w:p>
    <w:p>
      <w:pPr/>
      <w:r>
        <w:rPr>
          <w:rFonts w:ascii="NanumSquare" w:hAnsi="NanumSquare" w:eastAsia="NanumSquare"/>
        </w:rPr>
        <w:t>v0.10부터 사용자는 복잡한 PowerShell 명령 대신 프로젝트 Root의 ALIRA.exe를 실행하는 방식으로 전환했습니다.</w:t>
      </w:r>
    </w:p>
    <w:p>
      <w:pPr>
        <w:pStyle w:val="Heading2"/>
      </w:pPr>
      <w:r>
        <w:rPr>
          <w:rFonts w:ascii="NanumSquare" w:hAnsi="NanumSquare" w:eastAsia="NanumSquare"/>
        </w:rPr>
        <w:t>4.1 권장 설치/압축 해제 위치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C:\ALIRA\ALIRA_V0.15</w:t>
      </w:r>
    </w:p>
    <w:p>
      <w:pPr/>
      <w:r>
        <w:rPr>
          <w:rFonts w:ascii="NanumSquare" w:hAnsi="NanumSquare" w:eastAsia="NanumSquare"/>
        </w:rPr>
        <w:t>PySide6 설치 시 긴 경로에서 OSError가 발생한 이력이 있어 짧은 경로 사용을 권장합니다. ZIP을 동일 이름 폴더 안에 다시 중첩하여 너무 깊게 풀지 않습니다.</w:t>
      </w:r>
    </w:p>
    <w:p>
      <w:pPr>
        <w:pStyle w:val="Heading2"/>
      </w:pPr>
      <w:r>
        <w:rPr>
          <w:rFonts w:ascii="NanumSquare" w:hAnsi="NanumSquare" w:eastAsia="NanumSquare"/>
        </w:rPr>
        <w:t>4.2 ALIRA.exe 실행</w:t>
      </w:r>
    </w:p>
    <w:p>
      <w:pPr/>
      <w:r>
        <w:rPr>
          <w:rFonts w:ascii="NanumSquare" w:hAnsi="NanumSquare" w:eastAsia="NanumSquare"/>
        </w:rPr>
        <w:t>사용자는 Root의 ALIRA.exe만 더블클릭합니다. EXE는 업무 로직을 갖지 않는 최소 Wrapper이며 실제 환경 준비는 app\ALIRA.pyw가 담당합니다.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ALIRA.exe → app\ALIRA.pyw → .venv 확인/구성 → pythonw.exe main.py → PySide6 GUI</w:t>
      </w:r>
    </w:p>
    <w:p>
      <w:pPr>
        <w:pStyle w:val="Heading2"/>
      </w:pPr>
      <w:r>
        <w:rPr>
          <w:rFonts w:ascii="NanumSquare" w:hAnsi="NanumSquare" w:eastAsia="NanumSquare"/>
        </w:rPr>
        <w:t>4.3 최초 실행 Bootstrap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.venv가 없으면 표준 Python으로 가상환경을 생성합니다.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requirements.txt를 설치합니다. 현재 주요 의존성은 PySide6와 python-docx입니다.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설정 실패 시 CMD가 순간 종료되지 않고 Tkinter 초기 설정 창과 로그에서 원인을 확인하도록 설계했습니다.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환경 준비 후 pythonw.exe로 main.py를 실행하여 콘솔 창 없이 GUI로 전환합니다.</w:t>
      </w:r>
    </w:p>
    <w:p>
      <w:pPr>
        <w:pStyle w:val="Heading2"/>
      </w:pPr>
      <w:r>
        <w:rPr>
          <w:rFonts w:ascii="NanumSquare" w:hAnsi="NanumSquare" w:eastAsia="NanumSquare"/>
        </w:rPr>
        <w:t>4.4 Windows SmartScreen</w:t>
      </w:r>
    </w:p>
    <w:p>
      <w:pPr/>
      <w:r>
        <w:rPr>
          <w:rFonts w:ascii="NanumSquare" w:hAnsi="NanumSquare" w:eastAsia="NanumSquare"/>
        </w:rPr>
        <w:t>현재 ALIRA.exe는 내부 PoC용 미서명 실행 파일이므로 첫 실행에서 Windows의 파란 SmartScreen 경고가 나타날 수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42318"/>
                <w:sz w:val="20"/>
              </w:rPr>
              <w:t>보안 원칙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SmartScreen을 코드나 레지스트리로 우회하지 않습니다. 정식 배포 단계에서 회사 코드서명 인증서 또는 사내 신뢰 배포 정책을 사용하는 것이 올바른 해결책입니다.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</w:rPr>
        <w:t>4.5 수동 실행/진단용 명령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python -m venv .venv</w:t>
        <w:br/>
        <w:t>.\.venv\Scripts\python.exe -m pip install -r requirements.txt</w:t>
        <w:br/>
        <w:t>.\.venv\Scripts\python.exe main.py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python tools\ALIRA_launcher_diagnostic.py</w:t>
      </w:r>
    </w:p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5. ALIRA Connection 자동 확인</w:t>
      </w:r>
    </w:p>
    <w:p>
      <w:pPr/>
      <w:r>
        <w:rPr>
          <w:rFonts w:ascii="NanumSquare" w:hAnsi="NanumSquare" w:eastAsia="NanumSquare"/>
        </w:rPr>
        <w:t>Studio는 시작 직후 사용자가 버튼을 누르지 않아도 ALIRA → 사내 Qwen 연결을 한 번 확인합니다.</w:t>
      </w:r>
    </w:p>
    <w:p>
      <w:pPr>
        <w:pStyle w:val="Heading2"/>
      </w:pPr>
      <w:r>
        <w:rPr>
          <w:rFonts w:ascii="NanumSquare" w:hAnsi="NanumSquare" w:eastAsia="NanumSquare"/>
        </w:rPr>
        <w:t>5.1 상태 표시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969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표시</w:t>
            </w:r>
          </w:p>
        </w:tc>
        <w:tc>
          <w:tcPr>
            <w:tcW w:type="dxa" w:w="3969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확인 중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노란 LED / ALIRA 연결 확인 중... (xx%)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 실행환경·설정·Headless·Qwen 응답 확인 단계 진행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성공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초록 LED / ALIRA 정상 연결됨 (100%)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 응답 수신과 최종 검증 완료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실패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빨간 LED / ALIRA 연결 안 됨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실행파일/프로세스/API/Timeout 등 오류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</w:rPr>
        <w:t>5.2 진행률 해석</w:t>
      </w:r>
    </w:p>
    <w:p>
      <w:pPr/>
      <w:r>
        <w:rPr>
          <w:rFonts w:ascii="NanumSquare" w:hAnsi="NanumSquare" w:eastAsia="NanumSquare"/>
        </w:rPr>
        <w:t>연결 %는 Qwen 내부의 실제 연산 완료율이 아니라 앱이 알고 있는 “연결 확인 단계 기준”입니다. 응답 대기 구간에서는 제한된 범위 내에서 경과시간을 이용해 갱신합니다.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[  5%] ALIRA 실행 환경 확인</w:t>
        <w:br/>
        <w:t>[ 25%] Model / API Base 확인</w:t>
        <w:br/>
        <w:t>[ 55%] ALIRA 프로세스 시작</w:t>
        <w:br/>
        <w:t>[ 65%] 사내 Qwen 요청 전송</w:t>
        <w:br/>
        <w:t>[ 88%] 응답 대기</w:t>
        <w:br/>
        <w:t>[ 97%] 응답 상태 검증</w:t>
        <w:br/>
        <w:t>[100%] Success Callback에서 정상 연결 확정</w:t>
      </w:r>
    </w:p>
    <w:p>
      <w:pPr>
        <w:pStyle w:val="Heading2"/>
      </w:pPr>
      <w:r>
        <w:rPr>
          <w:rFonts w:ascii="NanumSquare" w:hAnsi="NanumSquare" w:eastAsia="NanumSquare"/>
        </w:rPr>
        <w:t>5.3 상세 Connection Result</w:t>
      </w:r>
    </w:p>
    <w:p>
      <w:pPr/>
      <w:r>
        <w:rPr>
          <w:rFonts w:ascii="NanumSquare" w:hAnsi="NanumSquare" w:eastAsia="NanumSquare"/>
        </w:rPr>
        <w:t>평소에는 Connection Card를 접어 상태만 표시하고, 상세 확인이 필요한 경우 [+]를 눌러 실행 파일 / Model / API Base / ALIRA 연결 테스트 / 결과 지우기 / Connection Result를 확인합니다.</w:t>
      </w:r>
    </w:p>
    <w:p>
      <w:pPr>
        <w:pStyle w:val="Heading2"/>
      </w:pPr>
      <w:r>
        <w:rPr>
          <w:rFonts w:ascii="NanumSquare" w:hAnsi="NanumSquare" w:eastAsia="NanumSquare"/>
        </w:rPr>
        <w:t>5.4 v0.15 수정 사항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Progress Callback은 최대 99%만 사용하고, 100%는 성공 상태 전용으로 분리했습니다.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Connection Worker를 MainWindow가 종료까지 명시적으로 보존하여 최종 Signal lifecycle을 안정화했습니다.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상세 영역을 펼칠 때 최소 크기와 Connection Result 높이를 보장하고 필요한 만큼 창 높이를 조정하도록 수정했습니다.</w:t>
      </w:r>
    </w:p>
    <w:p>
      <w:pPr/>
      <w:r>
        <w:rPr>
          <w:rFonts w:ascii="NanumSquare" w:hAnsi="NanumSquare" w:eastAsia="NanumSquare"/>
        </w:rPr>
        <w:t>상기 v0.15 변경은 코드/정적 검증 완료 상태이며 실제 Windows Runtime 재확인은 후속 항목입니다.</w:t>
      </w:r>
    </w:p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6. Source Document 및 문서 분석</w:t>
      </w:r>
    </w:p>
    <w:p>
      <w:pPr/>
      <w:r>
        <w:rPr>
          <w:rFonts w:ascii="NanumSquare" w:hAnsi="NanumSquare" w:eastAsia="NanumSquare"/>
        </w:rPr>
        <w:t>문서 분석 단계의 목적은 “문서를 실제로 읽을 수 있는가”와 “문서 목적/구조/핵심 내용/요구사항 후보 영역을 이해하는가”를 먼저 검증하는 것입니다.</w:t>
      </w:r>
    </w:p>
    <w:p>
      <w:pPr>
        <w:pStyle w:val="Heading2"/>
      </w:pPr>
      <w:r>
        <w:rPr>
          <w:rFonts w:ascii="NanumSquare" w:hAnsi="NanumSquare" w:eastAsia="NanumSquare"/>
        </w:rPr>
        <w:t>6.1 입력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025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3402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지원 형식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PDF / DOCX / PPTX / XLSX / XLSM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 문서 Skill 사용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input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분석 대상 문서 정확히 1개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0개 또는 2개 이상이면 실행 전 안내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sample_inputs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샘플 문서 보관 전용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사용할 샘플 1개만 input으로 복사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Office 임시파일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~$ 로 시작하는 파일 제외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열려 있는 Excel/Word 임시파일 오인 방지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</w:rPr>
        <w:t>6.2 문서 분석 Agent</w:t>
      </w:r>
    </w:p>
    <w:p>
      <w:pPr/>
      <w:r>
        <w:rPr>
          <w:rFonts w:ascii="NanumSquare" w:hAnsi="NanumSquare" w:eastAsia="NanumSquare"/>
        </w:rPr>
        <w:t>프로젝트 전용 .alira/agents/document_analyzer.md를 사용합니다. 이 Agent는 문서 Read/Skill만 허용하며 Write/Edit/Bash를 사용하지 않는 Read-only 분석 경로입니다.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5475"/>
                <w:sz w:val="20"/>
              </w:rPr>
              <w:t>분석 단계 경계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첫 번째 “문서 분석” 단계에서는 요구사항을 생성하지 않습니다. 문서명/형식, 목적, 구조, 핵심 요약, 요구사항 후보가 있을 수 있는 영역, 불명확한 부분까지만 정리합니다.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</w:rPr>
        <w:t>6.3 분석 결과 저장</w:t>
      </w:r>
    </w:p>
    <w:p>
      <w:pPr/>
      <w:r>
        <w:rPr>
          <w:rFonts w:ascii="NanumSquare" w:hAnsi="NanumSquare" w:eastAsia="NanumSquare"/>
        </w:rPr>
        <w:t>Analysis Result는 화면에서 확인할 수 있으며, [분석 결과 문서 저장]을 통해 output 폴더에 DOCX로 보존할 수 있도록 구현했습니다.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output\ALIRA_Analysis_&lt;원본문서명&gt;_YYYYMMDD_HHMMSS.docx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원본 문서명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생성 일시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Model / API Base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Analysis Result 전체 내용</w:t>
      </w:r>
    </w:p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7. Requirement Candidate 추출</w:t>
      </w:r>
    </w:p>
    <w:p>
      <w:pPr/>
      <w:r>
        <w:rPr>
          <w:rFonts w:ascii="NanumSquare" w:hAnsi="NanumSquare" w:eastAsia="NanumSquare"/>
        </w:rPr>
        <w:t>v0.14부터 [요구사항 추출]을 문서 분석과 분리된 별도 기능으로 구현했습니다. 이 단계는 향후 SWE.1과 SWE.6의 공통 중간층이 되는 Canonical Requirement Candidate를 생성합니다.</w:t>
      </w:r>
    </w:p>
    <w:p>
      <w:pPr>
        <w:pStyle w:val="Heading2"/>
      </w:pPr>
      <w:r>
        <w:rPr>
          <w:rFonts w:ascii="NanumSquare" w:hAnsi="NanumSquare" w:eastAsia="NanumSquare"/>
        </w:rPr>
        <w:t>7.1 기본 판단 원칙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명시적 요구사항과 암시적 동작 요구사항을 모두 판단하며 Implicit은 별도로 표시합니다.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요구사항 개수를 문장 수나 기능 수에 맞춰 강제하지 않고 독립적으로 시험 가능한 Atomic behavior 기준으로 분해합니다.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문서에 없는 수치·Threshold·신호·시간·상태를 임의로 만들지 않습니다.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정보가 부족하면 값을 채우는 대신 Gap / TBD / clarification_needed로 남깁니다.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모든 Requirement에는 원본 문서/위치/근거문장 Source Evidence를 남깁니다.</w:t>
      </w:r>
    </w:p>
    <w:p>
      <w:pPr>
        <w:pStyle w:val="Heading2"/>
      </w:pPr>
      <w:r>
        <w:rPr>
          <w:rFonts w:ascii="NanumSquare" w:hAnsi="NanumSquare" w:eastAsia="NanumSquare"/>
        </w:rPr>
        <w:t>7.2 사용자가 수정 가능한 판단 정책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policy\requirement_judgment_policy.json</w:t>
      </w:r>
    </w:p>
    <w:p>
      <w:pPr/>
      <w:r>
        <w:rPr>
          <w:rFonts w:ascii="NanumSquare" w:hAnsi="NanumSquare" w:eastAsia="NanumSquare"/>
        </w:rPr>
        <w:t>Explicit/Implicit 포함 여부, Atomic 분해 정도, Scenario grouping, Gap 처리, Confidence Review 기준 등 프로젝트 특성에 따라 바뀔 수 있는 판단 원칙은 Python 코드가 아니라 JSON 정책 파일로 분리했습니다.</w:t>
      </w:r>
    </w:p>
    <w:p>
      <w:pPr/>
      <w:r>
        <w:rPr>
          <w:rFonts w:ascii="NanumSquare" w:hAnsi="NanumSquare" w:eastAsia="NanumSquare"/>
        </w:rPr>
        <w:t>앱의 [판단 원칙 열기]를 통해 사용자가 직접 확인·수정할 수 있습니다.</w:t>
      </w:r>
    </w:p>
    <w:p>
      <w:pPr>
        <w:pStyle w:val="Heading2"/>
      </w:pPr>
      <w:r>
        <w:rPr>
          <w:rFonts w:ascii="NanumSquare" w:hAnsi="NanumSquare" w:eastAsia="NanumSquare"/>
        </w:rPr>
        <w:t>7.3 보호 Invariant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policy\protected_invariants.json</w:t>
      </w:r>
    </w:p>
    <w:p>
      <w:pPr/>
      <w:r>
        <w:rPr>
          <w:rFonts w:ascii="NanumSquare" w:hAnsi="NanumSquare" w:eastAsia="NanumSquare"/>
        </w:rPr>
        <w:t>No Hallucination, Source of Truth, Source Evidence 의무, Gap 우선, 시험 전 PASS/FAIL 비생성처럼 무결성을 지키기 위한 원칙은 일반 판단정책과 별도로 관리합니다.</w:t>
      </w:r>
    </w:p>
    <w:p>
      <w:pPr>
        <w:pStyle w:val="Heading2"/>
      </w:pPr>
      <w:r>
        <w:rPr>
          <w:rFonts w:ascii="NanumSquare" w:hAnsi="NanumSquare" w:eastAsia="NanumSquare"/>
        </w:rPr>
        <w:t>7.4 Requirement Extractor 흐름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현재 Source Document</w:t>
        <w:br/>
        <w:t xml:space="preserve">      +</w:t>
        <w:br/>
        <w:t>사용자 판단 Policy</w:t>
        <w:br/>
        <w:t xml:space="preserve">      +</w:t>
        <w:br/>
        <w:t>Protected Invariants</w:t>
        <w:br/>
        <w:t xml:space="preserve">      +</w:t>
        <w:br/>
        <w:t>Reference Examples</w:t>
        <w:br/>
        <w:t xml:space="preserve">      ↓</w:t>
        <w:br/>
        <w:t>requirement_extractor (Read-only)</w:t>
        <w:br/>
        <w:t xml:space="preserve">      ↓</w:t>
        <w:br/>
        <w:t>ALIRA-CANONICAL-REQ-1.0 JSON</w:t>
        <w:br/>
        <w:t xml:space="preserve">      ↓</w:t>
        <w:br/>
        <w:t>구조 평가 + output 저장</w:t>
      </w:r>
    </w:p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8. Canonical Requirement와 결과 평가</w:t>
      </w:r>
    </w:p>
    <w:p>
      <w:pPr/>
      <w:r>
        <w:rPr>
          <w:rFonts w:ascii="NanumSquare" w:hAnsi="NanumSquare" w:eastAsia="NanumSquare"/>
        </w:rPr>
        <w:t>Canonical Requirement는 특정 Excel 양식에 바로 종속되지 않는 공통 중간층입니다. 이 구조를 기준으로 이후 SWE.1과 SWE.6를 일관되게 생성하는 것이 목표입니다.</w:t>
      </w:r>
    </w:p>
    <w:p>
      <w:pPr>
        <w:pStyle w:val="Heading2"/>
      </w:pPr>
      <w:r>
        <w:rPr>
          <w:rFonts w:ascii="NanumSquare" w:hAnsi="NanumSquare" w:eastAsia="NanumSquare"/>
        </w:rPr>
        <w:t>8.1 주요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4252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대표 필드</w:t>
            </w:r>
          </w:p>
        </w:tc>
        <w:tc>
          <w:tcPr>
            <w:tcW w:type="dxa" w:w="3402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기본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candidate_id / category / function_name / requirement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Requirement 식별과 핵심 요구사항 문장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입력·동작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user_input / system_input_preconditions / processing_action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입력 → 예상과정 구조화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출력·판정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output / acceptance_criteria / failure_situations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예상결과와 판정 가능성 확보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도출 정보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derivation_type / derivation_reason / confidence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Explicit/Implicit 및 AI 판단 근거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추적성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source_evidence: document / location / text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원문까지 역추적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Gap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clarification_needed / gaps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누락·모호·상충 정보 분리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</w:rPr>
        <w:t>8.2 저장 파일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output\ALIRA_Requirements_&lt;원본문서명&gt;_YYYYMMDD_HHMMSS.json</w:t>
      </w:r>
    </w:p>
    <w:p>
      <w:pPr/>
      <w:r>
        <w:rPr>
          <w:rFonts w:ascii="NanumSquare" w:hAnsi="NanumSquare" w:eastAsia="NanumSquare"/>
        </w:rPr>
        <w:t>이 JSON을 향후 SWE.1 Renderer와 SWE.6 TC Derivation의 중간 Source of Truth로 사용합니다.</w:t>
      </w:r>
    </w:p>
    <w:p>
      <w:pPr>
        <w:pStyle w:val="Heading2"/>
      </w:pPr>
      <w:r>
        <w:rPr>
          <w:rFonts w:ascii="NanumSquare" w:hAnsi="NanumSquare" w:eastAsia="NanumSquare"/>
        </w:rPr>
        <w:t>8.3 구조 평가</w:t>
      </w:r>
    </w:p>
    <w:p>
      <w:pPr/>
      <w:r>
        <w:rPr>
          <w:rFonts w:ascii="NanumSquare" w:hAnsi="NanumSquare" w:eastAsia="NanumSquare"/>
        </w:rPr>
        <w:t>Python Requirement Engine은 다음을 결정론적으로 확인합니다.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필수 JSON 필드 존재 여부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Scenario Candidate ↔ Requirement 연결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derivation_type = explicit / implicit 허용값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Source Evidence document/location/text 존재 여부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confidence 형식/범위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Implicit인데 derivation_reason이 없는 경우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20"/>
              </w:rPr>
              <w:t>구조 점수 해석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Structure Score 100/100은 JSON/추적성 Contract를 지켰다는 의미입니다. 요구사항 의미가 정확한지, 빠진 기능이 없는지, 환각이 없는지까지 자동으로 증명하는 점수는 아닙니다.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9. Reference Library와 평가 전략</w:t>
      </w:r>
    </w:p>
    <w:p>
      <w:pPr/>
      <w:r>
        <w:rPr>
          <w:rFonts w:ascii="NanumSquare" w:hAnsi="NanumSquare" w:eastAsia="NanumSquare"/>
        </w:rPr>
        <w:t>PassFail과 Signal Export에서 사용한 이중계층 Requirements, 그리고 SWE.6 Test Case 샘플을 분석하여 ALIRA가 목표 산출물 구조를 이해하도록 Reference로 사용합니다.</w:t>
      </w:r>
    </w:p>
    <w:p>
      <w:pPr>
        <w:pStyle w:val="Heading2"/>
      </w:pPr>
      <w:r>
        <w:rPr>
          <w:rFonts w:ascii="NanumSquare" w:hAnsi="NanumSquare" w:eastAsia="NanumSquare"/>
        </w:rPr>
        <w:t>9.1 현재 Reference 구성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PassFail Requirements rev87: 사용자 시나리오 + AI_01~AI_10, AI_02 24개 상세 열 구조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SignalAuto Requirements rev60 V2: 동일한 이중계층/AI_02 24개 열 구조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SWE.6 샘플: Requirement ↔ 다수 TC, Test Method, Preparation / Execution / Expected Result 구조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Compact Reference: 대표 SWE.1 스타일 5건 + SWE.6 TC 5건</w:t>
      </w:r>
    </w:p>
    <w:p>
      <w:pPr>
        <w:pStyle w:val="Heading2"/>
      </w:pPr>
      <w:r>
        <w:rPr>
          <w:rFonts w:ascii="NanumSquare" w:hAnsi="NanumSquare" w:eastAsia="NanumSquare"/>
        </w:rPr>
        <w:t>9.2 “학습”의 의미</w:t>
      </w:r>
    </w:p>
    <w:p>
      <w:pPr/>
      <w:r>
        <w:rPr>
          <w:rFonts w:ascii="NanumSquare" w:hAnsi="NanumSquare" w:eastAsia="NanumSquare"/>
        </w:rPr>
        <w:t>현재 ALIRA + Qwen에 샘플을 반복 입력한다고 모델 가중치가 자동으로 학습되는 것은 아닙니다. 지금 사용하는 방식은 “판단 원칙 + 좋은 Reference + 현재 문서”를 함께 제공하는 In-context / Reference 방식입니다.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[판단 원칙] + [좋은 SWE.1/SWE.6 예제] + [현재 처음 보는 문서] → ALIRA가 패턴을 참고하여 현재 문서를 판단</w:t>
      </w:r>
    </w:p>
    <w:p>
      <w:pPr>
        <w:pStyle w:val="Heading2"/>
      </w:pPr>
      <w:r>
        <w:rPr>
          <w:rFonts w:ascii="NanumSquare" w:hAnsi="NanumSquare" w:eastAsia="NanumSquare"/>
        </w:rPr>
        <w:t>9.3 평가 데이터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402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402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 원칙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Reference Examples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좋은 결과의 형식/패턴 제공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ALIRA가 실제 Prompt에서 참고 가능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Edge-case Examples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누락/모호/상충에서 환각 여부 점검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No Hallucination/Gap 처리 검증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Blind Evaluation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새 문서 일반화 능력 확인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ALIRA에게 사전에 Reference로 보여주지 않음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42318"/>
                <w:sz w:val="20"/>
              </w:rPr>
              <w:t>Reference 사용 원칙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Reference의 신호명·수치·도메인 사실은 현재 문서로 복사하지 않습니다. Reference는 구조와 판단 패턴만 알려주며, 현재 Source Document가 항상 factual Source of Truth입니다.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10. 목표 산출물: SWE.1 / SWE.6</w:t>
      </w:r>
    </w:p>
    <w:p>
      <w:pPr/>
      <w:r>
        <w:rPr>
          <w:rFonts w:ascii="NanumSquare" w:hAnsi="NanumSquare" w:eastAsia="NanumSquare"/>
        </w:rPr>
        <w:t>최종 목표는 원본 문서에서 이중계층 SWE.1과 SWE.6 Test Specification을 생성하고 Source까지 추적 가능한 체계를 만드는 것입니다. 다만 내부 처리는 단계적으로 분리합니다.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원본 문서</w:t>
        <w:br/>
        <w:t xml:space="preserve">  ↓</w:t>
        <w:br/>
        <w:t>Canonical Requirement</w:t>
        <w:br/>
        <w:t xml:space="preserve">  ↓</w:t>
        <w:br/>
        <w:t>Requirement 품질 / Gap 확인</w:t>
        <w:br/>
        <w:t xml:space="preserve">  ↓</w:t>
        <w:br/>
        <w:t>SWE.1 이중계층 Renderer</w:t>
        <w:br/>
        <w:t xml:space="preserve">  ↓</w:t>
        <w:br/>
        <w:t>Test Case Derivation</w:t>
        <w:br/>
        <w:t xml:space="preserve">  ↓</w:t>
        <w:br/>
        <w:t>SWE.6 Test Specification</w:t>
        <w:br/>
        <w:t xml:space="preserve">  ↓</w:t>
        <w:br/>
        <w:t>Req ↔ TC ↔ Source Traceability 검사</w:t>
      </w:r>
    </w:p>
    <w:p>
      <w:pPr>
        <w:pStyle w:val="Heading2"/>
      </w:pPr>
      <w:r>
        <w:rPr>
          <w:rFonts w:ascii="NanumSquare" w:hAnsi="NanumSquare" w:eastAsia="NanumSquare"/>
        </w:rPr>
        <w:t>10.1 SWE.1 방향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사람이 보는 사용자 시나리오 계층과 AI가 읽는 원자 Requirement 계층을 1:N으로 연결합니다.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PassFail/Signal Export의 AI_02 구조처럼 입력, 전제, 처리/동작, 출력, 판정 기준, 실패 상황, 변경 금지, 근거를 관리합니다.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기존 “요구사항 유형(유지/변경)”과 충돌하지 않도록 Explicit/Implicit은 별도 “도출 유형”으로 관리합니다.</w:t>
      </w:r>
    </w:p>
    <w:p>
      <w:pPr>
        <w:pStyle w:val="Heading2"/>
      </w:pPr>
      <w:r>
        <w:rPr>
          <w:rFonts w:ascii="NanumSquare" w:hAnsi="NanumSquare" w:eastAsia="NanumSquare"/>
        </w:rPr>
        <w:t>10.2 SWE.6 방향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Requirement 1개에서 필요에 따라 TC 0개/1개/복수 개가 도출될 수 있습니다.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요구사항 기반 테스트, 경계값 분석 등 적절한 Test Design Technique을 ALIRA가 판단하는 방향입니다.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Preparation / Execution / Expected Result의 Description·Variable·Compare·Value·Tolerance 구조를 활용합니다.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시험 전 Specification 생성 단계에서는 Output Value / PASS·FAIL / Capture를 임의 생성하지 않습니다.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20"/>
              </w:rPr>
              <w:t>현재 구현 경계</w:t>
              <w:br/>
            </w:r>
            <w:r>
              <w:rPr>
                <w:rFonts w:ascii="NanumSquare" w:hAnsi="NanumSquare" w:eastAsia="NanumSquare"/>
                <w:color w:val="1F2937"/>
                <w:sz w:val="18"/>
              </w:rPr>
              <w:t>v0.15 기준 Canonical Requirement Candidate까지 구현되어 있으며, 최종 SWE.1 Renderer와 SWE.6 TC 자동 생성은 다음 개발 단계입니다.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11. Governance / Requirements / 버전 관리</w:t>
      </w:r>
    </w:p>
    <w:p>
      <w:pPr/>
      <w:r>
        <w:rPr>
          <w:rFonts w:ascii="NanumSquare" w:hAnsi="NanumSquare" w:eastAsia="NanumSquare"/>
        </w:rPr>
        <w:t>기능 변경은 코드만 수정하는 방식이 아니라 Governance와 Requirements를 Single Source of Truth로 함께 갱신하는 방식으로 관리합니다.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사용자 기능 요청</w:t>
        <w:br/>
        <w:t xml:space="preserve">  ↓</w:t>
        <w:br/>
        <w:t>Governance 확인</w:t>
        <w:br/>
        <w:t xml:space="preserve">  ↓</w:t>
        <w:br/>
        <w:t>상위 사용자 시나리오</w:t>
        <w:br/>
        <w:t xml:space="preserve">  ↓</w:t>
        <w:br/>
        <w:t>관련 FR / 판정기준 / 실패상황</w:t>
        <w:br/>
        <w:t xml:space="preserve">  ↓</w:t>
        <w:br/>
        <w:t>변경금지조건 / 회귀시험 / 코드근거</w:t>
        <w:br/>
        <w:t xml:space="preserve">  ↓</w:t>
        <w:br/>
        <w:t>충돌검토</w:t>
        <w:br/>
        <w:t xml:space="preserve">  ↓</w:t>
        <w:br/>
        <w:t>코드 최소 변경 + 패키지 생성</w:t>
      </w:r>
    </w:p>
    <w:p>
      <w:pPr>
        <w:pStyle w:val="Heading2"/>
      </w:pPr>
      <w:r>
        <w:rPr>
          <w:rFonts w:ascii="NanumSquare" w:hAnsi="NanumSquare" w:eastAsia="NanumSquare"/>
        </w:rPr>
        <w:t>11.1 현재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969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값</w:t>
            </w:r>
          </w:p>
        </w:tc>
        <w:tc>
          <w:tcPr>
            <w:tcW w:type="dxa" w:w="2835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App Package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ALIRA_V0.15.zip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정확한 Package 이름 유지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Requirements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ALIRA_Requirements_Management_rev13.xlsx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다음 신규 FR = FR-079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Governance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00_AI_DEVELOPMENT_GOVERNANCE.md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ALR Profile v0.15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Canonical Schema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ALIRA-CANONICAL-REQ-1.0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Requirement Candidate 중간 Contract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</w:rPr>
        <w:t>11.2 패키지 원칙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패키지명: ALIRA_V&lt;Major&gt;.&lt;Minor&gt;.zip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새 기능은 신규 FR ID를 추가하고 기존 ID를 재사용하지 않습니다.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실제 Runtime 미검증 항목은 PASS로 기록하지 않습니다.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원본 입력 문서는 수정하지 않습니다.</w:t>
      </w:r>
    </w:p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12. 주요 오류 / 증상과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증상/메시지</w:t>
            </w:r>
          </w:p>
        </w:tc>
        <w:tc>
          <w:tcPr>
            <w:tcW w:type="dxa" w:w="3005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원인</w:t>
            </w:r>
          </w:p>
        </w:tc>
        <w:tc>
          <w:tcPr>
            <w:tcW w:type="dxa" w:w="3515"/>
            <w:shd w:fill="2342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해결/판단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'irm'은 내부 또는 외부 명령...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CMD에서 PowerShell 전용 명령 실행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PowerShell로 진입 후 설치 명령 실행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'alira' 용어가 cmdlet...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PATH 등록/반영 문제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절대경로 실행으로 설치 정상 여부 우선 분리; Studio는 절대경로 사용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Error: --model is required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Model 미지정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Qwen Model ID/API Base를 명시해 실행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no license.lic WARNING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라이선스 표준 위치 누락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%LOCALAPPDATA%\Programs\alira\license.lic 확인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PySide6 설치 OSError / 긴 경로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압축 해제 경로가 너무 깊음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C:\ALIRA\ALIRA_V0.15 같은 짧은 경로 권장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Windows 파란 SmartScreen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미서명 신규 EXE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우회하지 말고 향후 회사 코드서명/신뢰 배포 정책 사용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 연결 확인 중... (100%)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v0.14 progress/success final-state race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v0.15에서 Progress max99, Success만 100 처리; Runtime 재확인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[+] 상세 화면 텍스트/로그 잘림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상세 위젯 압축/창 높이 부족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v0.15에서 minimum size 및 동적 높이 보정; Runtime 재확인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요구사항 추출 JSON 파싱 실패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ALIRA가 JSON 외 설명/Markdown 혼합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Parser가 JSON 객체 추출 시도; 실패 시 Raw Response 확인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Structure 100인데 내용이 부정확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구조 점수와 의미 품질 혼동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6"/>
              </w:rPr>
              <w:t>Blind/Human Evaluation으로 환각·커버리지·Atomicity 별도 검토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13. 명령어 / 경로 빠른 참조</w:t>
      </w:r>
    </w:p>
    <w:p>
      <w:pPr/>
      <w:r>
        <w:rPr>
          <w:rFonts w:ascii="NanumSquare" w:hAnsi="NanumSquare" w:eastAsia="NanumSquare"/>
        </w:rPr>
        <w:t>ALIRA 설치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irm http://10.10.10.200:19690/alira/install.ps1 | iex</w:t>
      </w:r>
    </w:p>
    <w:p>
      <w:pPr/>
      <w:r>
        <w:rPr>
          <w:rFonts w:ascii="NanumSquare" w:hAnsi="NanumSquare" w:eastAsia="NanumSquare"/>
        </w:rPr>
        <w:t>ALIRA 본체 폴더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explorer "$env:LOCALAPPDATA\Programs\alira"</w:t>
      </w:r>
    </w:p>
    <w:p>
      <w:pPr/>
      <w:r>
        <w:rPr>
          <w:rFonts w:ascii="NanumSquare" w:hAnsi="NanumSquare" w:eastAsia="NanumSquare"/>
        </w:rPr>
        <w:t>ALIRA 사용자 환경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explorer "$HOME\.alira"</w:t>
      </w:r>
    </w:p>
    <w:p>
      <w:pPr/>
      <w:r>
        <w:rPr>
          <w:rFonts w:ascii="NanumSquare" w:hAnsi="NanumSquare" w:eastAsia="NanumSquare"/>
        </w:rPr>
        <w:t>ALIRA CLI 직접 실행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&amp; "$env:LOCALAPPDATA\Programs\alira\alira.exe"</w:t>
      </w:r>
    </w:p>
    <w:p>
      <w:pPr/>
      <w:r>
        <w:rPr>
          <w:rFonts w:ascii="NanumSquare" w:hAnsi="NanumSquare" w:eastAsia="NanumSquare"/>
        </w:rPr>
        <w:t>Qwen vLLM 지정 CLI 실행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&amp; "$env:LOCALAPPDATA\Programs\alira\alira.exe" --model "hosted_vllm/Qwen/Qwen3.6-27B" --api-base "http://10.10.10.200:19640/v1"</w:t>
      </w:r>
    </w:p>
    <w:p>
      <w:pPr/>
      <w:r>
        <w:rPr>
          <w:rFonts w:ascii="NanumSquare" w:hAnsi="NanumSquare" w:eastAsia="NanumSquare"/>
        </w:rPr>
        <w:t>Studio 수동 실행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.\.venv\Scripts\python.exe main.py</w:t>
      </w:r>
    </w:p>
    <w:p>
      <w:pPr/>
      <w:r>
        <w:rPr>
          <w:rFonts w:ascii="NanumSquare" w:hAnsi="NanumSquare" w:eastAsia="NanumSquare"/>
        </w:rPr>
        <w:t>Launcher 진단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python tools\ALIRA_launcher_diagnostic.py</w:t>
      </w:r>
    </w:p>
    <w:p>
      <w:pPr/>
      <w:r>
        <w:rPr>
          <w:rFonts w:ascii="NanumSquare" w:hAnsi="NanumSquare" w:eastAsia="NanumSquare"/>
        </w:rPr>
        <w:t>판단 정책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policy\requirement_judgment_policy.json</w:t>
      </w:r>
    </w:p>
    <w:p>
      <w:pPr/>
      <w:r>
        <w:rPr>
          <w:rFonts w:ascii="NanumSquare" w:hAnsi="NanumSquare" w:eastAsia="NanumSquare"/>
        </w:rPr>
        <w:t>보호 원칙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policy\protected_invariants.json</w:t>
      </w:r>
    </w:p>
    <w:p>
      <w:pPr/>
      <w:r>
        <w:rPr>
          <w:rFonts w:ascii="NanumSquare" w:hAnsi="NanumSquare" w:eastAsia="NanumSquare"/>
        </w:rPr>
        <w:t>Requirement 결과</w:t>
      </w:r>
    </w:p>
    <w:p>
      <w:pPr>
        <w:pStyle w:val="CodeBlock"/>
      </w:pPr>
      <w:r>
        <w:rPr>
          <w:rFonts w:ascii="Noto Sans Mono CJK KR" w:hAnsi="Noto Sans Mono CJK KR" w:eastAsia="Noto Sans Mono CJK KR"/>
          <w:color w:val="1F2937"/>
          <w:sz w:val="17"/>
        </w:rPr>
        <w:t>output\ALIRA_Requirements_&lt;source&gt;_&lt;timestamp&gt;.json</w:t>
      </w:r>
    </w:p>
    <w:p>
      <w:pPr>
        <w:pStyle w:val="Heading1"/>
      </w:pPr>
      <w:r>
        <w:rPr>
          <w:rFonts w:ascii="NanumSquare" w:hAnsi="NanumSquare" w:eastAsia="NanumSquare"/>
        </w:rPr>
        <w:t>14. 다음 작업</w:t>
      </w:r>
    </w:p>
    <w:p>
      <w:pPr/>
      <w:r>
        <w:rPr>
          <w:rFonts w:ascii="NanumSquare" w:hAnsi="NanumSquare" w:eastAsia="NanumSquare"/>
          <w:sz w:val="19"/>
        </w:rPr>
        <w:t>☐ v0.15 Connection 최종 상태(초록 100%)와 [+]/[−] 상세 화면을 Windows에서 재확인</w:t>
      </w:r>
    </w:p>
    <w:p>
      <w:pPr/>
      <w:r>
        <w:rPr>
          <w:rFonts w:ascii="NanumSquare" w:hAnsi="NanumSquare" w:eastAsia="NanumSquare"/>
          <w:sz w:val="19"/>
        </w:rPr>
        <w:t>☐ sample_vcu_lite 문서로 실제 [요구사항 추출] 실행</w:t>
      </w:r>
    </w:p>
    <w:p>
      <w:pPr/>
      <w:r>
        <w:rPr>
          <w:rFonts w:ascii="NanumSquare" w:hAnsi="NanumSquare" w:eastAsia="NanumSquare"/>
          <w:sz w:val="19"/>
        </w:rPr>
        <w:t>☐ Atomicity / Source Coverage / Hallucination / Explicit-Implicit / Gap 관점으로 결과 평가</w:t>
      </w:r>
    </w:p>
    <w:p>
      <w:pPr/>
      <w:r>
        <w:rPr>
          <w:rFonts w:ascii="NanumSquare" w:hAnsi="NanumSquare" w:eastAsia="NanumSquare"/>
          <w:sz w:val="19"/>
        </w:rPr>
        <w:t>☐ 판단 Policy를 수정해 결과 변화 확인 및 사용자 조정 가능성 검증</w:t>
      </w:r>
    </w:p>
    <w:p>
      <w:pPr/>
      <w:r>
        <w:rPr>
          <w:rFonts w:ascii="NanumSquare" w:hAnsi="NanumSquare" w:eastAsia="NanumSquare"/>
          <w:sz w:val="19"/>
        </w:rPr>
        <w:t>☐ SWE.1 이중계층 Target Contract 확정 및 Canonical → SWE.1 Renderer 구현</w:t>
      </w:r>
    </w:p>
    <w:p>
      <w:pPr/>
      <w:r>
        <w:rPr>
          <w:rFonts w:ascii="NanumSquare" w:hAnsi="NanumSquare" w:eastAsia="NanumSquare"/>
          <w:sz w:val="19"/>
        </w:rPr>
        <w:t>☐ Requirement 기반 TC Derivation 및 SWE.6 Test Specification 구현</w:t>
      </w:r>
    </w:p>
    <w:p>
      <w:pPr/>
      <w:r>
        <w:rPr>
          <w:rFonts w:ascii="NanumSquare" w:hAnsi="NanumSquare" w:eastAsia="NanumSquare"/>
          <w:sz w:val="19"/>
        </w:rPr>
        <w:t>☐ Req ↔ TC ↔ Source Traceability Validator와 Blind Evaluation 자동평가 확장</w:t>
      </w:r>
    </w:p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</w:rPr>
        <w:t>15. 참고 자료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ALIRA CLI 사용 가이드 / Tutorial: 설치, 라이선스, Model/API, Agent/Skill, Headless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사내 ALIRA 배포 공지: Windows 설치 명령, Qwen vLLM 기본 실행 커맨드, 라이선스 배치 위치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PassFail_Requirements_Management_rev87: 이중계층 요구사항 구조 Reference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SignalAuto_Requirements_Management_rev60_V2: 이중계층 요구사항 구조 Reference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SWE.6 Test Result 샘플: Req→TC, Test Method, Preparation/Execution/Expected Result 구조 Reference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00_AI_DEVELOPMENT_GOVERNANCE.md / ALIRA_Requirements_Management_rev13.xlsx</w:t>
      </w:r>
    </w:p>
    <w:p>
      <w:pPr>
        <w:ind w:left="312" w:hanging="142"/>
      </w:pPr>
      <w:r>
        <w:rPr>
          <w:rFonts w:ascii="NanumSquare" w:hAnsi="NanumSquare" w:eastAsia="NanumSquare"/>
          <w:sz w:val="19"/>
        </w:rPr>
        <w:t>• 본 문서의 설치 화면 캡처는 2026-09-12 실제 구축 과정 기준이며, PoC 기능 현황은 2026-09-13 기준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작성 기준일: 2026-09-13  ·  설치 · 실행 · 문서 분석 · 요구사항 추출 PoC</w:t>
    </w:r>
  </w:p>
  <w:p>
    <w:pPr>
      <w:jc w:val="center"/>
    </w:pPr>
    <w:r>
      <w:rPr>
        <w:rFonts w:ascii="NanumSquare" w:hAnsi="NanumSquare" w:eastAsia="NanumSquare"/>
        <w:color w:val="6E6E6E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ALIRA 기반 AI Agent 개발환경 구축 및 요구사항 자동화 매뉴얼  |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2342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4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98" w:right="198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ALIRA 기반 AI Agent 개발환경 구축 및 요구사항 자동화 매뉴얼 v0.2</dc:title>
  <dc:subject>ALIRA Requirement Studio 설치, 실행, 문서 분석, Requirement Candidate PoC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