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17365D"/>
          <w:sz w:val="56"/>
        </w:rPr>
        <w:t>Requirement Studio</w:t>
      </w:r>
    </w:p>
    <w:p>
      <w:pPr>
        <w:jc w:val="center"/>
      </w:pPr>
      <w:r>
        <w:rPr>
          <w:b/>
          <w:sz w:val="40"/>
        </w:rPr>
        <w:t>사용자 매뉴얼 v0.41</w:t>
      </w:r>
    </w:p>
    <w:p>
      <w:pPr>
        <w:jc w:val="center"/>
      </w:pPr>
      <w:r>
        <w:rPr>
          <w:color w:val="595959"/>
          <w:sz w:val="24"/>
        </w:rPr>
        <w:t>Runtime V0.87 · E2E Requirement / Evaluation · 3-AI Quality Review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304"/>
            <w:shd w:fill="D9EAF7"/>
            <w:vAlign w:val="center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구분</w:t>
            </w:r>
          </w:p>
        </w:tc>
        <w:tc>
          <w:tcPr>
            <w:tcW w:type="dxa" w:w="7920"/>
            <w:shd w:fill="D9EAF7"/>
            <w:vAlign w:val="center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현재 기준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프로그램</w:t>
            </w:r>
          </w:p>
        </w:tc>
        <w:tc>
          <w:tcPr>
            <w:tcW w:type="dxa" w:w="7920"/>
            <w:vAlign w:val="top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Requirement Studio V0.87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Requirements</w:t>
            </w:r>
          </w:p>
        </w:tc>
        <w:tc>
          <w:tcPr>
            <w:tcW w:type="dxa" w:w="7920"/>
            <w:vAlign w:val="top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Requirement_Studio_Requirements_Management_rev71.xlsx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공식 실행</w:t>
            </w:r>
          </w:p>
        </w:tc>
        <w:tc>
          <w:tcPr>
            <w:tcW w:type="dxa" w:w="7920"/>
            <w:vAlign w:val="top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Requirement Studio.pyw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권장 품질평가</w:t>
            </w:r>
          </w:p>
        </w:tc>
        <w:tc>
          <w:tcPr>
            <w:tcW w:type="dxa" w:w="7920"/>
            <w:vAlign w:val="top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3-AI 자동 평가 + 통합 E2E 평가 (요구사항 + 평가 명세서)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작성일</w:t>
            </w:r>
          </w:p>
        </w:tc>
        <w:tc>
          <w:tcPr>
            <w:tcW w:type="dxa" w:w="7920"/>
            <w:vAlign w:val="top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2026-10-07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2CC"/>
          </w:tcPr>
          <w:p>
            <w:r>
              <w:rPr>
                <w:rFonts w:ascii="Malgun Gothic" w:hAnsi="Malgun Gothic" w:eastAsia="맑은 고딕"/>
                <w:sz w:val="17"/>
              </w:rPr>
              <w:t>이 매뉴얼은 V0.80까지의 Engineering E2E 구조를 계승하고, V0.81~V0.87에서 추가된 Single Truth, E2E 요구사항/평가 명세서, 자동 3-AI 평가, Human Policy, Gold Regression, H-Chat Context Pack 및 V0.87 Compact GUI를 포함한 현재판 운용 기준입니다.</w:t>
            </w:r>
          </w:p>
        </w:tc>
      </w:tr>
    </w:tbl>
    <w:p>
      <w:r>
        <w:br w:type="page"/>
      </w:r>
    </w:p>
    <w:p>
      <w:pPr>
        <w:pStyle w:val="Heading1"/>
      </w:pPr>
      <w:r>
        <w:t>1. Requirement Studio의 목적</w:t>
      </w:r>
    </w:p>
    <w:p>
      <w:r>
        <w:t>Requirement Studio는 입력 사양서의 Source-backed Engineering Fact를 가능한 한 누락 없이 보존하면서 요구사항과 검증 산출물로 연결하는 데스크톱 도구입니다. 사람이 검토하기 전 단계에서 Source Fidelity와 Traceability를 지키는 것이 핵심이며, Source에 없는 값이나 시험 결과를 임의로 만들어 공식 Baseline을 자동 승인하는 도구가 아닙니다.</w:t>
      </w:r>
    </w:p>
    <w:p>
      <w:pPr>
        <w:pStyle w:val="ListBullet"/>
        <w:spacing w:after="40"/>
      </w:pPr>
      <w:r>
        <w:t>Source에 있는 사실은 놓치지 않는다.</w:t>
      </w:r>
    </w:p>
    <w:p>
      <w:pPr>
        <w:pStyle w:val="ListBullet"/>
        <w:spacing w:after="40"/>
      </w:pPr>
      <w:r>
        <w:t>Source에 없는 Signal/DB/Timing/Threshold/Variant/Test Value/Result를 만들지 않는다.</w:t>
      </w:r>
    </w:p>
    <w:p>
      <w:pPr>
        <w:pStyle w:val="ListBullet"/>
        <w:spacing w:after="40"/>
      </w:pPr>
      <w:r>
        <w:t>Not SWE.1 != Not Requirement.</w:t>
      </w:r>
    </w:p>
    <w:p>
      <w:pPr>
        <w:pStyle w:val="ListBullet"/>
        <w:spacing w:after="40"/>
      </w:pPr>
      <w:r>
        <w:t>Not SWE.6 != Not Verifiable.</w:t>
      </w:r>
    </w:p>
    <w:p>
      <w:pPr>
        <w:pStyle w:val="ListBullet"/>
        <w:spacing w:after="40"/>
      </w:pPr>
      <w:r>
        <w:t>애매한 항목은 삭제하지 않고 Review/Deferred/External Dependency/Native Verification 경로로 남긴다.</w:t>
      </w:r>
    </w:p>
    <w:p>
      <w:pPr>
        <w:pStyle w:val="ListBullet"/>
        <w:spacing w:after="40"/>
      </w:pPr>
      <w:r>
        <w:t>Official Release와 단순 산출물 가시성을 구분한다.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024"/>
            <w:shd w:fill="D9EAF7"/>
            <w:vAlign w:val="center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개념</w:t>
            </w:r>
          </w:p>
        </w:tc>
        <w:tc>
          <w:tcPr>
            <w:tcW w:type="dxa" w:w="7200"/>
            <w:shd w:fill="D9EAF7"/>
            <w:vAlign w:val="center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의미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Canonical Engineering Requirement</w:t>
            </w:r>
          </w:p>
        </w:tc>
        <w:tc>
          <w:tcPr>
            <w:tcW w:type="dxa" w:w="7200"/>
            <w:vAlign w:val="top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SYS/SWE 분류보다 먼저 보존되는 Engineering 요구사항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E2E 요구사항 명세서</w:t>
            </w:r>
          </w:p>
        </w:tc>
        <w:tc>
          <w:tcPr>
            <w:tcW w:type="dxa" w:w="7200"/>
            <w:vAlign w:val="top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SYS.1 + SWE.1 + native/review를 함께 보는 요구사항 Master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E2E 평가 명세서</w:t>
            </w:r>
          </w:p>
        </w:tc>
        <w:tc>
          <w:tcPr>
            <w:tcW w:type="dxa" w:w="7200"/>
            <w:vAlign w:val="top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SYS.5 + SWE.6 + Deferred/External/native를 함께 보는 Verification Master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Human Review</w:t>
            </w:r>
          </w:p>
        </w:tc>
        <w:tc>
          <w:tcPr>
            <w:tcW w:type="dxa" w:w="7200"/>
            <w:vAlign w:val="top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Allocation/Gap/Review 상태를 사람이 최종 판단하는 단계</w:t>
            </w:r>
          </w:p>
        </w:tc>
      </w:tr>
    </w:tbl>
    <w:p>
      <w:r>
        <w:br w:type="page"/>
      </w:r>
    </w:p>
    <w:p>
      <w:pPr>
        <w:pStyle w:val="Heading1"/>
      </w:pPr>
      <w:r>
        <w:t>2. 전체 E2E 처리 흐름</w:t>
      </w:r>
    </w:p>
    <w:p>
      <w:r>
        <w:t>01. 입력 Source</w:t>
      </w:r>
    </w:p>
    <w:p>
      <w:r>
        <w:t>02. Semantic Source Unit</w:t>
      </w:r>
    </w:p>
    <w:p>
      <w:r>
        <w:t>03. Fact Fragment</w:t>
      </w:r>
    </w:p>
    <w:p>
      <w:r>
        <w:t>04. Canonical Engineering Requirement</w:t>
      </w:r>
    </w:p>
    <w:p>
      <w:r>
        <w:t>05. SYS.1 / SWE.1 / Native Requirement View</w:t>
      </w:r>
    </w:p>
    <w:p>
      <w:r>
        <w:t>06. E2E 요구사항 명세서</w:t>
      </w:r>
    </w:p>
    <w:p>
      <w:r>
        <w:t>07. SYS.5 / SWE.6 / Deferred / External / Native Verification</w:t>
      </w:r>
    </w:p>
    <w:p>
      <w:r>
        <w:t>08. Evaluation Objective</w:t>
      </w:r>
    </w:p>
    <w:p>
      <w:r>
        <w:t>09. E2E 평가 명세서</w:t>
      </w:r>
    </w:p>
    <w:p>
      <w:r>
        <w:t>10. 3-AI 자동 품질평가</w:t>
      </w:r>
    </w:p>
    <w:p>
      <w:r>
        <w:t>11. Human Review / Gold Regression / Official Release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2CC"/>
          </w:tcPr>
          <w:p>
            <w:r>
              <w:rPr>
                <w:rFonts w:ascii="Malgun Gothic" w:hAnsi="Malgun Gothic" w:eastAsia="맑은 고딕"/>
                <w:sz w:val="17"/>
              </w:rPr>
              <w:t>SWE.1/SWE.6는 없어지는 것이 아니라 Software에 초점을 맞춘 전문 View입니다. E2E 산출물은 이 전문 View를 대체하는 별도 진실이 아니라 동일 Canonical/Finalized Verification Single Truth의 통합 View입니다.</w:t>
            </w:r>
          </w:p>
        </w:tc>
      </w:tr>
    </w:tbl>
    <w:p>
      <w:pPr>
        <w:pStyle w:val="Heading2"/>
      </w:pPr>
      <w:r>
        <w:t>2.1 V0.87에서 사람이 주로 보는 산출물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456"/>
            <w:shd w:fill="D9EAF7"/>
            <w:vAlign w:val="center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산출물</w:t>
            </w:r>
          </w:p>
        </w:tc>
        <w:tc>
          <w:tcPr>
            <w:tcW w:type="dxa" w:w="6768"/>
            <w:shd w:fill="D9EAF7"/>
            <w:vAlign w:val="center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주요 용도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SWE.1 Word/Excel</w:t>
            </w:r>
          </w:p>
        </w:tc>
        <w:tc>
          <w:tcPr>
            <w:tcW w:type="dxa" w:w="6768"/>
            <w:vAlign w:val="top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Software Requirement 상세 검토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SWE.6 Excel</w:t>
            </w:r>
          </w:p>
        </w:tc>
        <w:tc>
          <w:tcPr>
            <w:tcW w:type="dxa" w:w="6768"/>
            <w:vAlign w:val="top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Software Qualification 후보/TC 상세 검토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E2E 요구사항 Word/Excel</w:t>
            </w:r>
          </w:p>
        </w:tc>
        <w:tc>
          <w:tcPr>
            <w:tcW w:type="dxa" w:w="6768"/>
            <w:vAlign w:val="top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전체 Engineering Requirement Master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E2E 평가 Excel</w:t>
            </w:r>
          </w:p>
        </w:tc>
        <w:tc>
          <w:tcPr>
            <w:tcW w:type="dxa" w:w="6768"/>
            <w:vAlign w:val="top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전체 Verification Master + 실행 결과 입력</w:t>
            </w:r>
          </w:p>
        </w:tc>
      </w:tr>
    </w:tbl>
    <w:p>
      <w:r>
        <w:br w:type="page"/>
      </w:r>
    </w:p>
    <w:p>
      <w:pPr>
        <w:pStyle w:val="Heading1"/>
      </w:pPr>
      <w:r>
        <w:t>3. 실행 및 기본 준비</w:t>
      </w:r>
    </w:p>
    <w:p>
      <w:pPr>
        <w:pStyle w:val="ListBullet"/>
        <w:spacing w:after="40"/>
      </w:pPr>
      <w:r>
        <w:t>압축을 해제한 뒤 Root의 `Requirement Studio.pyw`를 실행합니다.</w:t>
      </w:r>
    </w:p>
    <w:p>
      <w:pPr>
        <w:pStyle w:val="ListBullet"/>
        <w:spacing w:after="40"/>
      </w:pPr>
      <w:r>
        <w:t>input 폴더 또는 Drag &amp; Drop으로 분석 문서를 지정합니다.</w:t>
      </w:r>
    </w:p>
    <w:p>
      <w:pPr>
        <w:pStyle w:val="ListBullet"/>
        <w:spacing w:after="40"/>
      </w:pPr>
      <w:r>
        <w:t>AI Engine과 Model을 선택하고 API Key 상태를 확인합니다.</w:t>
      </w:r>
    </w:p>
    <w:p>
      <w:pPr>
        <w:pStyle w:val="ListBullet"/>
        <w:spacing w:after="40"/>
      </w:pPr>
      <w:r>
        <w:t>필수 항목 확인 Card에서 입력문서/Provider/Model/환경/출력경로 상태를 확인합니다.</w:t>
      </w:r>
    </w:p>
    <w:p>
      <w:pPr>
        <w:pStyle w:val="ListBullet"/>
        <w:spacing w:after="40"/>
      </w:pPr>
      <w:r>
        <w:t>필요하면 [AI 연결 테스트]를 눌러 실제 연결을 확인합니다.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024"/>
            <w:shd w:fill="D9EAF7"/>
            <w:vAlign w:val="center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항목</w:t>
            </w:r>
          </w:p>
        </w:tc>
        <w:tc>
          <w:tcPr>
            <w:tcW w:type="dxa" w:w="7200"/>
            <w:shd w:fill="D9EAF7"/>
            <w:vAlign w:val="center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설명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File / 옵션 설정</w:t>
            </w:r>
          </w:p>
        </w:tc>
        <w:tc>
          <w:tcPr>
            <w:tcW w:type="dxa" w:w="7200"/>
            <w:vAlign w:val="top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입력문서 선택, 입력폴더 열기, 새로고침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AI 설정</w:t>
            </w:r>
          </w:p>
        </w:tc>
        <w:tc>
          <w:tcPr>
            <w:tcW w:type="dxa" w:w="7200"/>
            <w:vAlign w:val="top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GPT/Gemini/Claude/ALIRA/기타, Model, API Key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분석 진행 상황</w:t>
            </w:r>
          </w:p>
        </w:tc>
        <w:tc>
          <w:tcPr>
            <w:tcW w:type="dxa" w:w="7200"/>
            <w:vAlign w:val="top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STEP 1~7 및 전체/현재 단계 상태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필수 항목 확인</w:t>
            </w:r>
          </w:p>
        </w:tc>
        <w:tc>
          <w:tcPr>
            <w:tcW w:type="dxa" w:w="7200"/>
            <w:vAlign w:val="top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실행 전 누락사항과 상세원인 확인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결과 Tabs</w:t>
            </w:r>
          </w:p>
        </w:tc>
        <w:tc>
          <w:tcPr>
            <w:tcW w:type="dxa" w:w="7200"/>
            <w:vAlign w:val="top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진행 로그 / 문서 분석 결과 / 요구사항 후보 / 결과 품질 검토</w:t>
            </w:r>
          </w:p>
        </w:tc>
      </w:tr>
    </w:tbl>
    <w:p>
      <w:r>
        <w:br w:type="page"/>
      </w:r>
    </w:p>
    <w:p>
      <w:pPr>
        <w:pStyle w:val="Heading1"/>
      </w:pPr>
      <w:r>
        <w:t>4. V0.87 Compact 실행 Card</w:t>
      </w:r>
    </w:p>
    <w:p>
      <w:r>
        <w:t>V0.87에서는 내부 Word/Excel 개별 exporter flag를 그대로 노출하지 않고 사람이 이해하기 쉬운 4개 묶음 선택으로 단순화했습니다.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4464"/>
            <w:shd w:fill="D9EAF7"/>
            <w:vAlign w:val="center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체크 항목</w:t>
            </w:r>
          </w:p>
        </w:tc>
        <w:tc>
          <w:tcPr>
            <w:tcW w:type="dxa" w:w="5760"/>
            <w:shd w:fill="D9EAF7"/>
            <w:vAlign w:val="center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실제 생성</w:t>
            </w:r>
          </w:p>
        </w:tc>
      </w:tr>
      <w:tr>
        <w:tc>
          <w:tcPr>
            <w:tcW w:type="dxa" w:w="4464"/>
            <w:vAlign w:val="top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SWE.1 문서 (Word 파일 &amp; 엑셀 양식)</w:t>
            </w:r>
          </w:p>
        </w:tc>
        <w:tc>
          <w:tcPr>
            <w:tcW w:type="dxa" w:w="5760"/>
            <w:vAlign w:val="top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SWE.1 Word + SWE.1 Excel</w:t>
            </w:r>
          </w:p>
        </w:tc>
      </w:tr>
      <w:tr>
        <w:tc>
          <w:tcPr>
            <w:tcW w:type="dxa" w:w="4464"/>
            <w:vAlign w:val="top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SWE.6 문서 (엑셀 양식)</w:t>
            </w:r>
          </w:p>
        </w:tc>
        <w:tc>
          <w:tcPr>
            <w:tcW w:type="dxa" w:w="5760"/>
            <w:vAlign w:val="top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SWE.6 Excel</w:t>
            </w:r>
          </w:p>
        </w:tc>
      </w:tr>
      <w:tr>
        <w:tc>
          <w:tcPr>
            <w:tcW w:type="dxa" w:w="4464"/>
            <w:vAlign w:val="top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E2E 요구사항 명세서 (Word 파일 &amp; 엑셀 양식)</w:t>
            </w:r>
          </w:p>
        </w:tc>
        <w:tc>
          <w:tcPr>
            <w:tcW w:type="dxa" w:w="5760"/>
            <w:vAlign w:val="top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E2E Requirements Word + Excel</w:t>
            </w:r>
          </w:p>
        </w:tc>
      </w:tr>
      <w:tr>
        <w:tc>
          <w:tcPr>
            <w:tcW w:type="dxa" w:w="4464"/>
            <w:vAlign w:val="top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E2E 평가 명세서 (엑셀 양식)</w:t>
            </w:r>
          </w:p>
        </w:tc>
        <w:tc>
          <w:tcPr>
            <w:tcW w:type="dxa" w:w="5760"/>
            <w:vAlign w:val="top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E2E Evaluation Excel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2CC"/>
          </w:tcPr>
          <w:p>
            <w:r>
              <w:rPr>
                <w:rFonts w:ascii="Malgun Gothic" w:hAnsi="Malgun Gothic" w:eastAsia="맑은 고딕"/>
                <w:sz w:val="17"/>
              </w:rPr>
              <w:t>체크박스 Label에서 SYS.1/SYS.5 등 세부 기술 설명을 제거했지만 내부 분류/산출 로직은 그대로 유지됩니다. 기본값은 4개 모두 선택입니다.</w:t>
            </w:r>
          </w:p>
        </w:tc>
      </w:tr>
    </w:tbl>
    <w:p>
      <w:r>
        <w:t>[작성 기준 보기]에서는 SWE.1/SWE.6/E2E 산출물 작성 기준을 확인할 수 있습니다. [분석 및 요구사항 추출 시작]은 기존 Start/Stop Cooperative 동작을 유지합니다.</w:t>
      </w:r>
    </w:p>
    <w:p>
      <w:r>
        <w:br w:type="page"/>
      </w:r>
    </w:p>
    <w:p>
      <w:pPr>
        <w:pStyle w:val="Heading1"/>
      </w:pPr>
      <w:r>
        <w:t>5. STEP 1~7 분석 Pipeline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592"/>
            <w:shd w:fill="D9EAF7"/>
            <w:vAlign w:val="center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STEP</w:t>
            </w:r>
          </w:p>
        </w:tc>
        <w:tc>
          <w:tcPr>
            <w:tcW w:type="dxa" w:w="7632"/>
            <w:shd w:fill="D9EAF7"/>
            <w:vAlign w:val="center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의미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1 입력/환경 확인</w:t>
            </w:r>
          </w:p>
        </w:tc>
        <w:tc>
          <w:tcPr>
            <w:tcW w:type="dxa" w:w="7632"/>
            <w:vAlign w:val="top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입력문서와 AI 선택/환경 확인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2 문서 정규화</w:t>
            </w:r>
          </w:p>
        </w:tc>
        <w:tc>
          <w:tcPr>
            <w:tcW w:type="dxa" w:w="7632"/>
            <w:vAlign w:val="top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Text/Table/Visual 추출 및 Normalized IR 구성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3 분석 요청 생성</w:t>
            </w:r>
          </w:p>
        </w:tc>
        <w:tc>
          <w:tcPr>
            <w:tcW w:type="dxa" w:w="7632"/>
            <w:vAlign w:val="top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Text/Table/Visual을 AI 요청 구조로 결합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4 문서 분석</w:t>
            </w:r>
          </w:p>
        </w:tc>
        <w:tc>
          <w:tcPr>
            <w:tcW w:type="dxa" w:w="7632"/>
            <w:vAlign w:val="top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문서 구조/핵심 내용을 AI로 분석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5 요구사항 추출</w:t>
            </w:r>
          </w:p>
        </w:tc>
        <w:tc>
          <w:tcPr>
            <w:tcW w:type="dxa" w:w="7632"/>
            <w:vAlign w:val="top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Requirement Candidate/Canonical 후보 생성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6 결과 검증</w:t>
            </w:r>
          </w:p>
        </w:tc>
        <w:tc>
          <w:tcPr>
            <w:tcW w:type="dxa" w:w="7632"/>
            <w:vAlign w:val="top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구조/Trace/Source Fidelity 기본 검증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7 결과 저장</w:t>
            </w:r>
          </w:p>
        </w:tc>
        <w:tc>
          <w:tcPr>
            <w:tcW w:type="dxa" w:w="7632"/>
            <w:vAlign w:val="top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Canonical 내부 저장 후 선택/평가 Artifact Export 및 Review Package 준비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2CC"/>
          </w:tcPr>
          <w:p>
            <w:r>
              <w:rPr>
                <w:rFonts w:ascii="Malgun Gothic" w:hAnsi="Malgun Gothic" w:eastAsia="맑은 고딕"/>
                <w:sz w:val="17"/>
              </w:rPr>
              <w:t>STEP 7 내부 Canonical 저장 성공과 engineer-facing Excel/Word Export 성공은 구분됩니다. Export 실패가 있으면 STEP 7B에서 별도로 표시합니다.</w:t>
            </w:r>
          </w:p>
        </w:tc>
      </w:tr>
    </w:tbl>
    <w:p>
      <w:r>
        <w:br w:type="page"/>
      </w:r>
    </w:p>
    <w:p>
      <w:pPr>
        <w:pStyle w:val="Heading1"/>
      </w:pPr>
      <w:r>
        <w:t>6. E2E 요구사항 명세서</w:t>
      </w:r>
    </w:p>
    <w:p>
      <w:r>
        <w:t>E2E 요구사항 명세서는 입력 Source와 가장 가까운 전체 Engineering Requirement View입니다. SYS.1과 SWE.1 어느 한쪽 eligibility만으로 Requirement 존재 여부를 결정하지 않습니다.</w:t>
      </w:r>
    </w:p>
    <w:p>
      <w:pPr>
        <w:pStyle w:val="ListBullet"/>
        <w:spacing w:after="40"/>
      </w:pPr>
      <w:r>
        <w:t>System Requirement</w:t>
      </w:r>
    </w:p>
    <w:p>
      <w:pPr>
        <w:pStyle w:val="ListBullet"/>
        <w:spacing w:after="40"/>
      </w:pPr>
      <w:r>
        <w:t>Software Requirement</w:t>
      </w:r>
    </w:p>
    <w:p>
      <w:pPr>
        <w:pStyle w:val="ListBullet"/>
        <w:spacing w:after="40"/>
      </w:pPr>
      <w:r>
        <w:t>Electrical / Environmental / Mechanical / Manufacturing Requirement</w:t>
      </w:r>
    </w:p>
    <w:p>
      <w:pPr>
        <w:pStyle w:val="ListBullet"/>
        <w:spacing w:after="40"/>
      </w:pPr>
      <w:r>
        <w:t>External Standard Reference</w:t>
      </w:r>
    </w:p>
    <w:p>
      <w:pPr>
        <w:pStyle w:val="ListBullet"/>
        <w:spacing w:after="40"/>
      </w:pPr>
      <w:r>
        <w:t>Allocation Pending / REVIEW_REQUIRED / HOLD</w:t>
      </w:r>
    </w:p>
    <w:p>
      <w:pPr>
        <w:pStyle w:val="Heading2"/>
      </w:pPr>
      <w:r>
        <w:t>6.1 Word</w:t>
      </w:r>
    </w:p>
    <w:p>
      <w:r>
        <w:t>기존 SWE.1/SYS.1 스타일을 따라 왼쪽 좁은 항목명 + 오른쪽 넓은 내용의 2열 표로 Requirement별 내용을 표시합니다.</w:t>
      </w:r>
    </w:p>
    <w:p>
      <w:pPr>
        <w:pStyle w:val="Heading2"/>
      </w:pPr>
      <w:r>
        <w:t>6.2 Excel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168"/>
            <w:shd w:fill="D9EAF7"/>
            <w:vAlign w:val="center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Sheet</w:t>
            </w:r>
          </w:p>
        </w:tc>
        <w:tc>
          <w:tcPr>
            <w:tcW w:type="dxa" w:w="7056"/>
            <w:shd w:fill="D9EAF7"/>
            <w:vAlign w:val="center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역할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표지</w:t>
            </w:r>
          </w:p>
        </w:tc>
        <w:tc>
          <w:tcPr>
            <w:tcW w:type="dxa" w:w="7056"/>
            <w:vAlign w:val="top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문서 식별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0_변경이력</w:t>
            </w:r>
          </w:p>
        </w:tc>
        <w:tc>
          <w:tcPr>
            <w:tcW w:type="dxa" w:w="7056"/>
            <w:vAlign w:val="top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버전 이력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1_요구사항요약</w:t>
            </w:r>
          </w:p>
        </w:tc>
        <w:tc>
          <w:tcPr>
            <w:tcW w:type="dxa" w:w="7056"/>
            <w:vAlign w:val="top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Requirement/Domain/Review 요약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2_E2E_요구사항</w:t>
            </w:r>
          </w:p>
        </w:tc>
        <w:tc>
          <w:tcPr>
            <w:tcW w:type="dxa" w:w="7056"/>
            <w:vAlign w:val="top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전체 Engineering Requirement Master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3_검토필요</w:t>
            </w:r>
          </w:p>
        </w:tc>
        <w:tc>
          <w:tcPr>
            <w:tcW w:type="dxa" w:w="7056"/>
            <w:vAlign w:val="top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Human Decision / Allocation / Gap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4_Source_추적성</w:t>
            </w:r>
          </w:p>
        </w:tc>
        <w:tc>
          <w:tcPr>
            <w:tcW w:type="dxa" w:w="7056"/>
            <w:vAlign w:val="top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Source Semantic/Fact → Requirement</w:t>
            </w:r>
          </w:p>
        </w:tc>
      </w:tr>
    </w:tbl>
    <w:p>
      <w:r>
        <w:br w:type="page"/>
      </w:r>
    </w:p>
    <w:p>
      <w:pPr>
        <w:pStyle w:val="Heading1"/>
      </w:pPr>
      <w:r>
        <w:t>7. E2E 평가 명세서</w:t>
      </w:r>
    </w:p>
    <w:p>
      <w:r>
        <w:t>E2E 평가 명세서는 기존 11개 통합 테스트 시트를 6개 시트로 단순화하고, 사람이 가장 많이 보는 `2_E2E_평가케이스`를 SWE.6 스타일의 Master Sheet로 구성합니다.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312"/>
            <w:shd w:fill="D9EAF7"/>
            <w:vAlign w:val="center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Sheet</w:t>
            </w:r>
          </w:p>
        </w:tc>
        <w:tc>
          <w:tcPr>
            <w:tcW w:type="dxa" w:w="6912"/>
            <w:shd w:fill="D9EAF7"/>
            <w:vAlign w:val="center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역할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표지</w:t>
            </w:r>
          </w:p>
        </w:tc>
        <w:tc>
          <w:tcPr>
            <w:tcW w:type="dxa" w:w="6912"/>
            <w:vAlign w:val="top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평가 문서 식별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0_변경이력</w:t>
            </w:r>
          </w:p>
        </w:tc>
        <w:tc>
          <w:tcPr>
            <w:tcW w:type="dxa" w:w="6912"/>
            <w:vAlign w:val="top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변경 이력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1_평가요약</w:t>
            </w:r>
          </w:p>
        </w:tc>
        <w:tc>
          <w:tcPr>
            <w:tcW w:type="dxa" w:w="6912"/>
            <w:vAlign w:val="top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Object/Gate 요약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2_E2E_평가케이스</w:t>
            </w:r>
          </w:p>
        </w:tc>
        <w:tc>
          <w:tcPr>
            <w:tcW w:type="dxa" w:w="6912"/>
            <w:vAlign w:val="top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SYS.5 + SWE.6 + Deferred/External/native 전체 평가 Master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3_검토필요</w:t>
            </w:r>
          </w:p>
        </w:tc>
        <w:tc>
          <w:tcPr>
            <w:tcW w:type="dxa" w:w="6912"/>
            <w:vAlign w:val="top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Allocation/Deferred/Dependency/Human Review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4_요구사항-평가추적성</w:t>
            </w:r>
          </w:p>
        </w:tc>
        <w:tc>
          <w:tcPr>
            <w:tcW w:type="dxa" w:w="6912"/>
            <w:vAlign w:val="top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Requirement → Evaluation Object 연결</w:t>
            </w:r>
          </w:p>
        </w:tc>
      </w:tr>
    </w:tbl>
    <w:p>
      <w:pPr>
        <w:pStyle w:val="Heading2"/>
      </w:pPr>
      <w:r>
        <w:t>7.1 Master Sheet의 핵심 열</w:t>
      </w:r>
    </w:p>
    <w:p>
      <w:pPr>
        <w:pStyle w:val="ListBullet"/>
        <w:spacing w:after="40"/>
      </w:pPr>
      <w:r>
        <w:t>Parent Requirement / Evaluation Object ID / Test Object Type</w:t>
      </w:r>
    </w:p>
    <w:p>
      <w:pPr>
        <w:pStyle w:val="ListBullet"/>
        <w:spacing w:after="40"/>
      </w:pPr>
      <w:r>
        <w:t>Verification Domain / Source Location / Semantic Unit / Fact Fragment</w:t>
      </w:r>
    </w:p>
    <w:p>
      <w:pPr>
        <w:pStyle w:val="ListBullet"/>
        <w:spacing w:after="40"/>
      </w:pPr>
      <w:r>
        <w:t>Transition Family / Condition Logic / Expected Target State</w:t>
      </w:r>
    </w:p>
    <w:p>
      <w:pPr>
        <w:pStyle w:val="ListBullet"/>
        <w:spacing w:after="40"/>
      </w:pPr>
      <w:r>
        <w:t>Test Preparation / Variable / Compare / Value</w:t>
      </w:r>
    </w:p>
    <w:p>
      <w:pPr>
        <w:pStyle w:val="ListBullet"/>
        <w:spacing w:after="40"/>
      </w:pPr>
      <w:r>
        <w:t>Test Execution / Variable / Compare / Value</w:t>
      </w:r>
    </w:p>
    <w:p>
      <w:pPr>
        <w:pStyle w:val="ListBullet"/>
        <w:spacing w:after="40"/>
      </w:pPr>
      <w:r>
        <w:t>Expected Result / Variable / Compare / Value</w:t>
      </w:r>
    </w:p>
    <w:p>
      <w:pPr>
        <w:pStyle w:val="ListBullet"/>
        <w:spacing w:after="40"/>
      </w:pPr>
      <w:r>
        <w:t>Allocation Status / SWE.6 Eligibility / Execution Readiness / Human Review</w:t>
      </w:r>
    </w:p>
    <w:p>
      <w:pPr>
        <w:pStyle w:val="ListBullet"/>
        <w:spacing w:after="40"/>
      </w:pPr>
      <w:r>
        <w:t>Output Value / PASS-FAIL / Comment / Capture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2CC"/>
          </w:tcPr>
          <w:p>
            <w:r>
              <w:rPr>
                <w:rFonts w:ascii="Malgun Gothic" w:hAnsi="Malgun Gothic" w:eastAsia="맑은 고딕"/>
                <w:sz w:val="17"/>
              </w:rPr>
              <w:t>Output Value / PASS-FAIL / Comment / Capture는 시험 수행 전 물리적으로 Blank입니다.</w:t>
            </w:r>
          </w:p>
        </w:tc>
      </w:tr>
    </w:tbl>
    <w:p>
      <w:r>
        <w:br w:type="page"/>
      </w:r>
    </w:p>
    <w:p>
      <w:pPr>
        <w:pStyle w:val="Heading1"/>
      </w:pPr>
      <w:r>
        <w:t>8. Evaluation Objective와 상태전이 논리</w:t>
      </w:r>
    </w:p>
    <w:p>
      <w:r>
        <w:t>V0.86부터 사람이 보는 E2E 평가 행은 Raw Deferred/AP Object 수가 아니라 Evaluation Objective 중심으로 구성합니다. 동일 목적의 Raw Object는 Related Raw Object IDs로 묶어 중복 검토를 줄입니다.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880"/>
            <w:shd w:fill="D9EAF7"/>
            <w:vAlign w:val="center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예</w:t>
            </w:r>
          </w:p>
        </w:tc>
        <w:tc>
          <w:tcPr>
            <w:tcW w:type="dxa" w:w="7344"/>
            <w:shd w:fill="D9EAF7"/>
            <w:vAlign w:val="center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구조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Low Power Mode</w:t>
            </w:r>
          </w:p>
        </w:tc>
        <w:tc>
          <w:tcPr>
            <w:tcW w:type="dxa" w:w="7344"/>
            <w:vAlign w:val="top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ALL_OF(OFF 명령, Lamp OFF, Slave Sleep, B-CAN Sleep) → Low Power Mode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High Power Mode</w:t>
            </w:r>
          </w:p>
        </w:tc>
        <w:tc>
          <w:tcPr>
            <w:tcW w:type="dxa" w:w="7344"/>
            <w:vAlign w:val="top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ANY_OF(ON 명령, B-CAN Wake, ERR PIN H→L, Initial B+) → High Power Mode</w:t>
            </w:r>
          </w:p>
        </w:tc>
      </w:tr>
    </w:tbl>
    <w:p>
      <w:pPr>
        <w:pStyle w:val="ListBullet"/>
        <w:spacing w:after="40"/>
      </w:pPr>
      <w:r>
        <w:t>transition_family</w:t>
      </w:r>
    </w:p>
    <w:p>
      <w:pPr>
        <w:pStyle w:val="ListBullet"/>
        <w:spacing w:after="40"/>
      </w:pPr>
      <w:r>
        <w:t>condition_logic = ALL_OF / ANY_OF / SEQUENCE 등</w:t>
      </w:r>
    </w:p>
    <w:p>
      <w:pPr>
        <w:pStyle w:val="ListBullet"/>
        <w:spacing w:after="40"/>
      </w:pPr>
      <w:r>
        <w:t>condition_fragment_ids</w:t>
      </w:r>
    </w:p>
    <w:p>
      <w:pPr>
        <w:pStyle w:val="ListBullet"/>
        <w:spacing w:after="40"/>
      </w:pPr>
      <w:r>
        <w:t>expected_target_state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2CC"/>
          </w:tcPr>
          <w:p>
            <w:r>
              <w:rPr>
                <w:rFonts w:ascii="Malgun Gothic" w:hAnsi="Malgun Gothic" w:eastAsia="맑은 고딕"/>
                <w:sz w:val="17"/>
              </w:rPr>
              <w:t>Source에 없는 Negative Combination이나 임의 Test Vector는 자동 생성하지 않습니다. 논리 구조 보존과 Test Design 확대는 별개의 문제입니다.</w:t>
            </w:r>
          </w:p>
        </w:tc>
      </w:tr>
    </w:tbl>
    <w:p>
      <w:r>
        <w:br w:type="page"/>
      </w:r>
    </w:p>
    <w:p>
      <w:pPr>
        <w:pStyle w:val="Heading1"/>
      </w:pPr>
      <w:r>
        <w:t>9. SYS.5 / SWE.6 / Deferred / Native 해석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600"/>
            <w:shd w:fill="D9EAF7"/>
            <w:vAlign w:val="center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Object/상태</w:t>
            </w:r>
          </w:p>
        </w:tc>
        <w:tc>
          <w:tcPr>
            <w:tcW w:type="dxa" w:w="6624"/>
            <w:shd w:fill="D9EAF7"/>
            <w:vAlign w:val="center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의미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SYS5_CANDIDATE</w:t>
            </w:r>
          </w:p>
        </w:tc>
        <w:tc>
          <w:tcPr>
            <w:tcW w:type="dxa" w:w="6624"/>
            <w:vAlign w:val="top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System Qualification 수준에서 검증 가능한 Source-backed 범위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SYS5_PARENT_SCOPE_REVIEW</w:t>
            </w:r>
          </w:p>
        </w:tc>
        <w:tc>
          <w:tcPr>
            <w:tcW w:type="dxa" w:w="6624"/>
            <w:vAlign w:val="top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Parent 수준의 SYS.5 검토가 필요하지만 실제 SYS.5 Fact가 없는 review-only 범위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SWE6_TC</w:t>
            </w:r>
          </w:p>
        </w:tc>
        <w:tc>
          <w:tcPr>
            <w:tcW w:type="dxa" w:w="6624"/>
            <w:vAlign w:val="top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Software Qualification 후보/TC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ALLOCATION_PENDING_INTENT</w:t>
            </w:r>
          </w:p>
        </w:tc>
        <w:tc>
          <w:tcPr>
            <w:tcW w:type="dxa" w:w="6624"/>
            <w:vAlign w:val="top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검증 의도는 있으나 SW/System allocation 확정 필요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DEFERRED_INTENT</w:t>
            </w:r>
          </w:p>
        </w:tc>
        <w:tc>
          <w:tcPr>
            <w:tcW w:type="dxa" w:w="6624"/>
            <w:vAlign w:val="top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Source 정보/설계 확정 부족으로 실행 준비 미완료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EXTERNAL_DEPENDENCY_INTENT</w:t>
            </w:r>
          </w:p>
        </w:tc>
        <w:tc>
          <w:tcPr>
            <w:tcW w:type="dxa" w:w="6624"/>
            <w:vAlign w:val="top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외부 규격/DB/Interface 정보 필요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Native Verification</w:t>
            </w:r>
          </w:p>
        </w:tc>
        <w:tc>
          <w:tcPr>
            <w:tcW w:type="dxa" w:w="6624"/>
            <w:vAlign w:val="top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Electrical/Environmental/Mechanical/Manufacturing 등 고유 Domain 검증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2CC"/>
          </w:tcPr>
          <w:p>
            <w:r>
              <w:rPr>
                <w:rFonts w:ascii="Malgun Gothic" w:hAnsi="Malgun Gothic" w:eastAsia="맑은 고딕"/>
                <w:sz w:val="17"/>
              </w:rPr>
              <w:t>애매한 Source-backed Engineering Fact는 “평가 아님”으로 쉽게 버리지 않고 Human Review 경로로 남기는 것이 기본입니다. 명백한 비규범적 배경정보만 근거와 함께 제외할 수 있습니다.</w:t>
            </w:r>
          </w:p>
        </w:tc>
      </w:tr>
    </w:tbl>
    <w:p>
      <w:r>
        <w:br w:type="page"/>
      </w:r>
    </w:p>
    <w:p>
      <w:pPr>
        <w:pStyle w:val="Heading1"/>
      </w:pPr>
      <w:r>
        <w:t>10. 결과 품질 검토 Tab — V0.87</w:t>
      </w:r>
    </w:p>
    <w:p>
      <w:r>
        <w:t>V0.87은 이 Tab의 기능을 줄인 것이 아니라 화면의 설명/중복 표시를 줄였습니다.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168"/>
            <w:shd w:fill="D9EAF7"/>
            <w:vAlign w:val="center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영역</w:t>
            </w:r>
          </w:p>
        </w:tc>
        <w:tc>
          <w:tcPr>
            <w:tcW w:type="dxa" w:w="7056"/>
            <w:shd w:fill="D9EAF7"/>
            <w:vAlign w:val="center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선택/표시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평가 모드</w:t>
            </w:r>
          </w:p>
        </w:tc>
        <w:tc>
          <w:tcPr>
            <w:tcW w:type="dxa" w:w="7056"/>
            <w:vAlign w:val="top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3-AI 자동 평가(추천) / 수동 평가 패키지만 생성 / 평가하지 않음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평가 산출물</w:t>
            </w:r>
          </w:p>
        </w:tc>
        <w:tc>
          <w:tcPr>
            <w:tcW w:type="dxa" w:w="7056"/>
            <w:vAlign w:val="top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통합 E2E 평가 (요구사항 + 평가 명세서, 추천) / SWE.1 중심 / SWE.6 중심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자동 평가 진행 상황</w:t>
            </w:r>
          </w:p>
        </w:tc>
        <w:tc>
          <w:tcPr>
            <w:tcW w:type="dxa" w:w="7056"/>
            <w:vAlign w:val="top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Progress + GPT/Gemini/Claude 상태 + 평가 진행 결과 열기</w:t>
            </w:r>
          </w:p>
        </w:tc>
      </w:tr>
    </w:tbl>
    <w:p>
      <w:pPr>
        <w:pStyle w:val="ListBullet"/>
        <w:spacing w:after="40"/>
      </w:pPr>
      <w:r>
        <w:t>자동 평가 Reviewer 상세 Model/ON-OFF Card는 상시 표시하지 않습니다.</w:t>
      </w:r>
    </w:p>
    <w:p>
      <w:pPr>
        <w:pStyle w:val="ListBullet"/>
        <w:spacing w:after="40"/>
      </w:pPr>
      <w:r>
        <w:t>평가 계약 장문 설명 Card는 제거했습니다.</w:t>
      </w:r>
    </w:p>
    <w:p>
      <w:pPr>
        <w:pStyle w:val="ListBullet"/>
        <w:spacing w:after="40"/>
      </w:pPr>
      <w:r>
        <w:t>기본값 / Gold Source 추가 / AI 평가 패키지 열기 보조 버튼은 유지합니다.</w:t>
      </w:r>
    </w:p>
    <w:p>
      <w:pPr>
        <w:pStyle w:val="ListBullet"/>
        <w:spacing w:after="40"/>
      </w:pPr>
      <w:r>
        <w:t>평가 진행 결과 열기는 기존 automatic_evaluation/final_result 폴더를 엽니다.</w:t>
      </w:r>
    </w:p>
    <w:p>
      <w:r>
        <w:br w:type="page"/>
      </w:r>
    </w:p>
    <w:p>
      <w:pPr>
        <w:pStyle w:val="Heading1"/>
      </w:pPr>
      <w:r>
        <w:t>11. 3-AI 자동 평가가 실제로 하는 일</w:t>
      </w:r>
    </w:p>
    <w:p>
      <w:r>
        <w:t>일반적인 Input → Output 품질 검토는 별도로 H-Chat에 파일을 복붙하지 않아도 Auto 모드에서 자동 수행됩니다.</w:t>
      </w:r>
    </w:p>
    <w:p>
      <w:r>
        <w:t>1. Review Package / Unified Evidence 생성</w:t>
      </w:r>
    </w:p>
    <w:p>
      <w:r>
        <w:t>2. GPT에 동일 Evidence 독립 전달</w:t>
      </w:r>
    </w:p>
    <w:p>
      <w:r>
        <w:t>3. Gemini에 동일 Evidence 독립 전달</w:t>
      </w:r>
    </w:p>
    <w:p>
      <w:r>
        <w:t>4. Claude에 동일 Evidence 독립 전달</w:t>
      </w:r>
    </w:p>
    <w:p>
      <w:r>
        <w:t>5. Finding 단위 Consensus 구성</w:t>
      </w:r>
    </w:p>
    <w:p>
      <w:r>
        <w:t>6. Completeness Audit</w:t>
      </w:r>
    </w:p>
    <w:p>
      <w:r>
        <w:t>7. Final Result 생성 및 분할 저장</w:t>
      </w:r>
    </w:p>
    <w:p>
      <w:r>
        <w:t>8. 필수 파일 존재/크기 검증 후 완료 표시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2CC"/>
          </w:tcPr>
          <w:p>
            <w:r>
              <w:rPr>
                <w:rFonts w:ascii="Malgun Gothic" w:hAnsi="Malgun Gothic" w:eastAsia="맑은 고딕"/>
                <w:sz w:val="17"/>
              </w:rPr>
              <w:t>세 Reviewer는 자신의 응답 저장 전 다른 Reviewer 결과를 보지 않는 독립 평가 구조입니다. 일부 Reviewer가 실패하면 COMPLETE/PASS로 위장하지 않고 PARTIAL/HOLD 또는 실패 상태를 남깁니다.</w:t>
            </w:r>
          </w:p>
        </w:tc>
      </w:tr>
    </w:tbl>
    <w:p>
      <w:pPr>
        <w:pStyle w:val="Heading2"/>
      </w:pPr>
      <w:r>
        <w:t>11.1 통합 E2E 평가의 실제 대상</w:t>
      </w:r>
    </w:p>
    <w:p>
      <w:pPr>
        <w:pStyle w:val="ListBullet"/>
        <w:spacing w:after="40"/>
      </w:pPr>
      <w:r>
        <w:t>SWE.1 Word</w:t>
      </w:r>
    </w:p>
    <w:p>
      <w:pPr>
        <w:pStyle w:val="ListBullet"/>
        <w:spacing w:after="40"/>
      </w:pPr>
      <w:r>
        <w:t>SWE.1 Excel</w:t>
      </w:r>
    </w:p>
    <w:p>
      <w:pPr>
        <w:pStyle w:val="ListBullet"/>
        <w:spacing w:after="40"/>
      </w:pPr>
      <w:r>
        <w:t>SWE.6 Excel</w:t>
      </w:r>
    </w:p>
    <w:p>
      <w:pPr>
        <w:pStyle w:val="ListBullet"/>
        <w:spacing w:after="40"/>
      </w:pPr>
      <w:r>
        <w:t>E2E 요구사항 Word</w:t>
      </w:r>
    </w:p>
    <w:p>
      <w:pPr>
        <w:pStyle w:val="ListBullet"/>
        <w:spacing w:after="40"/>
      </w:pPr>
      <w:r>
        <w:t>E2E 요구사항 Excel</w:t>
      </w:r>
    </w:p>
    <w:p>
      <w:pPr>
        <w:pStyle w:val="ListBullet"/>
        <w:spacing w:after="40"/>
      </w:pPr>
      <w:r>
        <w:t>E2E 평가 Excel 전체 시트/전체 데이터 행</w:t>
      </w:r>
    </w:p>
    <w:p>
      <w:r>
        <w:br w:type="page"/>
      </w:r>
    </w:p>
    <w:p>
      <w:pPr>
        <w:pStyle w:val="Heading1"/>
      </w:pPr>
      <w:r>
        <w:t>12. Structural Gate / Semantic Quality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312"/>
            <w:shd w:fill="D9EAF7"/>
            <w:vAlign w:val="center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Gate</w:t>
            </w:r>
          </w:p>
        </w:tc>
        <w:tc>
          <w:tcPr>
            <w:tcW w:type="dxa" w:w="6912"/>
            <w:shd w:fill="D9EAF7"/>
            <w:vAlign w:val="center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주요 확인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Structural Single Truth</w:t>
            </w:r>
          </w:p>
        </w:tc>
        <w:tc>
          <w:tcPr>
            <w:tcW w:type="dxa" w:w="6912"/>
            <w:vAlign w:val="top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ID/count/export/source trace/result blank/fact-object exact membership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Semantic Verification Quality</w:t>
            </w:r>
          </w:p>
        </w:tc>
        <w:tc>
          <w:tcPr>
            <w:tcW w:type="dxa" w:w="6912"/>
            <w:vAlign w:val="top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중복 Objective, 상태전이 논리, SYS.5/SWE.6 leakage, Parent fallback, Allocation Review completeness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Regression Gate</w:t>
            </w:r>
          </w:p>
        </w:tc>
        <w:tc>
          <w:tcPr>
            <w:tcW w:type="dxa" w:w="6912"/>
            <w:vAlign w:val="top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승인 Gold Source 대비 same-source 변화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Official Release</w:t>
            </w:r>
          </w:p>
        </w:tc>
        <w:tc>
          <w:tcPr>
            <w:tcW w:type="dxa" w:w="6912"/>
            <w:vAlign w:val="top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필요 Gate와 Human Decision이 충족된 경우에만 PASS 가능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2CC"/>
          </w:tcPr>
          <w:p>
            <w:r>
              <w:rPr>
                <w:rFonts w:ascii="Malgun Gothic" w:hAnsi="Malgun Gothic" w:eastAsia="맑은 고딕"/>
                <w:sz w:val="17"/>
              </w:rPr>
              <w:t>Structural PASS는 Semantic PASS를 의미하지 않습니다. Source 부족 Deferred/External Dependency 자체도 곧바로 Tool Quality defect는 아닙니다.</w:t>
            </w:r>
          </w:p>
        </w:tc>
      </w:tr>
    </w:tbl>
    <w:p>
      <w:r>
        <w:br w:type="page"/>
      </w:r>
    </w:p>
    <w:p>
      <w:pPr>
        <w:pStyle w:val="Heading1"/>
      </w:pPr>
      <w:r>
        <w:t>13. Human Policy / Review Decision</w:t>
      </w:r>
    </w:p>
    <w:p>
      <w:r>
        <w:t>Requirement Studio는 반복되는 Engineering 판단을 두 종류로 구분합니다.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168"/>
            <w:shd w:fill="D9EAF7"/>
            <w:vAlign w:val="center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종류</w:t>
            </w:r>
          </w:p>
        </w:tc>
        <w:tc>
          <w:tcPr>
            <w:tcW w:type="dxa" w:w="3744"/>
            <w:shd w:fill="D9EAF7"/>
            <w:vAlign w:val="center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예</w:t>
            </w:r>
          </w:p>
        </w:tc>
        <w:tc>
          <w:tcPr>
            <w:tcW w:type="dxa" w:w="3312"/>
            <w:shd w:fill="D9EAF7"/>
            <w:vAlign w:val="center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용도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Human Policy Registry</w:t>
            </w:r>
          </w:p>
        </w:tc>
        <w:tc>
          <w:tcPr>
            <w:tcW w:type="dxa" w:w="3744"/>
            <w:vAlign w:val="top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GP-ALLOC-001, GP-TC-001, GP-MIX-001, GP-OPEN-001</w:t>
            </w:r>
          </w:p>
        </w:tc>
        <w:tc>
          <w:tcPr>
            <w:tcW w:type="dxa" w:w="3312"/>
            <w:vAlign w:val="top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여러 문서에 재사용되는 일반 정책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Review Decision Registry</w:t>
            </w:r>
          </w:p>
        </w:tc>
        <w:tc>
          <w:tcPr>
            <w:tcW w:type="dxa" w:w="3744"/>
            <w:vAlign w:val="top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특정 Mode Transition Finding의 CONFIRMED_INTENTIONAL/HARMONIZED</w:t>
            </w:r>
          </w:p>
        </w:tc>
        <w:tc>
          <w:tcPr>
            <w:tcW w:type="dxa" w:w="3312"/>
            <w:vAlign w:val="top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개별 Finding의 사람 판단 영속화</w:t>
            </w:r>
          </w:p>
        </w:tc>
      </w:tr>
    </w:tbl>
    <w:p>
      <w:pPr>
        <w:pStyle w:val="ListBullet"/>
        <w:spacing w:after="40"/>
      </w:pPr>
      <w:r>
        <w:t>Human Policy는 개별 SRS의 공식 Allocation 승인과 동일하지 않습니다.</w:t>
      </w:r>
    </w:p>
    <w:p>
      <w:pPr>
        <w:pStyle w:val="ListBullet"/>
        <w:spacing w:after="40"/>
      </w:pPr>
      <w:r>
        <w:t>REVIEW_REQUIRED/HOLD Requirement는 Main/Review에서 삭제하지 않습니다.</w:t>
      </w:r>
    </w:p>
    <w:p>
      <w:pPr>
        <w:pStyle w:val="ListBullet"/>
        <w:spacing w:after="40"/>
      </w:pPr>
      <w:r>
        <w:t>OPEN Semantic Unit은 자동 종결하지 않습니다.</w:t>
      </w:r>
    </w:p>
    <w:p>
      <w:r>
        <w:br w:type="page"/>
      </w:r>
    </w:p>
    <w:p>
      <w:pPr>
        <w:pStyle w:val="Heading1"/>
      </w:pPr>
      <w:r>
        <w:t>14. Gold Source / Regression</w:t>
      </w:r>
    </w:p>
    <w:p>
      <w:pPr>
        <w:pStyle w:val="ListBullet"/>
        <w:spacing w:after="40"/>
      </w:pPr>
      <w:r>
        <w:t>첫 Run은 승인 Gold가 없으면 Regression Gate = NOT_EVALUATED가 정상입니다.</w:t>
      </w:r>
    </w:p>
    <w:p>
      <w:pPr>
        <w:pStyle w:val="ListBullet"/>
        <w:spacing w:after="40"/>
      </w:pPr>
      <w:r>
        <w:t>사람이 Review Package를 승인한 뒤 [Gold Source 추가]로 등록합니다.</w:t>
      </w:r>
    </w:p>
    <w:p>
      <w:pPr>
        <w:pStyle w:val="ListBullet"/>
        <w:spacing w:after="40"/>
      </w:pPr>
      <w:r>
        <w:t>동일 Source SHA/family의 후속 Run에서 자동 비교가 수행됩니다.</w:t>
      </w:r>
    </w:p>
    <w:p>
      <w:pPr>
        <w:pStyle w:val="ListBullet"/>
        <w:spacing w:after="40"/>
      </w:pPr>
      <w:r>
        <w:t>Gold가 없는데 Regression PASS라고 표현하지 않습니다.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2CC"/>
          </w:tcPr>
          <w:p>
            <w:r>
              <w:rPr>
                <w:rFonts w:ascii="Malgun Gothic" w:hAnsi="Malgun Gothic" w:eastAsia="맑은 고딕"/>
                <w:sz w:val="17"/>
              </w:rPr>
              <w:t>Gold Source는 “현재 Run이 좋아 보인다”는 이유만으로 자동 등록하지 않습니다. 반드시 사람 승인 후 등록합니다.</w:t>
            </w:r>
          </w:p>
        </w:tc>
      </w:tr>
    </w:tbl>
    <w:p>
      <w:r>
        <w:br w:type="page"/>
      </w:r>
    </w:p>
    <w:p>
      <w:pPr>
        <w:pStyle w:val="Heading1"/>
      </w:pPr>
      <w:r>
        <w:t>15. for_h_chat 사용법</w:t>
      </w:r>
    </w:p>
    <w:p>
      <w:r>
        <w:t>정상 Input→Output 품질평가는 3-AI 자동평가로 충분합니다. for_h_chat은 프로그램 로직 자체를 별도로 물어보거나, 특정 결과가 왜 그렇게 분류됐는지 추가 질의할 때 사용하는 보조 도구입니다.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880"/>
            <w:shd w:fill="D9EAF7"/>
            <w:vAlign w:val="center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H-Chat 3파일 추천</w:t>
            </w:r>
          </w:p>
        </w:tc>
        <w:tc>
          <w:tcPr>
            <w:tcW w:type="dxa" w:w="7344"/>
            <w:shd w:fill="D9EAF7"/>
            <w:vAlign w:val="center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내용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1</w:t>
            </w:r>
          </w:p>
        </w:tc>
        <w:tc>
          <w:tcPr>
            <w:tcW w:type="dxa" w:w="7344"/>
            <w:vAlign w:val="top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입력 Source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2</w:t>
            </w:r>
          </w:p>
        </w:tc>
        <w:tc>
          <w:tcPr>
            <w:tcW w:type="dxa" w:w="7344"/>
            <w:vAlign w:val="top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검토할 결과 문서(E2E Requirements 또는 E2E Evaluation 권장)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3</w:t>
            </w:r>
          </w:p>
        </w:tc>
        <w:tc>
          <w:tcPr>
            <w:tcW w:type="dxa" w:w="7344"/>
            <w:vAlign w:val="top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for_h_chat/Requirement_Studio_HChat_Context_V0.87.txt</w:t>
            </w:r>
          </w:p>
        </w:tc>
      </w:tr>
    </w:tbl>
    <w:p>
      <w:pPr>
        <w:pStyle w:val="ListBullet"/>
        <w:spacing w:after="40"/>
      </w:pPr>
      <w:r>
        <w:t>Context Pack은 전체 Source dump가 아니라 핵심 함수만 추린 reviewer/developer context입니다.</w:t>
      </w:r>
    </w:p>
    <w:p>
      <w:pPr>
        <w:pStyle w:val="ListBullet"/>
        <w:spacing w:after="40"/>
      </w:pPr>
      <w:r>
        <w:t>API Key/Credential 설정 파일은 포함하지 않습니다.</w:t>
      </w:r>
    </w:p>
    <w:p>
      <w:pPr>
        <w:pStyle w:val="ListBullet"/>
        <w:spacing w:after="40"/>
      </w:pPr>
      <w:r>
        <w:t>Context Pack에 코드가 없다고 프로그램 전체에 기능이 없다고 단정하면 안 됩니다.</w:t>
      </w:r>
    </w:p>
    <w:p>
      <w:r>
        <w:br w:type="page"/>
      </w:r>
    </w:p>
    <w:p>
      <w:pPr>
        <w:pStyle w:val="Heading1"/>
      </w:pPr>
      <w:r>
        <w:t>16. Requirements Baseline / Current Effective View</w:t>
      </w:r>
    </w:p>
    <w:p>
      <w:r>
        <w:t>rev71부터도 Historical Truth와 Current Effective Contract를 분리합니다.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456"/>
            <w:shd w:fill="D9EAF7"/>
            <w:vAlign w:val="center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Sheet</w:t>
            </w:r>
          </w:p>
        </w:tc>
        <w:tc>
          <w:tcPr>
            <w:tcW w:type="dxa" w:w="6768"/>
            <w:shd w:fill="D9EAF7"/>
            <w:vAlign w:val="center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의미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AI_02_요구사항목록</w:t>
            </w:r>
          </w:p>
        </w:tc>
        <w:tc>
          <w:tcPr>
            <w:tcW w:type="dxa" w:w="6768"/>
            <w:vAlign w:val="top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과거부터 현재까지 누적된 Historical Requirement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AI_11_현재유효요구사항</w:t>
            </w:r>
          </w:p>
        </w:tc>
        <w:tc>
          <w:tcPr>
            <w:tcW w:type="dxa" w:w="6768"/>
            <w:vAlign w:val="top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폐기/대체됨을 제외한 현재 구현 계약 Projection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AI_10_요구사항충돌검토</w:t>
            </w:r>
          </w:p>
        </w:tc>
        <w:tc>
          <w:tcPr>
            <w:tcW w:type="dxa" w:w="6768"/>
            <w:vAlign w:val="top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충돌·대체·조건부 승인 근거</w:t>
            </w:r>
          </w:p>
        </w:tc>
      </w:tr>
    </w:tbl>
    <w:p>
      <w:r>
        <w:t>V0.87에서는 GUI 관련 구 요구 FR-213, FR-316, FR-369를 사용자 승인에 따라 대체됨 처리하고 FR-469~474를 Current Effective Requirement로 사용합니다.</w:t>
      </w:r>
    </w:p>
    <w:p>
      <w:r>
        <w:br w:type="page"/>
      </w:r>
    </w:p>
    <w:p>
      <w:pPr>
        <w:pStyle w:val="Heading1"/>
      </w:pPr>
      <w:r>
        <w:t>17. 자주 발생하는 문제와 해석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456"/>
            <w:shd w:fill="D9EAF7"/>
            <w:vAlign w:val="center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현상</w:t>
            </w:r>
          </w:p>
        </w:tc>
        <w:tc>
          <w:tcPr>
            <w:tcW w:type="dxa" w:w="6768"/>
            <w:shd w:fill="D9EAF7"/>
            <w:vAlign w:val="center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해석/조치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통합/E2E Excel 저장 실패</w:t>
            </w:r>
          </w:p>
        </w:tc>
        <w:tc>
          <w:tcPr>
            <w:tcW w:type="dxa" w:w="6768"/>
            <w:vAlign w:val="top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STEP 7B Export 로그 확인. Nested evidence serialization은 V0.84부터 공통 방어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Tool=FAIL</w:t>
            </w:r>
          </w:p>
        </w:tc>
        <w:tc>
          <w:tcPr>
            <w:tcW w:type="dxa" w:w="6768"/>
            <w:vAlign w:val="top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Tool defect인지 필수 Artifact 누락 계약인지 FINAL_RESULT에서 분리 확인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SWE.6 TC 수가 적음</w:t>
            </w:r>
          </w:p>
        </w:tc>
        <w:tc>
          <w:tcPr>
            <w:tcW w:type="dxa" w:w="6768"/>
            <w:vAlign w:val="top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낮은 수 자체는 결함 아님. SYS.5/Deferred/native path 보존 여부 확인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OPEN Semantic Unit 존재</w:t>
            </w:r>
          </w:p>
        </w:tc>
        <w:tc>
          <w:tcPr>
            <w:tcW w:type="dxa" w:w="6768"/>
            <w:vAlign w:val="top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자동 제외하지 말고 Existing SRS/New SRS/Gap/External/Intentional Exclusion 중 사람 판단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Mode Finding 반복</w:t>
            </w:r>
          </w:p>
        </w:tc>
        <w:tc>
          <w:tcPr>
            <w:tcW w:type="dxa" w:w="6768"/>
            <w:vAlign w:val="top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Review Decision Registry에 disposition 저장/재사용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자동평가가 일부만 완료</w:t>
            </w:r>
          </w:p>
        </w:tc>
        <w:tc>
          <w:tcPr>
            <w:tcW w:type="dxa" w:w="6768"/>
            <w:vAlign w:val="top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Reviewer 실패/비활성 상태 확인. COMPLETE로 위장하지 않음</w:t>
            </w:r>
          </w:p>
        </w:tc>
      </w:tr>
    </w:tbl>
    <w:p>
      <w:r>
        <w:br w:type="page"/>
      </w:r>
    </w:p>
    <w:p>
      <w:pPr>
        <w:pStyle w:val="Heading1"/>
      </w:pPr>
      <w:r>
        <w:t>18. 주요 버전 발전 이력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1872"/>
            <w:shd w:fill="D9EAF7"/>
            <w:vAlign w:val="center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버전</w:t>
            </w:r>
          </w:p>
        </w:tc>
        <w:tc>
          <w:tcPr>
            <w:tcW w:type="dxa" w:w="8352"/>
            <w:shd w:fill="D9EAF7"/>
            <w:vAlign w:val="center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핵심 변화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V0.80</w:t>
            </w:r>
          </w:p>
        </w:tc>
        <w:tc>
          <w:tcPr>
            <w:tcW w:type="dxa" w:w="8352"/>
            <w:vAlign w:val="top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Engineering E2E SYS/SWE 통합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V0.81</w:t>
            </w:r>
          </w:p>
        </w:tc>
        <w:tc>
          <w:tcPr>
            <w:tcW w:type="dxa" w:w="8352"/>
            <w:vAlign w:val="top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Trace ownership / TC consensus hardening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V0.82</w:t>
            </w:r>
          </w:p>
        </w:tc>
        <w:tc>
          <w:tcPr>
            <w:tcW w:type="dxa" w:w="8352"/>
            <w:vAlign w:val="top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통합 요구사항/테스트 Single Truth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V0.83</w:t>
            </w:r>
          </w:p>
        </w:tc>
        <w:tc>
          <w:tcPr>
            <w:tcW w:type="dxa" w:w="8352"/>
            <w:vAlign w:val="top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통합 Artifact AI 평가 강화 + for_h_chat Context Pack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V0.84</w:t>
            </w:r>
          </w:p>
        </w:tc>
        <w:tc>
          <w:tcPr>
            <w:tcW w:type="dxa" w:w="8352"/>
            <w:vAlign w:val="top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Integrated Excel serialization / Unified preflight / STEP7B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V0.85</w:t>
            </w:r>
          </w:p>
        </w:tc>
        <w:tc>
          <w:tcPr>
            <w:tcW w:type="dxa" w:w="8352"/>
            <w:vAlign w:val="top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Exact Fact→Object trace / Mode review / Gap reference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V0.86</w:t>
            </w:r>
          </w:p>
        </w:tc>
        <w:tc>
          <w:tcPr>
            <w:tcW w:type="dxa" w:w="8352"/>
            <w:vAlign w:val="top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E2E 요구사항 Word/Excel + 6시트 E2E 평가 + Effective Baseline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V0.87</w:t>
            </w:r>
          </w:p>
        </w:tc>
        <w:tc>
          <w:tcPr>
            <w:tcW w:type="dxa" w:w="8352"/>
            <w:vAlign w:val="top"/>
          </w:tcPr>
          <w:p>
            <w:pPr>
              <w:spacing w:after="20" w:before="20"/>
            </w:pPr>
            <w:r>
              <w:rPr>
                <w:rFonts w:ascii="Malgun Gothic" w:hAnsi="Malgun Gothic" w:eastAsia="맑은 고딕"/>
                <w:sz w:val="16"/>
              </w:rPr>
              <w:t>Compact Run/Quality GUI + 명확한 Unified E2E naming + automatic triad 유지</w:t>
            </w:r>
          </w:p>
        </w:tc>
      </w:tr>
    </w:tbl>
    <w:p>
      <w:pPr>
        <w:pStyle w:val="Heading2"/>
      </w:pPr>
      <w:r>
        <w:t>18.1 현재 권장 운용</w:t>
      </w:r>
    </w:p>
    <w:p>
      <w:pPr>
        <w:pStyle w:val="ListBullet"/>
        <w:spacing w:after="40"/>
      </w:pPr>
      <w:r>
        <w:t>4개 실행 산출물 모두 선택</w:t>
      </w:r>
    </w:p>
    <w:p>
      <w:pPr>
        <w:pStyle w:val="ListBullet"/>
        <w:spacing w:after="40"/>
      </w:pPr>
      <w:r>
        <w:t>3-AI 자동 평가 선택</w:t>
      </w:r>
    </w:p>
    <w:p>
      <w:pPr>
        <w:pStyle w:val="ListBullet"/>
        <w:spacing w:after="40"/>
      </w:pPr>
      <w:r>
        <w:t>통합 E2E 평가 (요구사항 + 평가 명세서) 선택</w:t>
      </w:r>
    </w:p>
    <w:p>
      <w:pPr>
        <w:pStyle w:val="ListBullet"/>
        <w:spacing w:after="40"/>
      </w:pPr>
      <w:r>
        <w:t>E2E 요구사항과 E2E 평가를 우선 사람 검토</w:t>
      </w:r>
    </w:p>
    <w:p>
      <w:pPr>
        <w:pStyle w:val="ListBullet"/>
        <w:spacing w:after="40"/>
      </w:pPr>
      <w:r>
        <w:t>Review Needed/Deferred/External은 삭제하지 않고 해결 상태 관리</w:t>
      </w:r>
    </w:p>
    <w:p>
      <w:pPr>
        <w:pStyle w:val="ListBullet"/>
        <w:spacing w:after="40"/>
      </w:pPr>
      <w:r>
        <w:t>승인 후 Gold 등록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Requirement Studio 사용자 매뉴얼 v0.41 · Runtime V0.87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맑은 고딕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맑은 고딕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맑은 고딕"/>
      <w:b/>
      <w:bCs/>
      <w:color w:val="365F9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맑은 고딕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