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NanumSquare" w:hAnsi="NanumSquare" w:eastAsia="NanumSquare"/>
          <w:b/>
          <w:color w:val="0F172A"/>
          <w:sz w:val="64"/>
        </w:rPr>
        <w:t>Requirement Studio</w:t>
      </w:r>
    </w:p>
    <w:p>
      <w:r>
        <w:rPr>
          <w:rFonts w:ascii="NanumSquare" w:hAnsi="NanumSquare" w:eastAsia="NanumSquare"/>
          <w:b/>
          <w:color w:val="2563EB"/>
          <w:sz w:val="42"/>
        </w:rPr>
        <w:t>사용자 매뉴얼 v0.4</w:t>
      </w:r>
    </w:p>
    <w:p>
      <w:r>
        <w:rPr>
          <w:rFonts w:ascii="NanumSquare" w:hAnsi="NanumSquare" w:eastAsia="NanumSquare"/>
          <w:color w:val="667085"/>
          <w:sz w:val="26"/>
        </w:rPr>
        <w:t>Dashboard 기능 가이드 · Requirement Studio V0.19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F8FAFC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94A3B8"/>
                <w:sz w:val="21"/>
              </w:rPr>
              <w:t>현재 기준</w:t>
              <w:br/>
            </w:r>
            <w:r>
              <w:rPr>
                <w:rFonts w:ascii="NanumSquare" w:hAnsi="NanumSquare" w:eastAsia="NanumSquare"/>
                <w:color w:val="344054"/>
                <w:sz w:val="20"/>
              </w:rPr>
              <w:t>Package: Requirement_Studio_V0.19.zip</w:t>
              <w:br/>
              <w:t>Requirements: Requirement_Studio_Requirements_Management_rev17.xlsx</w:t>
              <w:br/>
              <w:t>Governance: Requirement Studio Profile v0.19</w:t>
            </w:r>
          </w:p>
        </w:tc>
      </w:tr>
    </w:tbl>
    <w:p>
      <w:pPr>
        <w:spacing w:after="20"/>
      </w:pPr>
    </w:p>
    <w:p/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본 매뉴얼은 개발 과정 설명서가 아니라, 현재 V0.19 Dashboard에서 사용자가 무엇을 선택하고 어떤 버튼을 눌러야 하는지를 설명하는 운용 매뉴얼입니다.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ALIRA는 제품명이 아니라 GPT, Gemini와 함께 선택 가능한 AI Provider 중 하나입니다.</w:t>
      </w: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1. Requirement Studio 개요</w:t>
      </w:r>
    </w:p>
    <w:p>
      <w:pPr>
        <w:spacing w:after="240"/>
      </w:pPr>
      <w:r>
        <w:rPr>
          <w:rFonts w:ascii="NanumSquare" w:hAnsi="NanumSquare" w:eastAsia="NanumSquare"/>
          <w:color w:val="667085"/>
          <w:sz w:val="22"/>
        </w:rPr>
        <w:t>문서 입력부터 요구사항 후보 생성까지 한 화면에서 수행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Requirement Studio는 PDF/DOCX/PPTX/XLSX/XLSM 형식의 Spec 문서를 로컬에서 정규화한 뒤, 선택한 AI Provider를 이용해 문서 분석과 Requirement Candidate 추출을 수행합니다.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구간</w:t>
            </w:r>
          </w:p>
        </w:tc>
        <w:tc>
          <w:tcPr>
            <w:tcW w:type="dxa" w:w="7200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역할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파일/옵션 설정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입력 문서 선택, input 폴더 확인, 새로고침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AI 설정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ALIRA/GPT/Gemini 선택, Model/API Key 확인, 연결 테스트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분석 진행 상황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STEP 1~7, 전체/현재단계 Progress 표시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필수 항목 확인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입력/환경/연결 상태 7개 항목 확인 및 상세 원인</w:t>
            </w:r>
          </w:p>
        </w:tc>
      </w:tr>
      <w:tr>
        <w:tc>
          <w:tcPr>
            <w:tcW w:type="dxa" w:w="223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결과 영역</w:t>
            </w:r>
          </w:p>
        </w:tc>
        <w:tc>
          <w:tcPr>
            <w:tcW w:type="dxa" w:w="72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진행 로그, 문서 분석 결과, 요구사항 후보, output 폴더 접근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EFF6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563EB"/>
                <w:sz w:val="21"/>
              </w:rPr>
              <w:t>핵심 원칙</w:t>
              <w:br/>
            </w:r>
            <w:r>
              <w:rPr>
                <w:rFonts w:ascii="NanumSquare" w:hAnsi="NanumSquare" w:eastAsia="NanumSquare"/>
                <w:color w:val="344054"/>
                <w:sz w:val="20"/>
              </w:rPr>
              <w:t>버튼 한 번으로 실행하지만 내부적으로는 입력 확인 → 문서 정규화 → 분석 요청 생성 → 문서 분석 → 요구사항 추출 → 결과 검증 → 결과 저장의 7단계를 유지합니다.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2. V0.19 Dashboard 구성</w:t>
      </w:r>
    </w:p>
    <w:p>
      <w:pPr>
        <w:spacing w:after="240"/>
      </w:pPr>
      <w:r>
        <w:rPr>
          <w:rFonts w:ascii="NanumSquare" w:hAnsi="NanumSquare" w:eastAsia="NanumSquare"/>
          <w:color w:val="667085"/>
          <w:sz w:val="22"/>
        </w:rPr>
        <w:t>승인 시안의 시각 구조 + 최신 Requirements의 실제 기능</w:t>
      </w:r>
    </w:p>
    <w:p>
      <w:r>
        <w:drawing>
          <wp:inline xmlns:a="http://schemas.openxmlformats.org/drawingml/2006/main" xmlns:pic="http://schemas.openxmlformats.org/drawingml/2006/picture">
            <wp:extent cx="6172200" cy="3854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62c0fa-b5b4-411e-9650-a51a295ffe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Square" w:hAnsi="NanumSquare" w:eastAsia="NanumSquare"/>
          <w:color w:val="667085"/>
          <w:sz w:val="17"/>
        </w:rPr>
        <w:t>그림 1. V0.19 Dashboard 디자인 기준 시안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위 시안은 배치와 시각 톤의 기준입니다. 실제 V0.19은 최신 Requirements에 따라 Checklist 7개 항목과 실제 Pipeline STEP 1~7을 모두 표시합니다.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color w:val="344054"/>
          <w:sz w:val="20"/>
        </w:rPr>
        <w:t>일반 라벨 뒤의 불필요한 회색 음영은 제거하고 흰색 Card, 얇은 Border, 여백으로 영역을 구분합니다.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color w:val="344054"/>
          <w:sz w:val="20"/>
        </w:rPr>
        <w:t>상태를 의미하는 Badge, Step Card, Progress Bar에는 상태색을 사용합니다.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color w:val="344054"/>
          <w:sz w:val="20"/>
        </w:rPr>
        <w:t>ALIRA/GPT/Gemini 선택은 상단에 항상 노출되며 선택 항목은 파란 원형으로 표시됩니다.</w:t>
      </w: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3. 빠른 실행 절차</w:t>
      </w:r>
    </w:p>
    <w:p>
      <w:pPr>
        <w:spacing w:after="240"/>
      </w:pPr>
      <w:r>
        <w:rPr>
          <w:rFonts w:ascii="NanumSquare" w:hAnsi="NanumSquare" w:eastAsia="NanumSquare"/>
          <w:color w:val="667085"/>
          <w:sz w:val="22"/>
        </w:rPr>
        <w:t>처음 사용하는 경우 아래 순서만 따라가면 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792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순서</w:t>
            </w:r>
          </w:p>
        </w:tc>
        <w:tc>
          <w:tcPr>
            <w:tcW w:type="dxa" w:w="4320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사용자 동작</w:t>
            </w:r>
          </w:p>
        </w:tc>
        <w:tc>
          <w:tcPr>
            <w:tcW w:type="dxa" w:w="4320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확인 포인트</w:t>
            </w:r>
          </w:p>
        </w:tc>
      </w:tr>
      <w:tr>
        <w:tc>
          <w:tcPr>
            <w:tcW w:type="dxa" w:w="7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1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분석할 문서를 Drag &amp; Drop하거나 [파일을 선택하세요] 사용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input 폴더에 지원 문서 1개</w:t>
            </w:r>
          </w:p>
        </w:tc>
      </w:tr>
      <w:tr>
        <w:tc>
          <w:tcPr>
            <w:tcW w:type="dxa" w:w="7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2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ALIRA / GPT / Gemini 선택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파란 원형 선택 표시</w:t>
            </w:r>
          </w:p>
        </w:tc>
      </w:tr>
      <w:tr>
        <w:tc>
          <w:tcPr>
            <w:tcW w:type="dxa" w:w="7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3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Model 확인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Provider별 Model 표시</w:t>
            </w:r>
          </w:p>
        </w:tc>
      </w:tr>
      <w:tr>
        <w:tc>
          <w:tcPr>
            <w:tcW w:type="dxa" w:w="7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4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GPT/Gemini이면 API Key 확인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파일 자동감지 또는 수동 입력</w:t>
            </w:r>
          </w:p>
        </w:tc>
      </w:tr>
      <w:tr>
        <w:tc>
          <w:tcPr>
            <w:tcW w:type="dxa" w:w="7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5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필요 시 [AI 연결 테스트]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연결 Popup에서 정상/실패 확인</w:t>
            </w:r>
          </w:p>
        </w:tc>
      </w:tr>
      <w:tr>
        <w:tc>
          <w:tcPr>
            <w:tcW w:type="dxa" w:w="7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6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필수 항목 확인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실행에 필요한 항목이 확인됨인지 점검</w:t>
            </w:r>
          </w:p>
        </w:tc>
      </w:tr>
      <w:tr>
        <w:tc>
          <w:tcPr>
            <w:tcW w:type="dxa" w:w="7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7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[분석 &amp; 요구사항 추출 시작]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STEP 1~7 및 Progress 확인</w:t>
            </w:r>
          </w:p>
        </w:tc>
      </w:tr>
      <w:tr>
        <w:tc>
          <w:tcPr>
            <w:tcW w:type="dxa" w:w="7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8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완료 후 결과 Tab 확인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DOCX/JSON은 output에 자동 저장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FFF7ED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B45309"/>
                <w:sz w:val="21"/>
              </w:rPr>
              <w:t>AI 연결 항목이 미확인이어도?</w:t>
              <w:br/>
            </w:r>
            <w:r>
              <w:rPr>
                <w:rFonts w:ascii="NanumSquare" w:hAnsi="NanumSquare" w:eastAsia="NanumSquare"/>
                <w:color w:val="344054"/>
                <w:sz w:val="20"/>
              </w:rPr>
              <w:t>AI 연결 테스트는 별도 진단 기능입니다. 실행에 필요한 다른 Critical 항목이 정상이라면 실제 분석을 통해 Provider 사용 여부를 확인할 수 있습니다.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4. 파일 및 옵션 설정</w:t>
      </w:r>
    </w:p>
    <w:p>
      <w:pPr>
        <w:spacing w:after="240"/>
      </w:pPr>
      <w:r>
        <w:rPr>
          <w:rFonts w:ascii="NanumSquare" w:hAnsi="NanumSquare" w:eastAsia="NanumSquare"/>
          <w:color w:val="667085"/>
          <w:sz w:val="22"/>
        </w:rPr>
        <w:t>원본 문서는 수정하지 않고 input 폴더로 복사</w:t>
      </w:r>
    </w:p>
    <w:p>
      <w:pPr>
        <w:pStyle w:val="Heading2"/>
        <w:spacing w:before="160" w:after="140"/>
      </w:pPr>
      <w:r>
        <w:rPr>
          <w:rFonts w:ascii="NanumSquare" w:hAnsi="NanumSquare" w:eastAsia="NanumSquare"/>
          <w:b/>
          <w:color w:val="0F172A"/>
          <w:sz w:val="26"/>
        </w:rPr>
        <w:t>4.1 Drag &amp; Drop / 파일 선택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지원 문서를 파일 영역에 끌어놓거나 [파일을 선택하세요]를 누르면 해당 파일을 프로젝트의 input 폴더로 복사합니다. 원본 파일은 이동하거나 수정하지 않습니다.</w:t>
      </w:r>
    </w:p>
    <w:p>
      <w:pPr>
        <w:pStyle w:val="Heading2"/>
        <w:spacing w:before="160" w:after="140"/>
      </w:pPr>
      <w:r>
        <w:rPr>
          <w:rFonts w:ascii="NanumSquare" w:hAnsi="NanumSquare" w:eastAsia="NanumSquare"/>
          <w:b/>
          <w:color w:val="0F172A"/>
          <w:sz w:val="26"/>
        </w:rPr>
        <w:t>4.2 [폴더 열기]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input 폴더를 Windows 탐색기로 엽니다. 현재는 지원 문서 1개만 분석할 수 있으므로 input 폴더에는 분석 대상 1개만 유지하는 것이 원칙입니다.</w:t>
      </w:r>
    </w:p>
    <w:p>
      <w:pPr>
        <w:pStyle w:val="Heading2"/>
        <w:spacing w:before="160" w:after="140"/>
      </w:pPr>
      <w:r>
        <w:rPr>
          <w:rFonts w:ascii="NanumSquare" w:hAnsi="NanumSquare" w:eastAsia="NanumSquare"/>
          <w:b/>
          <w:color w:val="0F172A"/>
          <w:sz w:val="26"/>
        </w:rPr>
        <w:t>4.3 [새로고침]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입력 문서, Provider/Model, API Key 또는 실행환경, 출력폴더, 내부설정 상태를 다시 점검하고 Checklist를 갱신합니다. 새로고침 자체는 AI 서버에 연결하지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지원 형식</w:t>
            </w:r>
          </w:p>
        </w:tc>
        <w:tc>
          <w:tcPr>
            <w:tcW w:type="dxa" w:w="7056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비고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PDF</w:t>
            </w:r>
          </w:p>
        </w:tc>
        <w:tc>
          <w:tcPr>
            <w:tcW w:type="dxa" w:w="705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Text/Table 중심 정규화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DOCX</w:t>
            </w:r>
          </w:p>
        </w:tc>
        <w:tc>
          <w:tcPr>
            <w:tcW w:type="dxa" w:w="705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본문/표 정규화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PPTX</w:t>
            </w:r>
          </w:p>
        </w:tc>
        <w:tc>
          <w:tcPr>
            <w:tcW w:type="dxa" w:w="705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슬라이드 텍스트/표 정규화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XLSX/XLSM</w:t>
            </w:r>
          </w:p>
        </w:tc>
        <w:tc>
          <w:tcPr>
            <w:tcW w:type="dxa" w:w="705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Sheet/Cell 구조 정규화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FFF7ED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B45309"/>
                <w:sz w:val="21"/>
              </w:rPr>
              <w:t>그림이 포함된 문서</w:t>
              <w:br/>
            </w:r>
            <w:r>
              <w:rPr>
                <w:rFonts w:ascii="NanumSquare" w:hAnsi="NanumSquare" w:eastAsia="NanumSquare"/>
                <w:color w:val="344054"/>
                <w:sz w:val="20"/>
              </w:rPr>
              <w:t>V0.19은 Visual Asset 존재를 감지하지만 기본 Text 경로에서는 그림 자체를 AI에 직접 전달하지 않습니다. 그림에 의존하는 내용은 AI가 임의로 만들어내지 않도록 Gap/TBD로 다루는 것이 원칙입니다.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5. AI 설정</w:t>
      </w:r>
    </w:p>
    <w:p>
      <w:pPr>
        <w:spacing w:after="240"/>
      </w:pPr>
      <w:r>
        <w:rPr>
          <w:rFonts w:ascii="NanumSquare" w:hAnsi="NanumSquare" w:eastAsia="NanumSquare"/>
          <w:color w:val="667085"/>
          <w:sz w:val="22"/>
        </w:rPr>
        <w:t>Provider를 즉시 선택하고 Model/API Key 상태 확인</w:t>
      </w:r>
    </w:p>
    <w:p>
      <w:pPr>
        <w:pStyle w:val="Heading2"/>
        <w:spacing w:before="160" w:after="140"/>
      </w:pPr>
      <w:r>
        <w:rPr>
          <w:rFonts w:ascii="NanumSquare" w:hAnsi="NanumSquare" w:eastAsia="NanumSquare"/>
          <w:b/>
          <w:color w:val="0F172A"/>
          <w:sz w:val="26"/>
        </w:rPr>
        <w:t>5.1 ALIRA / GPT / Gemini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세 Provider는 화면 상단에 항상 노출됩니다. 선택된 Provider는 파란 원형 Indicator로 표시됩니다. Provider를 선택하는 것만으로 AI 연결 요청이 발생하지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선택</w:t>
            </w:r>
          </w:p>
        </w:tc>
        <w:tc>
          <w:tcPr>
            <w:tcW w:type="dxa" w:w="3456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AI Engine</w:t>
            </w:r>
          </w:p>
        </w:tc>
        <w:tc>
          <w:tcPr>
            <w:tcW w:type="dxa" w:w="4320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Credential</w:t>
            </w:r>
          </w:p>
        </w:tc>
      </w:tr>
      <w:tr>
        <w:tc>
          <w:tcPr>
            <w:tcW w:type="dxa" w:w="17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ALIRA</w:t>
            </w:r>
          </w:p>
        </w:tc>
        <w:tc>
          <w:tcPr>
            <w:tcW w:type="dxa" w:w="345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ALIRA/Qwen Adapter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ALIRA 실행파일/라이선스/사내 Qwen 환경</w:t>
            </w:r>
          </w:p>
        </w:tc>
      </w:tr>
      <w:tr>
        <w:tc>
          <w:tcPr>
            <w:tcW w:type="dxa" w:w="17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GPT</w:t>
            </w:r>
          </w:p>
        </w:tc>
        <w:tc>
          <w:tcPr>
            <w:tcW w:type="dxa" w:w="345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H-Chat GPT Adapter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API Key 필요</w:t>
            </w:r>
          </w:p>
        </w:tc>
      </w:tr>
      <w:tr>
        <w:tc>
          <w:tcPr>
            <w:tcW w:type="dxa" w:w="17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Gemini</w:t>
            </w:r>
          </w:p>
        </w:tc>
        <w:tc>
          <w:tcPr>
            <w:tcW w:type="dxa" w:w="345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H-Chat Gemini Adapter</w:t>
            </w:r>
          </w:p>
        </w:tc>
        <w:tc>
          <w:tcPr>
            <w:tcW w:type="dxa" w:w="43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API Key 필요</w:t>
            </w:r>
          </w:p>
        </w:tc>
      </w:tr>
    </w:tbl>
    <w:p>
      <w:pPr>
        <w:spacing w:after="40"/>
      </w:pPr>
    </w:p>
    <w:p>
      <w:pPr>
        <w:pStyle w:val="Heading2"/>
        <w:spacing w:before="160" w:after="140"/>
      </w:pPr>
      <w:r>
        <w:rPr>
          <w:rFonts w:ascii="NanumSquare" w:hAnsi="NanumSquare" w:eastAsia="NanumSquare"/>
          <w:b/>
          <w:color w:val="0F172A"/>
          <w:sz w:val="26"/>
        </w:rPr>
        <w:t>5.2 Model Dropdown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Model은 rounded Dropdown으로 표시되며 우측 Dropdown Indicator를 통해 선택 가능한 Model을 확인합니다. Provider별 Model 목록은 config의 승인값을 사용합니다.</w:t>
      </w:r>
    </w:p>
    <w:p>
      <w:pPr>
        <w:pStyle w:val="Heading2"/>
        <w:spacing w:before="160" w:after="140"/>
      </w:pPr>
      <w:r>
        <w:rPr>
          <w:rFonts w:ascii="NanumSquare" w:hAnsi="NanumSquare" w:eastAsia="NanumSquare"/>
          <w:b/>
          <w:color w:val="0F172A"/>
          <w:sz w:val="26"/>
        </w:rPr>
        <w:t>5.3 API Key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GPT/Gemini은 프로젝트 Root 또는 api_keys 폴더의 API_Key류 TXT를 자동 탐색합니다. 파일이 없으면 [API Key 수동 입력]을 사용할 수 있으며 입력값은 현재 실행 메모리에만 유지됩니다.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ECFDF3"/>
            <w:tcBorders>
              <w:top w:val="single" w:sz="8" w:space="0" w:color="15803D"/>
              <w:left w:val="single" w:sz="8" w:space="0" w:color="15803D"/>
              <w:bottom w:val="single" w:sz="8" w:space="0" w:color="15803D"/>
              <w:right w:val="single" w:sz="8" w:space="0" w:color="15803D"/>
            </w:tcBorders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5803D"/>
                <w:sz w:val="21"/>
              </w:rPr>
              <w:t>보안</w:t>
              <w:br/>
            </w:r>
            <w:r>
              <w:rPr>
                <w:rFonts w:ascii="NanumSquare" w:hAnsi="NanumSquare" w:eastAsia="NanumSquare"/>
                <w:color w:val="344054"/>
                <w:sz w:val="20"/>
              </w:rPr>
              <w:t>API Key 값 자체는 Dashboard, 진행 로그, 산출물, config, 배포 ZIP에 기록하지 않습니다.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6. AI 연결 테스트</w:t>
      </w:r>
    </w:p>
    <w:p>
      <w:pPr>
        <w:spacing w:after="240"/>
      </w:pPr>
      <w:r>
        <w:rPr>
          <w:rFonts w:ascii="NanumSquare" w:hAnsi="NanumSquare" w:eastAsia="NanumSquare"/>
          <w:color w:val="667085"/>
          <w:sz w:val="22"/>
        </w:rPr>
        <w:t>메인 화면을 펼치지 않고 Popup에서 상세 진단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[AI 연결 테스트]를 누르면 선택 Provider에 최소 요청을 전송하고 별도 Popup에서 연결 상태를 보여줍니다.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표시 항목</w:t>
            </w:r>
          </w:p>
        </w:tc>
        <w:tc>
          <w:tcPr>
            <w:tcW w:type="dxa" w:w="7056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설명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Provider</w:t>
            </w:r>
          </w:p>
        </w:tc>
        <w:tc>
          <w:tcPr>
            <w:tcW w:type="dxa" w:w="705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선택한 ALIRA/GPT/Gemini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Model</w:t>
            </w:r>
          </w:p>
        </w:tc>
        <w:tc>
          <w:tcPr>
            <w:tcW w:type="dxa" w:w="705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현재 선택 Model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API Base</w:t>
            </w:r>
          </w:p>
        </w:tc>
        <w:tc>
          <w:tcPr>
            <w:tcW w:type="dxa" w:w="705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실제 연결 대상 Base URL 또는 Runtime 정보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Credential</w:t>
            </w:r>
          </w:p>
        </w:tc>
        <w:tc>
          <w:tcPr>
            <w:tcW w:type="dxa" w:w="705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API Key 감지 또는 ALIRA 실행환경 상태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Progress</w:t>
            </w:r>
          </w:p>
        </w:tc>
        <w:tc>
          <w:tcPr>
            <w:tcW w:type="dxa" w:w="705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연결 확인 단계별 진행률</w:t>
            </w:r>
          </w:p>
        </w:tc>
      </w:tr>
      <w:tr>
        <w:tc>
          <w:tcPr>
            <w:tcW w:type="dxa" w:w="23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상세 Log</w:t>
            </w:r>
          </w:p>
        </w:tc>
        <w:tc>
          <w:tcPr>
            <w:tcW w:type="dxa" w:w="705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연결 확인 과정과 오류 원인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연결 성공 시 메인 Dashboard의 상태가 AI 연결 정상으로 바뀌고 Checklist의 AI 연결 항목도 확인됨으로 갱신됩니다. 실패 시 AI 연결 실패 상태와 상세 원인이 기록됩니다.</w:t>
      </w: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7. 필수 항목 확인</w:t>
      </w:r>
    </w:p>
    <w:p>
      <w:pPr>
        <w:spacing w:after="240"/>
      </w:pPr>
      <w:r>
        <w:rPr>
          <w:rFonts w:ascii="NanumSquare" w:hAnsi="NanumSquare" w:eastAsia="NanumSquare"/>
          <w:color w:val="667085"/>
          <w:sz w:val="22"/>
        </w:rPr>
        <w:t>실제 기능 기준 7개 항목을 모두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항목</w:t>
            </w:r>
          </w:p>
        </w:tc>
        <w:tc>
          <w:tcPr>
            <w:tcW w:type="dxa" w:w="3528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확인됨 조건</w:t>
            </w:r>
          </w:p>
        </w:tc>
        <w:tc>
          <w:tcPr>
            <w:tcW w:type="dxa" w:w="4176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미확인 시 확인 방법</w:t>
            </w:r>
          </w:p>
        </w:tc>
      </w:tr>
      <w:tr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입력 문서</w:t>
            </w:r>
          </w:p>
        </w:tc>
        <w:tc>
          <w:tcPr>
            <w:tcW w:type="dxa" w:w="35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지원 문서 1개가 input에 존재</w:t>
            </w:r>
          </w:p>
        </w:tc>
        <w:tc>
          <w:tcPr>
            <w:tcW w:type="dxa" w:w="41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input 폴더/Drag &amp; Drop 후 새로고침</w:t>
            </w:r>
          </w:p>
        </w:tc>
      </w:tr>
      <w:tr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AI Provider</w:t>
            </w:r>
          </w:p>
        </w:tc>
        <w:tc>
          <w:tcPr>
            <w:tcW w:type="dxa" w:w="35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ALIRA/GPT/Gemini 선택</w:t>
            </w:r>
          </w:p>
        </w:tc>
        <w:tc>
          <w:tcPr>
            <w:tcW w:type="dxa" w:w="41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Provider 선택 확인</w:t>
            </w:r>
          </w:p>
        </w:tc>
      </w:tr>
      <w:tr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Model</w:t>
            </w:r>
          </w:p>
        </w:tc>
        <w:tc>
          <w:tcPr>
            <w:tcW w:type="dxa" w:w="35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선택 Provider에 Model 존재</w:t>
            </w:r>
          </w:p>
        </w:tc>
        <w:tc>
          <w:tcPr>
            <w:tcW w:type="dxa" w:w="41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Model Dropdown 확인</w:t>
            </w:r>
          </w:p>
        </w:tc>
      </w:tr>
      <w:tr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API Key / 실행환경</w:t>
            </w:r>
          </w:p>
        </w:tc>
        <w:tc>
          <w:tcPr>
            <w:tcW w:type="dxa" w:w="35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H-Chat Key 또는 ALIRA 환경 확인</w:t>
            </w:r>
          </w:p>
        </w:tc>
        <w:tc>
          <w:tcPr>
            <w:tcW w:type="dxa" w:w="41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API Key 파일/수동입력 또는 ALIRA 환경 점검</w:t>
            </w:r>
          </w:p>
        </w:tc>
      </w:tr>
      <w:tr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AI 연결</w:t>
            </w:r>
          </w:p>
        </w:tc>
        <w:tc>
          <w:tcPr>
            <w:tcW w:type="dxa" w:w="35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현재 Provider 연결 테스트 또는 실제 작업 성공</w:t>
            </w:r>
          </w:p>
        </w:tc>
        <w:tc>
          <w:tcPr>
            <w:tcW w:type="dxa" w:w="41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AI 연결 테스트 실행</w:t>
            </w:r>
          </w:p>
        </w:tc>
      </w:tr>
      <w:tr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출력 폴더</w:t>
            </w:r>
          </w:p>
        </w:tc>
        <w:tc>
          <w:tcPr>
            <w:tcW w:type="dxa" w:w="35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output 폴더 쓰기 가능</w:t>
            </w:r>
          </w:p>
        </w:tc>
        <w:tc>
          <w:tcPr>
            <w:tcW w:type="dxa" w:w="41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권한/경로 확인</w:t>
            </w:r>
          </w:p>
        </w:tc>
      </w:tr>
      <w:tr>
        <w:tc>
          <w:tcPr>
            <w:tcW w:type="dxa" w:w="208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내부 설정</w:t>
            </w:r>
          </w:p>
        </w:tc>
        <w:tc>
          <w:tcPr>
            <w:tcW w:type="dxa" w:w="35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Policy/Contract/Reference 필수파일 존재</w:t>
            </w:r>
          </w:p>
        </w:tc>
        <w:tc>
          <w:tcPr>
            <w:tcW w:type="dxa" w:w="41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배포 패키지 구성 확인</w:t>
            </w:r>
          </w:p>
        </w:tc>
      </w:tr>
    </w:tbl>
    <w:p>
      <w:pPr>
        <w:spacing w:after="40"/>
      </w:pPr>
    </w:p>
    <w:p>
      <w:pPr>
        <w:pStyle w:val="Heading2"/>
        <w:spacing w:before="160" w:after="140"/>
      </w:pPr>
      <w:r>
        <w:rPr>
          <w:rFonts w:ascii="NanumSquare" w:hAnsi="NanumSquare" w:eastAsia="NanumSquare"/>
          <w:b/>
          <w:color w:val="0F172A"/>
          <w:sz w:val="26"/>
        </w:rPr>
        <w:t>7.1 [상세 원인 확인]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미확인 항목이 있으면 버튼에 미확인 개수가 함께 표시됩니다. Popup에서는 각 항목의 현재 상태, 원인/상세내용, 사용자가 수행할 확인방법을 보여줍니다.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EFF6FF"/>
            <w:tcBorders>
              <w:top w:val="single" w:sz="8" w:space="0" w:color="2563EB"/>
              <w:left w:val="single" w:sz="8" w:space="0" w:color="2563EB"/>
              <w:bottom w:val="single" w:sz="8" w:space="0" w:color="2563EB"/>
              <w:right w:val="single" w:sz="8" w:space="0" w:color="2563EB"/>
            </w:tcBorders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563EB"/>
                <w:sz w:val="21"/>
              </w:rPr>
              <w:t>상태 색상</w:t>
              <w:br/>
            </w:r>
            <w:r>
              <w:rPr>
                <w:rFonts w:ascii="NanumSquare" w:hAnsi="NanumSquare" w:eastAsia="NanumSquare"/>
                <w:color w:val="344054"/>
                <w:sz w:val="20"/>
              </w:rPr>
              <w:t>확인됨 = 초록색 / 미확인 = 빨강 또는 주황 계열. 단순 표시만 하지 않고 다음 행동을 함께 안내합니다.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8. 분석 진행 상황 — STEP 1~7</w:t>
      </w:r>
    </w:p>
    <w:p>
      <w:pPr>
        <w:spacing w:after="240"/>
      </w:pPr>
      <w:r>
        <w:rPr>
          <w:rFonts w:ascii="NanumSquare" w:hAnsi="NanumSquare" w:eastAsia="NanumSquare"/>
          <w:color w:val="667085"/>
          <w:sz w:val="22"/>
        </w:rPr>
        <w:t>화면의 단계명은 실제 내부 Pipeline과 동일하게 사용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936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STEP</w:t>
            </w:r>
          </w:p>
        </w:tc>
        <w:tc>
          <w:tcPr>
            <w:tcW w:type="dxa" w:w="2376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화면 단계명</w:t>
            </w:r>
          </w:p>
        </w:tc>
        <w:tc>
          <w:tcPr>
            <w:tcW w:type="dxa" w:w="6408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실제 처리 내용</w:t>
            </w:r>
          </w:p>
        </w:tc>
      </w:tr>
      <w:tr>
        <w:tc>
          <w:tcPr>
            <w:tcW w:type="dxa" w:w="93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1</w:t>
            </w:r>
          </w:p>
        </w:tc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입력/환경 확인</w:t>
            </w:r>
          </w:p>
        </w:tc>
        <w:tc>
          <w:tcPr>
            <w:tcW w:type="dxa" w:w="640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입력 문서 및 선택 Provider/Model 확인</w:t>
            </w:r>
          </w:p>
        </w:tc>
      </w:tr>
      <w:tr>
        <w:tc>
          <w:tcPr>
            <w:tcW w:type="dxa" w:w="93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2</w:t>
            </w:r>
          </w:p>
        </w:tc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문서 정규화</w:t>
            </w:r>
          </w:p>
        </w:tc>
        <w:tc>
          <w:tcPr>
            <w:tcW w:type="dxa" w:w="640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원본 문서를 Local Document IR로 변환</w:t>
            </w:r>
          </w:p>
        </w:tc>
      </w:tr>
      <w:tr>
        <w:tc>
          <w:tcPr>
            <w:tcW w:type="dxa" w:w="93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3</w:t>
            </w:r>
          </w:p>
        </w:tc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분석 요청 생성</w:t>
            </w:r>
          </w:p>
        </w:tc>
        <w:tc>
          <w:tcPr>
            <w:tcW w:type="dxa" w:w="640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분석/요구사항 추출용 Compact Prompt 생성</w:t>
            </w:r>
          </w:p>
        </w:tc>
      </w:tr>
      <w:tr>
        <w:tc>
          <w:tcPr>
            <w:tcW w:type="dxa" w:w="93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4</w:t>
            </w:r>
          </w:p>
        </w:tc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문서 분석</w:t>
            </w:r>
          </w:p>
        </w:tc>
        <w:tc>
          <w:tcPr>
            <w:tcW w:type="dxa" w:w="640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선택 AI에 문서 분석 요청 및 응답 수신</w:t>
            </w:r>
          </w:p>
        </w:tc>
      </w:tr>
      <w:tr>
        <w:tc>
          <w:tcPr>
            <w:tcW w:type="dxa" w:w="93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5</w:t>
            </w:r>
          </w:p>
        </w:tc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요구사항 추출</w:t>
            </w:r>
          </w:p>
        </w:tc>
        <w:tc>
          <w:tcPr>
            <w:tcW w:type="dxa" w:w="640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Canonical Requirement Candidate JSON 생성</w:t>
            </w:r>
          </w:p>
        </w:tc>
      </w:tr>
      <w:tr>
        <w:tc>
          <w:tcPr>
            <w:tcW w:type="dxa" w:w="93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6</w:t>
            </w:r>
          </w:p>
        </w:tc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결과 검증</w:t>
            </w:r>
          </w:p>
        </w:tc>
        <w:tc>
          <w:tcPr>
            <w:tcW w:type="dxa" w:w="640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Chunk 병합 및 Canonical 구조 검사</w:t>
            </w:r>
          </w:p>
        </w:tc>
      </w:tr>
      <w:tr>
        <w:tc>
          <w:tcPr>
            <w:tcW w:type="dxa" w:w="93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7</w:t>
            </w:r>
          </w:p>
        </w:tc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결과 저장</w:t>
            </w:r>
          </w:p>
        </w:tc>
        <w:tc>
          <w:tcPr>
            <w:tcW w:type="dxa" w:w="640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Requirement JSON 저장 및 결과 화면 준비</w:t>
            </w:r>
          </w:p>
        </w:tc>
      </w:tr>
    </w:tbl>
    <w:p>
      <w:pPr>
        <w:spacing w:after="40"/>
      </w:pPr>
    </w:p>
    <w:p>
      <w:pPr>
        <w:pStyle w:val="Heading2"/>
        <w:spacing w:before="160" w:after="140"/>
      </w:pPr>
      <w:r>
        <w:rPr>
          <w:rFonts w:ascii="NanumSquare" w:hAnsi="NanumSquare" w:eastAsia="NanumSquare"/>
          <w:b/>
          <w:color w:val="0F172A"/>
          <w:sz w:val="26"/>
        </w:rPr>
        <w:t>8.1 단계 상태 색상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상태</w:t>
            </w:r>
          </w:p>
        </w:tc>
        <w:tc>
          <w:tcPr>
            <w:tcW w:type="dxa" w:w="1872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표시색</w:t>
            </w:r>
          </w:p>
        </w:tc>
        <w:tc>
          <w:tcPr>
            <w:tcW w:type="dxa" w:w="5904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의미</w:t>
            </w:r>
          </w:p>
        </w:tc>
      </w:tr>
      <w:tr>
        <w:tc>
          <w:tcPr>
            <w:tcW w:type="dxa" w:w="187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대기</w:t>
            </w:r>
          </w:p>
        </w:tc>
        <w:tc>
          <w:tcPr>
            <w:tcW w:type="dxa" w:w="187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연회색</w:t>
            </w:r>
          </w:p>
        </w:tc>
        <w:tc>
          <w:tcPr>
            <w:tcW w:type="dxa" w:w="59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아직 시작하지 않은 단계</w:t>
            </w:r>
          </w:p>
        </w:tc>
      </w:tr>
      <w:tr>
        <w:tc>
          <w:tcPr>
            <w:tcW w:type="dxa" w:w="187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진행 중</w:t>
            </w:r>
          </w:p>
        </w:tc>
        <w:tc>
          <w:tcPr>
            <w:tcW w:type="dxa" w:w="187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연파랑</w:t>
            </w:r>
          </w:p>
        </w:tc>
        <w:tc>
          <w:tcPr>
            <w:tcW w:type="dxa" w:w="59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현재 수행 중인 단계</w:t>
            </w:r>
          </w:p>
        </w:tc>
      </w:tr>
      <w:tr>
        <w:tc>
          <w:tcPr>
            <w:tcW w:type="dxa" w:w="187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완료</w:t>
            </w:r>
          </w:p>
        </w:tc>
        <w:tc>
          <w:tcPr>
            <w:tcW w:type="dxa" w:w="187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연초록</w:t>
            </w:r>
          </w:p>
        </w:tc>
        <w:tc>
          <w:tcPr>
            <w:tcW w:type="dxa" w:w="59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정상 완료된 단계</w:t>
            </w:r>
          </w:p>
        </w:tc>
      </w:tr>
      <w:tr>
        <w:tc>
          <w:tcPr>
            <w:tcW w:type="dxa" w:w="187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실패/중지</w:t>
            </w:r>
          </w:p>
        </w:tc>
        <w:tc>
          <w:tcPr>
            <w:tcW w:type="dxa" w:w="187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연주황</w:t>
            </w:r>
          </w:p>
        </w:tc>
        <w:tc>
          <w:tcPr>
            <w:tcW w:type="dxa" w:w="59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오류 또는 사용자 중지로 정지된 단계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9. 진행률 막대</w:t>
      </w:r>
    </w:p>
    <w:p>
      <w:pPr>
        <w:spacing w:after="240"/>
      </w:pPr>
      <w:r>
        <w:rPr>
          <w:rFonts w:ascii="NanumSquare" w:hAnsi="NanumSquare" w:eastAsia="NanumSquare"/>
          <w:color w:val="667085"/>
          <w:sz w:val="22"/>
        </w:rPr>
        <w:t>전체 Pipeline과 현재 Step을 분리해서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Progress</w:t>
            </w:r>
          </w:p>
        </w:tc>
        <w:tc>
          <w:tcPr>
            <w:tcW w:type="dxa" w:w="4680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계산 기준</w:t>
            </w:r>
          </w:p>
        </w:tc>
        <w:tc>
          <w:tcPr>
            <w:tcW w:type="dxa" w:w="2880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예시</w:t>
            </w:r>
          </w:p>
        </w:tc>
      </w:tr>
      <w:tr>
        <w:tc>
          <w:tcPr>
            <w:tcW w:type="dxa" w:w="244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전체 진행률</w:t>
            </w:r>
          </w:p>
        </w:tc>
        <w:tc>
          <w:tcPr>
            <w:tcW w:type="dxa" w:w="46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STEP별 가중치를 합산</w:t>
            </w:r>
          </w:p>
        </w:tc>
        <w:tc>
          <w:tcPr>
            <w:tcW w:type="dxa" w:w="28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STEP 4 진행 중이면 전체 Pipeline 기준 %</w:t>
            </w:r>
          </w:p>
        </w:tc>
      </w:tr>
      <w:tr>
        <w:tc>
          <w:tcPr>
            <w:tcW w:type="dxa" w:w="244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현재 단계 진행률</w:t>
            </w:r>
          </w:p>
        </w:tc>
        <w:tc>
          <w:tcPr>
            <w:tcW w:type="dxa" w:w="46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현재 Step 안에서 앱이 확인한 처리 단위</w:t>
            </w:r>
          </w:p>
        </w:tc>
        <w:tc>
          <w:tcPr>
            <w:tcW w:type="dxa" w:w="28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AI 요청 2개 중 1개 응답 수신 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FFF7ED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B45309"/>
                <w:sz w:val="21"/>
              </w:rPr>
              <w:t>중요</w:t>
              <w:br/>
            </w:r>
            <w:r>
              <w:rPr>
                <w:rFonts w:ascii="NanumSquare" w:hAnsi="NanumSquare" w:eastAsia="NanumSquare"/>
                <w:color w:val="344054"/>
                <w:sz w:val="20"/>
              </w:rPr>
              <w:t>Progress %는 Requirement Studio가 알고 있는 단계/처리량 기준입니다. AI 모델 내부 추론이 몇 % 완료되었는지를 의미하지 않습니다.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두 Progress Bar 모두 가운데 % 숫자를 표시하여 사용자가 “전체 어디까지 왔는지”와 “현재 단계에서 얼마나 처리됐는지”를 동시에 확인할 수 있습니다.</w:t>
      </w: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10. [분석 &amp; 요구사항 추출 시작] / [중지]</w:t>
      </w:r>
    </w:p>
    <w:p>
      <w:pPr>
        <w:spacing w:after="240"/>
      </w:pPr>
      <w:r>
        <w:rPr>
          <w:rFonts w:ascii="NanumSquare" w:hAnsi="NanumSquare" w:eastAsia="NanumSquare"/>
          <w:color w:val="667085"/>
          <w:sz w:val="22"/>
        </w:rPr>
        <w:t>중복 실행을 막고 안전한 중지를 제공</w:t>
      </w:r>
    </w:p>
    <w:p>
      <w:pPr>
        <w:pStyle w:val="Heading2"/>
        <w:spacing w:before="160" w:after="140"/>
      </w:pPr>
      <w:r>
        <w:rPr>
          <w:rFonts w:ascii="NanumSquare" w:hAnsi="NanumSquare" w:eastAsia="NanumSquare"/>
          <w:b/>
          <w:color w:val="0F172A"/>
          <w:sz w:val="26"/>
        </w:rPr>
        <w:t>10.1 시작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Primary Button의 정확한 문구는 `분석 &amp; 요구사항 추출 시작`입니다. 실행 직후에는 연타로 중복 Worker가 생성되지 않도록 잠시 비활성화됩니다.</w:t>
      </w:r>
    </w:p>
    <w:p>
      <w:pPr>
        <w:pStyle w:val="Heading2"/>
        <w:spacing w:before="160" w:after="140"/>
      </w:pPr>
      <w:r>
        <w:rPr>
          <w:rFonts w:ascii="NanumSquare" w:hAnsi="NanumSquare" w:eastAsia="NanumSquare"/>
          <w:b/>
          <w:color w:val="0F172A"/>
          <w:sz w:val="26"/>
        </w:rPr>
        <w:t>10.2 중지 전환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실행 후 약 1.8초가 지나면 버튼이 연한 주황색 `중지`로 전환됩니다.</w:t>
      </w:r>
    </w:p>
    <w:p>
      <w:pPr>
        <w:pStyle w:val="Heading2"/>
        <w:spacing w:before="160" w:after="140"/>
      </w:pPr>
      <w:r>
        <w:rPr>
          <w:rFonts w:ascii="NanumSquare" w:hAnsi="NanumSquare" w:eastAsia="NanumSquare"/>
          <w:b/>
          <w:color w:val="0F172A"/>
          <w:sz w:val="26"/>
        </w:rPr>
        <w:t>10.3 Cooperative Stop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중지는 외부 AI 호출이나 Thread를 강제로 Kill하지 않습니다. 사용자의 중지 요청을 기록하고 현재 진행 중인 AI 호출이 끝난 뒤 다음 안전지점에서 Pipeline을 종료합니다. 따라서 버튼을 눌러도 즉시 멈추지 않을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FFF7ED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B45309"/>
                <w:sz w:val="21"/>
              </w:rPr>
              <w:t>왜 강제 종료하지 않나?</w:t>
              <w:br/>
            </w:r>
            <w:r>
              <w:rPr>
                <w:rFonts w:ascii="NanumSquare" w:hAnsi="NanumSquare" w:eastAsia="NanumSquare"/>
                <w:color w:val="344054"/>
                <w:sz w:val="20"/>
              </w:rPr>
              <w:t>응답 파일을 쓰는 도중 강제 종료하면 결과파일 손상이나 Runtime 불안정이 생길 수 있기 때문입니다. V0.19은 안전한 Cooperative Stop을 기본으로 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11. 결과 영역과 자동 저장</w:t>
      </w:r>
    </w:p>
    <w:p>
      <w:pPr>
        <w:spacing w:after="240"/>
      </w:pPr>
      <w:r>
        <w:rPr>
          <w:rFonts w:ascii="NanumSquare" w:hAnsi="NanumSquare" w:eastAsia="NanumSquare"/>
          <w:color w:val="667085"/>
          <w:sz w:val="22"/>
        </w:rPr>
        <w:t>Tab 선택과 상관없이 output 폴더에 접근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Tab</w:t>
            </w:r>
          </w:p>
        </w:tc>
        <w:tc>
          <w:tcPr>
            <w:tcW w:type="dxa" w:w="7128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표시 내용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진행 로그</w:t>
            </w:r>
          </w:p>
        </w:tc>
        <w:tc>
          <w:tcPr>
            <w:tcW w:type="dxa" w:w="71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Timestamp 기반 실행 단계/AI 요청/응답/오류/저장 이벤트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문서 분석 결과</w:t>
            </w:r>
          </w:p>
        </w:tc>
        <w:tc>
          <w:tcPr>
            <w:tcW w:type="dxa" w:w="71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AI가 해석한 문서 구조 및 핵심 분석 결과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요구사항 후보</w:t>
            </w:r>
          </w:p>
        </w:tc>
        <w:tc>
          <w:tcPr>
            <w:tcW w:type="dxa" w:w="71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Canonical Requirement Candidate + 구조 평가</w:t>
            </w:r>
          </w:p>
        </w:tc>
      </w:tr>
    </w:tbl>
    <w:p>
      <w:pPr>
        <w:spacing w:after="40"/>
      </w:pPr>
    </w:p>
    <w:p>
      <w:pPr>
        <w:pStyle w:val="Heading2"/>
        <w:spacing w:before="160" w:after="140"/>
      </w:pPr>
      <w:r>
        <w:rPr>
          <w:rFonts w:ascii="NanumSquare" w:hAnsi="NanumSquare" w:eastAsia="NanumSquare"/>
          <w:b/>
          <w:color w:val="0F172A"/>
          <w:sz w:val="26"/>
        </w:rPr>
        <w:t>11.1 [output 폴더 열기]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버튼은 결과영역 상단에 1개만 고정되어 있어 어떤 Tab을 보고 있든 바로 output 폴더를 열 수 있습니다.</w:t>
      </w:r>
    </w:p>
    <w:p>
      <w:pPr>
        <w:pStyle w:val="Heading2"/>
        <w:spacing w:before="160" w:after="140"/>
      </w:pPr>
      <w:r>
        <w:rPr>
          <w:rFonts w:ascii="NanumSquare" w:hAnsi="NanumSquare" w:eastAsia="NanumSquare"/>
          <w:b/>
          <w:color w:val="0F172A"/>
          <w:sz w:val="26"/>
        </w:rPr>
        <w:t>11.2 자동 저장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정상 완료 시 문서 분석 결과 DOCX와 Canonical Requirement JSON이 자동으로 output 폴더에 저장됩니다. 별도의 `분석 결과 문서 저장` 버튼은 기본 UI에서 제거되었습니다.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산출물</w:t>
            </w:r>
          </w:p>
        </w:tc>
        <w:tc>
          <w:tcPr>
            <w:tcW w:type="dxa" w:w="7128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예시 파일명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문서 분석 결과</w:t>
            </w:r>
          </w:p>
        </w:tc>
        <w:tc>
          <w:tcPr>
            <w:tcW w:type="dxa" w:w="71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RequirementStudio_Analysis_&lt;원본문서명&gt;_YYYYMMDD_HHMMSS.docx</w:t>
            </w:r>
          </w:p>
        </w:tc>
      </w:tr>
      <w:tr>
        <w:tc>
          <w:tcPr>
            <w:tcW w:type="dxa" w:w="2376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Canonical Requirement</w:t>
            </w:r>
          </w:p>
        </w:tc>
        <w:tc>
          <w:tcPr>
            <w:tcW w:type="dxa" w:w="7128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RequirementStudio_Requirements_&lt;원본문서명&gt;_YYYYMMDD_HHMMSS.json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12. 진행 로그</w:t>
      </w:r>
    </w:p>
    <w:p>
      <w:pPr>
        <w:spacing w:after="240"/>
      </w:pPr>
      <w:r>
        <w:rPr>
          <w:rFonts w:ascii="NanumSquare" w:hAnsi="NanumSquare" w:eastAsia="NanumSquare"/>
          <w:color w:val="667085"/>
          <w:sz w:val="22"/>
        </w:rPr>
        <w:t>Signal Export / PASS-FAIL과 같은 운용 가시성 제공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진행 로그는 주요 이벤트를 시간과 함께 순서대로 표시합니다. 예: Provider 변경, STEP 시작/완료, AI 요청 전송/응답 수신, 저장 완료, 오류, 사용자 중지 요청.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904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예시</w:t>
            </w:r>
          </w:p>
        </w:tc>
        <w:tc>
          <w:tcPr>
            <w:tcW w:type="dxa" w:w="3600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의미</w:t>
            </w:r>
          </w:p>
        </w:tc>
      </w:tr>
      <w:tr>
        <w:tc>
          <w:tcPr>
            <w:tcW w:type="dxa" w:w="59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[10:21:03] STEP 2 시작 · 문서 정규화</w:t>
            </w:r>
          </w:p>
        </w:tc>
        <w:tc>
          <w:tcPr>
            <w:tcW w:type="dxa" w:w="3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현재 단계 시작</w:t>
            </w:r>
          </w:p>
        </w:tc>
      </w:tr>
      <w:tr>
        <w:tc>
          <w:tcPr>
            <w:tcW w:type="dxa" w:w="59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[10:21:08] 분석 요청 1/2 → H-Chat GPT</w:t>
            </w:r>
          </w:p>
        </w:tc>
        <w:tc>
          <w:tcPr>
            <w:tcW w:type="dxa" w:w="3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AI 전송 대상/순서</w:t>
            </w:r>
          </w:p>
        </w:tc>
      </w:tr>
      <w:tr>
        <w:tc>
          <w:tcPr>
            <w:tcW w:type="dxa" w:w="59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[10:21:20] 분석 결과 DOCX 자동 저장 · ...docx</w:t>
            </w:r>
          </w:p>
        </w:tc>
        <w:tc>
          <w:tcPr>
            <w:tcW w:type="dxa" w:w="3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산출물 저장 완료</w:t>
            </w:r>
          </w:p>
        </w:tc>
      </w:tr>
      <w:tr>
        <w:tc>
          <w:tcPr>
            <w:tcW w:type="dxa" w:w="590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[10:22:02] 사용자 중지 요청 접수 · ...</w:t>
            </w:r>
          </w:p>
        </w:tc>
        <w:tc>
          <w:tcPr>
            <w:tcW w:type="dxa" w:w="360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중지 요청 기록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[로그 지우기]는 화면에 표시된 Runtime Log만 지웁니다. API Key/Token 같은 Credential 평문은 로그에 기록하지 않습니다.</w:t>
      </w: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13. 자주 발생하는 문제와 확인방법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20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6"/>
              </w:rPr>
              <w:t>증상</w:t>
            </w:r>
          </w:p>
        </w:tc>
        <w:tc>
          <w:tcPr>
            <w:tcW w:type="dxa" w:w="3312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6"/>
              </w:rPr>
              <w:t>우선 확인</w:t>
            </w:r>
          </w:p>
        </w:tc>
        <w:tc>
          <w:tcPr>
            <w:tcW w:type="dxa" w:w="3960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6"/>
              </w:rPr>
              <w:t>조치</w:t>
            </w:r>
          </w:p>
        </w:tc>
      </w:tr>
      <w:tr>
        <w:tc>
          <w:tcPr>
            <w:tcW w:type="dxa" w:w="25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입력 문서 미확인</w:t>
            </w:r>
          </w:p>
        </w:tc>
        <w:tc>
          <w:tcPr>
            <w:tcW w:type="dxa" w:w="331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input 문서 수/형식</w:t>
            </w:r>
          </w:p>
        </w:tc>
        <w:tc>
          <w:tcPr>
            <w:tcW w:type="dxa" w:w="3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지원문서 1개만 배치 후 새로고침</w:t>
            </w:r>
          </w:p>
        </w:tc>
      </w:tr>
      <w:tr>
        <w:tc>
          <w:tcPr>
            <w:tcW w:type="dxa" w:w="25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API Key 미확인</w:t>
            </w:r>
          </w:p>
        </w:tc>
        <w:tc>
          <w:tcPr>
            <w:tcW w:type="dxa" w:w="331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api_keys/Root Key 파일 또는 수동입력</w:t>
            </w:r>
          </w:p>
        </w:tc>
        <w:tc>
          <w:tcPr>
            <w:tcW w:type="dxa" w:w="3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Key 배치/수동입력</w:t>
            </w:r>
          </w:p>
        </w:tc>
      </w:tr>
      <w:tr>
        <w:tc>
          <w:tcPr>
            <w:tcW w:type="dxa" w:w="25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AI 연결 실패</w:t>
            </w:r>
          </w:p>
        </w:tc>
        <w:tc>
          <w:tcPr>
            <w:tcW w:type="dxa" w:w="331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연결 테스트 Popup의 API Base/Credential/로그</w:t>
            </w:r>
          </w:p>
        </w:tc>
        <w:tc>
          <w:tcPr>
            <w:tcW w:type="dxa" w:w="3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Key/사내망/ALIRA 환경 확인</w:t>
            </w:r>
          </w:p>
        </w:tc>
      </w:tr>
      <w:tr>
        <w:tc>
          <w:tcPr>
            <w:tcW w:type="dxa" w:w="25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작업 시작 불가</w:t>
            </w:r>
          </w:p>
        </w:tc>
        <w:tc>
          <w:tcPr>
            <w:tcW w:type="dxa" w:w="331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Checklist Critical 항목</w:t>
            </w:r>
          </w:p>
        </w:tc>
        <w:tc>
          <w:tcPr>
            <w:tcW w:type="dxa" w:w="3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상세 원인 확인 Popup 점검</w:t>
            </w:r>
          </w:p>
        </w:tc>
      </w:tr>
      <w:tr>
        <w:tc>
          <w:tcPr>
            <w:tcW w:type="dxa" w:w="25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중지 버튼 후 즉시 안 멈춤</w:t>
            </w:r>
          </w:p>
        </w:tc>
        <w:tc>
          <w:tcPr>
            <w:tcW w:type="dxa" w:w="331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현재 AI 호출 진행 중 여부</w:t>
            </w:r>
          </w:p>
        </w:tc>
        <w:tc>
          <w:tcPr>
            <w:tcW w:type="dxa" w:w="3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호출 종료 후 안전지점에서 중지되므로 잠시 대기</w:t>
            </w:r>
          </w:p>
        </w:tc>
      </w:tr>
      <w:tr>
        <w:tc>
          <w:tcPr>
            <w:tcW w:type="dxa" w:w="252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분석 DOCX 저장 실패</w:t>
            </w:r>
          </w:p>
        </w:tc>
        <w:tc>
          <w:tcPr>
            <w:tcW w:type="dxa" w:w="331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output 쓰기 권한</w:t>
            </w:r>
          </w:p>
        </w:tc>
        <w:tc>
          <w:tcPr>
            <w:tcW w:type="dxa" w:w="396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6"/>
              </w:rPr>
              <w:t>로그 오류 확인 후 output 권한 점검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14. 보안 및 현재 기능 경계</w:t>
      </w:r>
    </w:p>
    <w:p>
      <w:pPr>
        <w:pStyle w:val="ListBullet"/>
        <w:spacing w:after="40"/>
      </w:pPr>
      <w:r>
        <w:rPr>
          <w:rFonts w:ascii="NanumSquare" w:hAnsi="NanumSquare" w:eastAsia="NanumSquare"/>
          <w:color w:val="344054"/>
          <w:sz w:val="20"/>
        </w:rPr>
        <w:t>원본 문서는 직접 수정하지 않고 input으로 복사하여 처리합니다.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color w:val="344054"/>
          <w:sz w:val="20"/>
        </w:rPr>
        <w:t>API Key/Token/license.lic 같은 Credential은 배포 ZIP에 포함하지 않습니다.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color w:val="344054"/>
          <w:sz w:val="20"/>
        </w:rPr>
        <w:t>API Key 수동 입력값은 현재 실행 메모리에만 유지합니다.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color w:val="344054"/>
          <w:sz w:val="20"/>
        </w:rPr>
        <w:t>승인 Provider는 ALIRA/Qwen, H-Chat/GPT, H-Chat/Gemini입니다.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color w:val="344054"/>
          <w:sz w:val="20"/>
        </w:rPr>
        <w:t>V0.19의 기본 AI 전송은 Local Document IR → Compact Text 방식입니다.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color w:val="344054"/>
          <w:sz w:val="20"/>
        </w:rPr>
        <w:t>시각자료가 있는 문서는 Visual Asset 존재를 감지하지만, 현재 기본 경로에서는 이미지를 AI에 직접 전송하지 않습니다.</w:t>
      </w:r>
    </w:p>
    <w:p>
      <w:pPr>
        <w:pStyle w:val="ListBullet"/>
        <w:spacing w:after="40"/>
      </w:pPr>
      <w:r>
        <w:rPr>
          <w:rFonts w:ascii="NanumSquare" w:hAnsi="NanumSquare" w:eastAsia="NanumSquare"/>
          <w:color w:val="344054"/>
          <w:sz w:val="20"/>
        </w:rPr>
        <w:t>ALIRA/H-Chat 실제 Runtime 성공 여부는 각 사용자 환경에서 별도로 확인해야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F8FAFC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vAlign w:val="center"/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64748B"/>
                <w:sz w:val="21"/>
              </w:rPr>
              <w:t>검증 상태 구분</w:t>
              <w:br/>
            </w:r>
            <w:r>
              <w:rPr>
                <w:rFonts w:ascii="NanumSquare" w:hAnsi="NanumSquare" w:eastAsia="NanumSquare"/>
                <w:color w:val="344054"/>
                <w:sz w:val="20"/>
              </w:rPr>
              <w:t>Python Syntax와 Requirements 정합성은 확인했지만, 실제 Windows PySide6 Dashboard의 최종 렌더와 실 Provider 통합 실행/중지 Timing은 사용자 환경 검증 항목으로 남겨둡니다.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15. 버튼·선택항목 빠른 참조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항목</w:t>
            </w:r>
          </w:p>
        </w:tc>
        <w:tc>
          <w:tcPr>
            <w:tcW w:type="dxa" w:w="6480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7"/>
              </w:rPr>
              <w:t>기능</w:t>
            </w:r>
          </w:p>
        </w:tc>
      </w:tr>
      <w:tr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파일을 선택하세요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지원 문서를 선택하여 input에 복사</w:t>
            </w:r>
          </w:p>
        </w:tc>
      </w:tr>
      <w:tr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폴더 열기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input 폴더 열기</w:t>
            </w:r>
          </w:p>
        </w:tc>
      </w:tr>
      <w:tr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새로고침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입력/환경/Checklist 로컬 재점검</w:t>
            </w:r>
          </w:p>
        </w:tc>
      </w:tr>
      <w:tr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ALIRA / GPT / Gemini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사용 AI Provider 선택</w:t>
            </w:r>
          </w:p>
        </w:tc>
      </w:tr>
      <w:tr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Model Dropdown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Provider별 Model 확인/선택</w:t>
            </w:r>
          </w:p>
        </w:tc>
      </w:tr>
      <w:tr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API Key 폴더 열기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전용 api_keys 폴더 열기</w:t>
            </w:r>
          </w:p>
        </w:tc>
      </w:tr>
      <w:tr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API Key 수동 입력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현재 실행 메모리에 Key 입력</w:t>
            </w:r>
          </w:p>
        </w:tc>
      </w:tr>
      <w:tr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AI 연결 테스트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연결 Popup에서 실제 Provider 연결 확인</w:t>
            </w:r>
          </w:p>
        </w:tc>
      </w:tr>
      <w:tr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분석 &amp; 요구사항 추출 시작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STEP 1~7 통합 Pipeline 시작</w:t>
            </w:r>
          </w:p>
        </w:tc>
      </w:tr>
      <w:tr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중지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Cooperative Stop 요청</w:t>
            </w:r>
          </w:p>
        </w:tc>
      </w:tr>
      <w:tr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상세 원인 확인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Checklist 미확인 원인/조치 확인</w:t>
            </w:r>
          </w:p>
        </w:tc>
      </w:tr>
      <w:tr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로그 지우기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화면 Runtime Log 초기화</w:t>
            </w:r>
          </w:p>
        </w:tc>
      </w:tr>
      <w:tr>
        <w:tc>
          <w:tcPr>
            <w:tcW w:type="dxa" w:w="3024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output 폴더 열기</w:t>
            </w:r>
          </w:p>
        </w:tc>
        <w:tc>
          <w:tcPr>
            <w:tcW w:type="dxa" w:w="6480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7"/>
              </w:rPr>
              <w:t>자동 저장 결과 폴더 열기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jc w:val="left"/>
      </w:pPr>
      <w:r>
        <w:rPr>
          <w:rFonts w:ascii="NanumSquare" w:hAnsi="NanumSquare" w:eastAsia="NanumSquare"/>
          <w:b/>
          <w:color w:val="0F172A"/>
          <w:sz w:val="50"/>
        </w:rPr>
        <w:t>16. Baseline / 추적성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항목</w:t>
            </w:r>
          </w:p>
        </w:tc>
        <w:tc>
          <w:tcPr>
            <w:tcW w:type="dxa" w:w="6912"/>
            <w:shd w:fill="EEF4FF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172A"/>
                <w:sz w:val="18"/>
              </w:rPr>
              <w:t>현재 기준</w:t>
            </w:r>
          </w:p>
        </w:tc>
      </w:tr>
      <w:tr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Package</w:t>
            </w:r>
          </w:p>
        </w:tc>
        <w:tc>
          <w:tcPr>
            <w:tcW w:type="dxa" w:w="691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Requirement_Studio_V0.19.zip</w:t>
            </w:r>
          </w:p>
        </w:tc>
      </w:tr>
      <w:tr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Requirements</w:t>
            </w:r>
          </w:p>
        </w:tc>
        <w:tc>
          <w:tcPr>
            <w:tcW w:type="dxa" w:w="691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Requirement_Studio_Requirements_Management_rev17.xlsx</w:t>
            </w:r>
          </w:p>
        </w:tc>
      </w:tr>
      <w:tr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Governance</w:t>
            </w:r>
          </w:p>
        </w:tc>
        <w:tc>
          <w:tcPr>
            <w:tcW w:type="dxa" w:w="691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Requirement Studio Profile v0.19</w:t>
            </w:r>
          </w:p>
        </w:tc>
      </w:tr>
      <w:tr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Canonical Contract</w:t>
            </w:r>
          </w:p>
        </w:tc>
        <w:tc>
          <w:tcPr>
            <w:tcW w:type="dxa" w:w="691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REQ-STUDIO-CANONICAL-REQ-1.0</w:t>
            </w:r>
          </w:p>
        </w:tc>
      </w:tr>
      <w:tr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다음 신규 FR</w:t>
            </w:r>
          </w:p>
        </w:tc>
        <w:tc>
          <w:tcPr>
            <w:tcW w:type="dxa" w:w="691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FR-127</w:t>
            </w:r>
          </w:p>
        </w:tc>
      </w:tr>
      <w:tr>
        <w:tc>
          <w:tcPr>
            <w:tcW w:type="dxa" w:w="259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Manual</w:t>
            </w:r>
          </w:p>
        </w:tc>
        <w:tc>
          <w:tcPr>
            <w:tcW w:type="dxa" w:w="6912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vAlign w:val="center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44054"/>
                <w:sz w:val="18"/>
              </w:rPr>
              <w:t>Requirement Studio 사용자 매뉴얼 v0.4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기능 변경 시 최신 Requirements를 Single Source of Truth로 사용하고, Governance의 범위/보안/검증 상태를 함께 확인합니다.</w:t>
      </w:r>
    </w:p>
    <w:p>
      <w:pPr>
        <w:spacing w:after="100"/>
      </w:pPr>
      <w:r>
        <w:rPr>
          <w:rFonts w:ascii="NanumSquare" w:hAnsi="NanumSquare" w:eastAsia="NanumSquare"/>
          <w:color w:val="344054"/>
          <w:sz w:val="21"/>
        </w:rPr>
        <w:t>V0.19의 승인 시안은 UI의 시각 기준이며, 실제 기능/체크항목/단계명은 Requirements가 우선합니다.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67085"/>
        <w:sz w:val="17"/>
      </w:rPr>
      <w:t>Requirement Studio 사용자 매뉴얼 v0.4 · V0.19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