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01" w:rsidRDefault="002B6C0B">
      <w:pPr>
        <w:rPr>
          <w:rFonts w:asciiTheme="majorHAnsi" w:hAnsiTheme="majorHAnsi"/>
          <w:b/>
          <w:sz w:val="56"/>
          <w:szCs w:val="56"/>
        </w:rPr>
      </w:pPr>
      <w:r w:rsidRPr="002B6C0B">
        <w:rPr>
          <w:rFonts w:asciiTheme="majorHAnsi" w:hAnsiTheme="majorHAnsi"/>
          <w:b/>
          <w:sz w:val="56"/>
          <w:szCs w:val="56"/>
        </w:rPr>
        <w:t>Exercise 1: Configuring a Basic Spring Application</w:t>
      </w:r>
    </w:p>
    <w:p w:rsidR="002B6C0B" w:rsidRDefault="002B6C0B">
      <w:pPr>
        <w:rPr>
          <w:rFonts w:asciiTheme="majorHAnsi" w:hAnsiTheme="majorHAnsi"/>
          <w:b/>
          <w:sz w:val="56"/>
          <w:szCs w:val="56"/>
        </w:rPr>
      </w:pPr>
    </w:p>
    <w:p w:rsidR="002B6C0B" w:rsidRDefault="002B6C0B">
      <w:pPr>
        <w:rPr>
          <w:rFonts w:asciiTheme="majorHAnsi" w:hAnsiTheme="majorHAnsi" w:cstheme="minorHAnsi"/>
          <w:b/>
          <w:sz w:val="40"/>
          <w:szCs w:val="40"/>
        </w:rPr>
      </w:pPr>
      <w:r>
        <w:rPr>
          <w:rFonts w:asciiTheme="majorHAnsi" w:hAnsiTheme="majorHAnsi" w:cstheme="minorHAnsi"/>
          <w:b/>
          <w:sz w:val="40"/>
          <w:szCs w:val="40"/>
        </w:rPr>
        <w:t>This exercise can be implemented just by the following steps:-</w:t>
      </w:r>
    </w:p>
    <w:p w:rsidR="002B6C0B" w:rsidRPr="00625A45" w:rsidRDefault="002B6C0B" w:rsidP="002B6C0B">
      <w:pPr>
        <w:pStyle w:val="NormalWeb"/>
      </w:pPr>
      <w:proofErr w:type="gramStart"/>
      <w:r w:rsidRPr="00633CC1">
        <w:rPr>
          <w:rFonts w:cstheme="minorHAnsi"/>
          <w:b/>
        </w:rPr>
        <w:t>Step 1.</w:t>
      </w:r>
      <w:r>
        <w:rPr>
          <w:rFonts w:cstheme="minorHAnsi"/>
          <w:b/>
        </w:rPr>
        <w:t>1.</w:t>
      </w:r>
      <w:proofErr w:type="gramEnd"/>
      <w:r>
        <w:rPr>
          <w:rFonts w:cstheme="minorHAnsi"/>
          <w:b/>
        </w:rPr>
        <w:t xml:space="preserve"> </w:t>
      </w:r>
      <w:r>
        <w:t>Create a New Maven Project-&gt;</w:t>
      </w:r>
      <w:r>
        <w:br/>
      </w:r>
      <w:r>
        <w:tab/>
      </w:r>
      <w:r w:rsidRPr="00625A45">
        <w:t xml:space="preserve">If you're using </w:t>
      </w:r>
      <w:r w:rsidRPr="00625A45">
        <w:rPr>
          <w:b/>
          <w:bCs/>
        </w:rPr>
        <w:t>IDEA (</w:t>
      </w:r>
      <w:proofErr w:type="spellStart"/>
      <w:r w:rsidRPr="00625A45">
        <w:rPr>
          <w:b/>
          <w:bCs/>
        </w:rPr>
        <w:t>IntelliJ</w:t>
      </w:r>
      <w:proofErr w:type="spellEnd"/>
      <w:r w:rsidRPr="00625A45">
        <w:rPr>
          <w:b/>
          <w:bCs/>
        </w:rPr>
        <w:t>)</w:t>
      </w:r>
      <w:r w:rsidRPr="00625A45">
        <w:t xml:space="preserve"> or </w:t>
      </w:r>
      <w:r w:rsidRPr="00625A45">
        <w:rPr>
          <w:b/>
          <w:bCs/>
        </w:rPr>
        <w:t>Eclipse</w:t>
      </w:r>
      <w:r w:rsidRPr="00625A45">
        <w:t xml:space="preserve">, you can create the project using the UI. Alternatively, you can use the </w:t>
      </w:r>
      <w:r w:rsidRPr="00625A45">
        <w:rPr>
          <w:b/>
          <w:bCs/>
        </w:rPr>
        <w:t>command line</w:t>
      </w:r>
      <w:r w:rsidRPr="00625A45">
        <w:t>:</w:t>
      </w:r>
    </w:p>
    <w:p w:rsidR="002B6C0B" w:rsidRPr="00625A45" w:rsidRDefault="002B6C0B" w:rsidP="002B6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proofErr w:type="spellStart"/>
      <w:proofErr w:type="gramStart"/>
      <w:r w:rsidRPr="00625A45">
        <w:rPr>
          <w:rFonts w:ascii="Courier New" w:eastAsia="Times New Roman" w:hAnsi="Courier New" w:cs="Courier New"/>
          <w:sz w:val="20"/>
          <w:u w:val="single"/>
        </w:rPr>
        <w:t>mvn</w:t>
      </w:r>
      <w:proofErr w:type="spellEnd"/>
      <w:proofErr w:type="gramEnd"/>
      <w:r w:rsidRPr="00625A45">
        <w:rPr>
          <w:rFonts w:ascii="Courier New" w:eastAsia="Times New Roman" w:hAnsi="Courier New" w:cs="Courier New"/>
          <w:sz w:val="20"/>
          <w:u w:val="single"/>
        </w:rPr>
        <w:t xml:space="preserve"> </w:t>
      </w:r>
      <w:proofErr w:type="spellStart"/>
      <w:r w:rsidRPr="00625A45">
        <w:rPr>
          <w:rFonts w:ascii="Courier New" w:eastAsia="Times New Roman" w:hAnsi="Courier New" w:cs="Courier New"/>
          <w:sz w:val="20"/>
          <w:u w:val="single"/>
        </w:rPr>
        <w:t>archetype:generate</w:t>
      </w:r>
      <w:proofErr w:type="spellEnd"/>
      <w:r w:rsidRPr="00625A45">
        <w:rPr>
          <w:rFonts w:ascii="Courier New" w:eastAsia="Times New Roman" w:hAnsi="Courier New" w:cs="Courier New"/>
          <w:sz w:val="20"/>
          <w:u w:val="single"/>
        </w:rPr>
        <w:t xml:space="preserve"> -</w:t>
      </w:r>
      <w:proofErr w:type="spellStart"/>
      <w:r w:rsidRPr="00625A45">
        <w:rPr>
          <w:rFonts w:ascii="Courier New" w:eastAsia="Times New Roman" w:hAnsi="Courier New" w:cs="Courier New"/>
          <w:sz w:val="20"/>
          <w:u w:val="single"/>
        </w:rPr>
        <w:t>DgroupId</w:t>
      </w:r>
      <w:proofErr w:type="spellEnd"/>
      <w:r w:rsidRPr="00625A45">
        <w:rPr>
          <w:rFonts w:ascii="Courier New" w:eastAsia="Times New Roman" w:hAnsi="Courier New" w:cs="Courier New"/>
          <w:sz w:val="20"/>
          <w:u w:val="single"/>
        </w:rPr>
        <w:t>=</w:t>
      </w:r>
      <w:proofErr w:type="spellStart"/>
      <w:r w:rsidRPr="00625A45">
        <w:rPr>
          <w:rFonts w:ascii="Courier New" w:eastAsia="Times New Roman" w:hAnsi="Courier New" w:cs="Courier New"/>
          <w:sz w:val="20"/>
          <w:u w:val="single"/>
        </w:rPr>
        <w:t>com.library</w:t>
      </w:r>
      <w:proofErr w:type="spellEnd"/>
      <w:r w:rsidRPr="00625A45">
        <w:rPr>
          <w:rFonts w:ascii="Courier New" w:eastAsia="Times New Roman" w:hAnsi="Courier New" w:cs="Courier New"/>
          <w:sz w:val="20"/>
          <w:u w:val="single"/>
        </w:rPr>
        <w:t xml:space="preserve"> -</w:t>
      </w:r>
      <w:proofErr w:type="spellStart"/>
      <w:r w:rsidRPr="00625A45">
        <w:rPr>
          <w:rFonts w:ascii="Courier New" w:eastAsia="Times New Roman" w:hAnsi="Courier New" w:cs="Courier New"/>
          <w:sz w:val="20"/>
          <w:u w:val="single"/>
        </w:rPr>
        <w:t>DartifactId</w:t>
      </w:r>
      <w:proofErr w:type="spellEnd"/>
      <w:r w:rsidRPr="00625A45">
        <w:rPr>
          <w:rFonts w:ascii="Courier New" w:eastAsia="Times New Roman" w:hAnsi="Courier New" w:cs="Courier New"/>
          <w:sz w:val="20"/>
          <w:u w:val="single"/>
        </w:rPr>
        <w:t>=</w:t>
      </w:r>
      <w:proofErr w:type="spellStart"/>
      <w:r w:rsidRPr="00625A45">
        <w:rPr>
          <w:rFonts w:ascii="Courier New" w:eastAsia="Times New Roman" w:hAnsi="Courier New" w:cs="Courier New"/>
          <w:sz w:val="20"/>
          <w:u w:val="single"/>
        </w:rPr>
        <w:t>LibraryManagement</w:t>
      </w:r>
      <w:proofErr w:type="spellEnd"/>
      <w:r w:rsidRPr="00625A45">
        <w:rPr>
          <w:rFonts w:ascii="Courier New" w:eastAsia="Times New Roman" w:hAnsi="Courier New" w:cs="Courier New"/>
          <w:sz w:val="20"/>
          <w:u w:val="single"/>
        </w:rPr>
        <w:t xml:space="preserve"> -</w:t>
      </w:r>
      <w:proofErr w:type="spellStart"/>
      <w:r w:rsidRPr="00625A45">
        <w:rPr>
          <w:rFonts w:ascii="Courier New" w:eastAsia="Times New Roman" w:hAnsi="Courier New" w:cs="Courier New"/>
          <w:sz w:val="20"/>
          <w:u w:val="single"/>
        </w:rPr>
        <w:t>DarchetypeArtifactId</w:t>
      </w:r>
      <w:proofErr w:type="spellEnd"/>
      <w:r w:rsidRPr="00625A45">
        <w:rPr>
          <w:rFonts w:ascii="Courier New" w:eastAsia="Times New Roman" w:hAnsi="Courier New" w:cs="Courier New"/>
          <w:sz w:val="20"/>
          <w:u w:val="single"/>
        </w:rPr>
        <w:t>=maven-archetype-</w:t>
      </w:r>
      <w:proofErr w:type="spellStart"/>
      <w:r w:rsidRPr="00625A45">
        <w:rPr>
          <w:rFonts w:ascii="Courier New" w:eastAsia="Times New Roman" w:hAnsi="Courier New" w:cs="Courier New"/>
          <w:sz w:val="20"/>
          <w:u w:val="single"/>
        </w:rPr>
        <w:t>quickstart</w:t>
      </w:r>
      <w:proofErr w:type="spellEnd"/>
      <w:r w:rsidRPr="00625A45">
        <w:rPr>
          <w:rFonts w:ascii="Courier New" w:eastAsia="Times New Roman" w:hAnsi="Courier New" w:cs="Courier New"/>
          <w:sz w:val="20"/>
          <w:u w:val="single"/>
        </w:rPr>
        <w:t xml:space="preserve"> -</w:t>
      </w:r>
      <w:proofErr w:type="spellStart"/>
      <w:r w:rsidRPr="00625A45">
        <w:rPr>
          <w:rFonts w:ascii="Courier New" w:eastAsia="Times New Roman" w:hAnsi="Courier New" w:cs="Courier New"/>
          <w:sz w:val="20"/>
          <w:u w:val="single"/>
        </w:rPr>
        <w:t>DinteractiveMode</w:t>
      </w:r>
      <w:proofErr w:type="spellEnd"/>
      <w:r w:rsidRPr="00625A45">
        <w:rPr>
          <w:rFonts w:ascii="Courier New" w:eastAsia="Times New Roman" w:hAnsi="Courier New" w:cs="Courier New"/>
          <w:sz w:val="20"/>
          <w:u w:val="single"/>
        </w:rPr>
        <w:t>=</w:t>
      </w:r>
      <w:r w:rsidRPr="00625A45">
        <w:rPr>
          <w:rFonts w:ascii="Courier New" w:eastAsia="Times New Roman" w:hAnsi="Courier New" w:cs="Courier New"/>
          <w:sz w:val="20"/>
          <w:szCs w:val="20"/>
          <w:u w:val="single"/>
        </w:rPr>
        <w:t>false</w:t>
      </w:r>
    </w:p>
    <w:p w:rsidR="002B6C0B" w:rsidRDefault="002B6C0B" w:rsidP="002B6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A45">
        <w:rPr>
          <w:rFonts w:ascii="Times New Roman" w:eastAsia="Times New Roman" w:hAnsi="Times New Roman" w:cs="Times New Roman"/>
          <w:sz w:val="24"/>
          <w:szCs w:val="24"/>
        </w:rPr>
        <w:t>This creates a basic Maven project structure.</w:t>
      </w:r>
    </w:p>
    <w:p w:rsidR="002B6C0B" w:rsidRDefault="002B6C0B" w:rsidP="002B6C0B">
      <w:pPr>
        <w:pStyle w:val="NormalWeb"/>
      </w:pPr>
      <w:r>
        <w:rPr>
          <w:rFonts w:asciiTheme="majorHAnsi" w:hAnsiTheme="majorHAnsi" w:cstheme="minorHAnsi"/>
          <w:b/>
        </w:rPr>
        <w:t xml:space="preserve">1.2. </w:t>
      </w:r>
      <w:r>
        <w:rPr>
          <w:rStyle w:val="Strong"/>
        </w:rPr>
        <w:t xml:space="preserve">Add Spring Core Dependencies in </w:t>
      </w:r>
      <w:r>
        <w:rPr>
          <w:rStyle w:val="HTMLCode"/>
          <w:b/>
          <w:bCs/>
        </w:rPr>
        <w:t>pom.xml</w:t>
      </w:r>
      <w:r>
        <w:rPr>
          <w:rStyle w:val="Strong"/>
        </w:rPr>
        <w:t>:</w:t>
      </w:r>
    </w:p>
    <w:p w:rsidR="002B6C0B" w:rsidRDefault="002B6C0B" w:rsidP="002B6C0B">
      <w:pPr>
        <w:pStyle w:val="NormalWeb"/>
      </w:pPr>
      <w:r>
        <w:t xml:space="preserve">Update the </w:t>
      </w:r>
      <w:r>
        <w:rPr>
          <w:rStyle w:val="HTMLCode"/>
        </w:rPr>
        <w:t>pom.xml</w:t>
      </w:r>
      <w:r>
        <w:t>:</w:t>
      </w:r>
    </w:p>
    <w:p w:rsidR="002B6C0B" w:rsidRDefault="002B6C0B" w:rsidP="002B6C0B">
      <w:pPr>
        <w:pStyle w:val="NormalWeb"/>
      </w:pPr>
      <w:r>
        <w:rPr>
          <w:noProof/>
        </w:rPr>
        <w:drawing>
          <wp:inline distT="0" distB="0" distL="0" distR="0">
            <wp:extent cx="5943600" cy="26921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0B" w:rsidRDefault="002B6C0B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 xml:space="preserve">Then reload the maven using this button       </w:t>
      </w:r>
      <w:r>
        <w:rPr>
          <w:rFonts w:asciiTheme="majorHAnsi" w:hAnsiTheme="majorHAnsi" w:cstheme="minorHAnsi"/>
          <w:noProof/>
          <w:sz w:val="24"/>
          <w:szCs w:val="24"/>
        </w:rPr>
        <w:drawing>
          <wp:inline distT="0" distB="0" distL="0" distR="0">
            <wp:extent cx="1531150" cy="11449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14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0B" w:rsidRPr="002B6C0B" w:rsidRDefault="002B6C0B" w:rsidP="002B6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6C0B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Configure the Application Context</w:t>
      </w:r>
    </w:p>
    <w:p w:rsidR="002B6C0B" w:rsidRPr="002B6C0B" w:rsidRDefault="002B6C0B" w:rsidP="002B6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C0B">
        <w:rPr>
          <w:rFonts w:ascii="Times New Roman" w:eastAsia="Times New Roman" w:hAnsi="Times New Roman" w:cs="Times New Roman"/>
          <w:b/>
          <w:bCs/>
          <w:sz w:val="24"/>
          <w:szCs w:val="24"/>
        </w:rPr>
        <w:t>2.1 Create XML file: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t xml:space="preserve">Create a new file </w:t>
      </w:r>
      <w:r w:rsidRPr="002B6C0B">
        <w:rPr>
          <w:rStyle w:val="HTMLCode"/>
          <w:rFonts w:eastAsiaTheme="minorHAnsi"/>
          <w:u w:val="single"/>
        </w:rPr>
        <w:t>applicationContext.xml</w:t>
      </w:r>
      <w:r>
        <w:t xml:space="preserve"> under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/main/resources</w:t>
      </w:r>
      <w:r>
        <w:t>.</w:t>
      </w:r>
    </w:p>
    <w:p w:rsidR="00CE14A9" w:rsidRDefault="00823F91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noProof/>
          <w:sz w:val="24"/>
          <w:szCs w:val="24"/>
        </w:rPr>
        <w:drawing>
          <wp:inline distT="0" distB="0" distL="0" distR="0">
            <wp:extent cx="5943600" cy="292765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A9" w:rsidRDefault="00CE14A9" w:rsidP="00CE14A9">
      <w:pPr>
        <w:pStyle w:val="Heading3"/>
      </w:pPr>
      <w:r>
        <w:rPr>
          <w:rStyle w:val="Strong"/>
          <w:b/>
          <w:bCs/>
        </w:rPr>
        <w:t>Step 3: Define Service and Repository Classes</w:t>
      </w:r>
    </w:p>
    <w:p w:rsidR="00CE14A9" w:rsidRDefault="00CE14A9" w:rsidP="00823F91">
      <w:pPr>
        <w:pStyle w:val="NormalWeb"/>
        <w:rPr>
          <w:rStyle w:val="Strong"/>
        </w:rPr>
      </w:pPr>
      <w:r>
        <w:rPr>
          <w:rStyle w:val="Strong"/>
        </w:rPr>
        <w:lastRenderedPageBreak/>
        <w:t>3.1 BookRepository.java</w:t>
      </w:r>
      <w:r w:rsidR="00823F91">
        <w:rPr>
          <w:rFonts w:asciiTheme="majorHAnsi" w:hAnsiTheme="majorHAnsi" w:cstheme="minorHAnsi"/>
          <w:noProof/>
        </w:rPr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F91" w:rsidRDefault="00823F91" w:rsidP="00823F91">
      <w:pPr>
        <w:pStyle w:val="NormalWeb"/>
        <w:rPr>
          <w:b/>
        </w:rPr>
      </w:pPr>
      <w:r w:rsidRPr="00823F91">
        <w:t xml:space="preserve"> </w:t>
      </w:r>
      <w:r w:rsidRPr="00823F91">
        <w:rPr>
          <w:b/>
        </w:rPr>
        <w:t>3.2 BookService.java</w:t>
      </w:r>
    </w:p>
    <w:p w:rsidR="00823F91" w:rsidRDefault="00823F91" w:rsidP="00823F91">
      <w:pPr>
        <w:pStyle w:val="NormalWeb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  <w:noProof/>
        </w:rPr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F91" w:rsidRDefault="00823F91" w:rsidP="00823F91">
      <w:pPr>
        <w:pStyle w:val="NormalWeb"/>
        <w:rPr>
          <w:b/>
        </w:rPr>
      </w:pPr>
      <w:r w:rsidRPr="00823F91">
        <w:rPr>
          <w:b/>
        </w:rPr>
        <w:t>Step 4: Run the Application</w:t>
      </w:r>
    </w:p>
    <w:p w:rsidR="00823F91" w:rsidRDefault="00823F91" w:rsidP="00823F91">
      <w:pPr>
        <w:pStyle w:val="NormalWeb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F91" w:rsidRDefault="00823F91" w:rsidP="00823F91">
      <w:pPr>
        <w:pStyle w:val="NormalWeb"/>
        <w:rPr>
          <w:rFonts w:asciiTheme="majorHAnsi" w:hAnsiTheme="majorHAnsi" w:cstheme="minorHAnsi"/>
          <w:b/>
        </w:rPr>
      </w:pPr>
      <w:proofErr w:type="gramStart"/>
      <w:r>
        <w:rPr>
          <w:rFonts w:asciiTheme="majorHAnsi" w:hAnsiTheme="majorHAnsi" w:cstheme="minorHAnsi"/>
          <w:b/>
        </w:rPr>
        <w:t>Output :</w:t>
      </w:r>
      <w:proofErr w:type="gramEnd"/>
      <w:r>
        <w:rPr>
          <w:rFonts w:asciiTheme="majorHAnsi" w:hAnsiTheme="majorHAnsi" w:cstheme="minorHAnsi"/>
          <w:b/>
        </w:rPr>
        <w:t>-</w:t>
      </w:r>
    </w:p>
    <w:p w:rsidR="00823F91" w:rsidRPr="00823F91" w:rsidRDefault="00823F91" w:rsidP="00823F91">
      <w:pPr>
        <w:pStyle w:val="NormalWeb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  <w:noProof/>
        </w:rPr>
        <w:drawing>
          <wp:inline distT="0" distB="0" distL="0" distR="0">
            <wp:extent cx="5943600" cy="33422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3F91" w:rsidRPr="00823F91" w:rsidSect="002D2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6C0B"/>
    <w:rsid w:val="002B6C0B"/>
    <w:rsid w:val="002D2301"/>
    <w:rsid w:val="00823F91"/>
    <w:rsid w:val="00CE14A9"/>
    <w:rsid w:val="00EE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01"/>
  </w:style>
  <w:style w:type="paragraph" w:styleId="Heading3">
    <w:name w:val="heading 3"/>
    <w:basedOn w:val="Normal"/>
    <w:link w:val="Heading3Char"/>
    <w:uiPriority w:val="9"/>
    <w:qFormat/>
    <w:rsid w:val="002B6C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6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6C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6C0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0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B6C0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2025-07-06T17:54:00Z</dcterms:created>
  <dcterms:modified xsi:type="dcterms:W3CDTF">2025-07-06T17:54:00Z</dcterms:modified>
</cp:coreProperties>
</file>