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Candara" w:cs="Arial" w:hAnsi="Candara"/>
          <w:b/>
          <w:bCs/>
          <w:noProof/>
          <w:sz w:val="28"/>
          <w:szCs w:val="20"/>
          <w:lang w:eastAsia="en-GB"/>
        </w:rPr>
      </w:pPr>
      <w:r>
        <w:rPr>
          <w:rFonts w:ascii="Candara" w:cs="Arial" w:hAnsi="Candara" w:hint="cs"/>
          <w:b/>
          <w:bCs/>
          <w:noProof/>
          <w:sz w:val="28"/>
          <w:szCs w:val="20"/>
          <w:rtl/>
          <w:lang w:eastAsia="en-GB"/>
        </w:rPr>
        <w:t>بــــــــــــسم اللـــــــــــه الـــــــــــــــــــرحمان الــــــــــــــــــرحيم</w:t>
      </w:r>
    </w:p>
    <w:p>
      <w:pPr>
        <w:pStyle w:val="style0"/>
        <w:spacing w:after="0"/>
        <w:jc w:val="center"/>
        <w:rPr>
          <w:rFonts w:ascii="Candara" w:cs="Arial" w:hAnsi="Candara"/>
          <w:b/>
          <w:sz w:val="28"/>
          <w:szCs w:val="20"/>
        </w:rPr>
      </w:pPr>
      <w:r>
        <w:rPr>
          <w:noProof/>
        </w:rPr>
        <w:drawing>
          <wp:inline distL="0" distT="0" distB="0" distR="0">
            <wp:extent cx="752333" cy="752475"/>
            <wp:effectExtent l="0" t="0" r="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2333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Candara" w:cs="Arial" w:hAnsi="Candara"/>
          <w:b/>
          <w:sz w:val="28"/>
          <w:szCs w:val="20"/>
        </w:rPr>
      </w:pPr>
      <w:r>
        <w:rPr>
          <w:rFonts w:ascii="Candara" w:cs="Arial" w:hAnsi="Candara"/>
          <w:b/>
          <w:sz w:val="28"/>
          <w:szCs w:val="20"/>
        </w:rPr>
        <w:t>HERITAGE GLOBAL ACADEMY</w:t>
      </w:r>
    </w:p>
    <w:p>
      <w:pPr>
        <w:pStyle w:val="style0"/>
        <w:spacing w:after="0"/>
        <w:jc w:val="center"/>
        <w:rPr>
          <w:rFonts w:ascii="Candara" w:cs="Arial" w:hAnsi="Candara"/>
          <w:sz w:val="20"/>
          <w:szCs w:val="20"/>
        </w:rPr>
      </w:pPr>
      <w:r>
        <w:rPr>
          <w:rFonts w:ascii="Candara" w:cs="Arial" w:hAnsi="Candara"/>
          <w:sz w:val="18"/>
          <w:szCs w:val="20"/>
        </w:rPr>
        <w:t>2, Ola</w:t>
      </w:r>
      <w:r>
        <w:rPr>
          <w:rFonts w:ascii="Candara" w:cs="Arial" w:hAnsi="Candara"/>
          <w:sz w:val="18"/>
          <w:szCs w:val="20"/>
        </w:rPr>
        <w:t xml:space="preserve"> </w:t>
      </w:r>
      <w:r>
        <w:rPr>
          <w:rFonts w:ascii="Candara" w:cs="Arial" w:hAnsi="Candara"/>
          <w:sz w:val="18"/>
          <w:szCs w:val="20"/>
        </w:rPr>
        <w:t>I</w:t>
      </w:r>
      <w:r>
        <w:rPr>
          <w:rFonts w:ascii="Candara" w:cs="Arial" w:hAnsi="Candara"/>
          <w:sz w:val="18"/>
          <w:szCs w:val="20"/>
        </w:rPr>
        <w:t>ya</w:t>
      </w:r>
      <w:r>
        <w:rPr>
          <w:rFonts w:ascii="Candara" w:cs="Arial" w:hAnsi="Candara"/>
          <w:sz w:val="18"/>
          <w:szCs w:val="20"/>
        </w:rPr>
        <w:t xml:space="preserve"> Close,</w:t>
      </w:r>
      <w:r>
        <w:rPr>
          <w:rFonts w:ascii="Candara" w:cs="Arial" w:hAnsi="Candara"/>
          <w:sz w:val="18"/>
          <w:szCs w:val="20"/>
        </w:rPr>
        <w:t xml:space="preserve"> Off </w:t>
      </w:r>
      <w:r>
        <w:rPr>
          <w:rFonts w:ascii="Candara" w:cs="Arial" w:hAnsi="Candara"/>
          <w:sz w:val="18"/>
          <w:szCs w:val="20"/>
        </w:rPr>
        <w:t>Okiki</w:t>
      </w:r>
      <w:r>
        <w:rPr>
          <w:rFonts w:ascii="Candara" w:cs="Arial" w:hAnsi="Candara"/>
          <w:sz w:val="18"/>
          <w:szCs w:val="20"/>
        </w:rPr>
        <w:t xml:space="preserve"> Street, </w:t>
      </w:r>
      <w:r>
        <w:rPr>
          <w:rFonts w:ascii="Candara" w:cs="Arial" w:hAnsi="Candara"/>
          <w:sz w:val="18"/>
          <w:szCs w:val="20"/>
        </w:rPr>
        <w:t>Isawo</w:t>
      </w:r>
      <w:r>
        <w:rPr>
          <w:rFonts w:ascii="Candara" w:cs="Arial" w:hAnsi="Candara"/>
          <w:sz w:val="18"/>
          <w:szCs w:val="20"/>
        </w:rPr>
        <w:t xml:space="preserve"> Road, </w:t>
      </w:r>
      <w:r>
        <w:rPr>
          <w:rFonts w:ascii="Candara" w:cs="Arial" w:hAnsi="Candara"/>
          <w:sz w:val="18"/>
          <w:szCs w:val="20"/>
        </w:rPr>
        <w:t>Owutu</w:t>
      </w:r>
      <w:r>
        <w:rPr>
          <w:rFonts w:ascii="Candara" w:cs="Arial" w:hAnsi="Candara"/>
          <w:sz w:val="18"/>
          <w:szCs w:val="20"/>
        </w:rPr>
        <w:t xml:space="preserve">, </w:t>
      </w:r>
      <w:r>
        <w:rPr>
          <w:rFonts w:ascii="Candara" w:cs="Arial" w:hAnsi="Candara"/>
          <w:sz w:val="18"/>
          <w:szCs w:val="20"/>
        </w:rPr>
        <w:t>Agric-</w:t>
      </w:r>
      <w:r>
        <w:rPr>
          <w:rFonts w:ascii="Candara" w:cs="Arial" w:hAnsi="Candara"/>
          <w:sz w:val="18"/>
          <w:szCs w:val="20"/>
        </w:rPr>
        <w:t>Ikorodu</w:t>
      </w:r>
      <w:r>
        <w:rPr>
          <w:rFonts w:ascii="Candara" w:cs="Arial" w:hAnsi="Candara"/>
          <w:sz w:val="18"/>
          <w:szCs w:val="20"/>
        </w:rPr>
        <w:t>, Lagos</w:t>
      </w:r>
    </w:p>
    <w:p>
      <w:pPr>
        <w:pStyle w:val="style0"/>
        <w:spacing w:after="0"/>
        <w:jc w:val="center"/>
        <w:rPr>
          <w:rFonts w:ascii="Candara" w:cs="Arial" w:hAnsi="Candara"/>
          <w:b/>
          <w:sz w:val="24"/>
          <w:szCs w:val="20"/>
        </w:rPr>
      </w:pPr>
      <w:r>
        <w:rPr>
          <w:rFonts w:ascii="Candara" w:cs="Arial" w:hAnsi="Candara"/>
          <w:b/>
          <w:sz w:val="24"/>
          <w:szCs w:val="20"/>
        </w:rPr>
        <w:t>Second Term CA1 2023/202</w:t>
      </w:r>
      <w:bookmarkStart w:id="0" w:name="_GoBack"/>
      <w:bookmarkEnd w:id="0"/>
      <w:r>
        <w:rPr>
          <w:rFonts w:cs="Arial" w:hAnsi="Candara"/>
          <w:b/>
          <w:sz w:val="24"/>
          <w:szCs w:val="20"/>
          <w:lang w:val="en-US"/>
        </w:rPr>
        <w:t>4</w:t>
      </w:r>
      <w:r>
        <w:rPr>
          <w:rFonts w:ascii="Candara" w:cs="Arial" w:hAnsi="Candara"/>
          <w:b/>
          <w:sz w:val="24"/>
          <w:szCs w:val="20"/>
        </w:rPr>
        <w:t xml:space="preserve"> Session</w:t>
      </w:r>
      <w:r>
        <w:rPr>
          <w:rFonts w:ascii="Candara" w:cs="Arial" w:hAnsi="Candara"/>
          <w:b/>
          <w:sz w:val="24"/>
          <w:szCs w:val="20"/>
        </w:rPr>
        <w:tab/>
      </w:r>
      <w:r>
        <w:rPr>
          <w:rFonts w:ascii="Candara" w:cs="Arial" w:hAnsi="Candara"/>
          <w:b/>
          <w:sz w:val="24"/>
          <w:szCs w:val="20"/>
        </w:rPr>
        <w:tab/>
      </w:r>
      <w:r>
        <w:rPr>
          <w:rFonts w:ascii="Candara" w:cs="Arial" w:hAnsi="Candara"/>
          <w:b/>
          <w:sz w:val="24"/>
          <w:szCs w:val="20"/>
        </w:rPr>
        <w:t>Date: Feb, 202</w:t>
      </w:r>
      <w:r>
        <w:rPr>
          <w:rFonts w:cs="Arial" w:hAnsi="Candara"/>
          <w:b/>
          <w:sz w:val="24"/>
          <w:szCs w:val="20"/>
          <w:lang w:val="en-US"/>
        </w:rPr>
        <w:t>4</w:t>
      </w:r>
      <w:r>
        <w:rPr>
          <w:rFonts w:ascii="Candara" w:cs="Arial" w:hAnsi="Candara"/>
          <w:b/>
          <w:sz w:val="24"/>
          <w:szCs w:val="20"/>
        </w:rPr>
        <w:t>.</w:t>
      </w:r>
    </w:p>
    <w:p>
      <w:pPr>
        <w:pStyle w:val="style0"/>
        <w:spacing w:after="0"/>
        <w:jc w:val="center"/>
        <w:rPr>
          <w:rFonts w:ascii="Candara" w:cs="Arial" w:hAnsi="Candara"/>
          <w:b/>
          <w:sz w:val="28"/>
          <w:szCs w:val="24"/>
        </w:rPr>
      </w:pPr>
      <w:r>
        <w:rPr>
          <w:rFonts w:ascii="Candara" w:cs="Arial" w:hAnsi="Candara"/>
          <w:b/>
          <w:sz w:val="24"/>
          <w:szCs w:val="20"/>
        </w:rPr>
        <w:t xml:space="preserve">Class: </w:t>
      </w:r>
      <w:r>
        <w:rPr>
          <w:rFonts w:cs="Arial" w:hAnsi="Candara"/>
          <w:b/>
          <w:sz w:val="24"/>
          <w:szCs w:val="20"/>
          <w:lang w:val="en-US"/>
        </w:rPr>
        <w:t xml:space="preserve">JS3 </w:t>
      </w:r>
      <w:r>
        <w:rPr>
          <w:rFonts w:ascii="Candara" w:cs="Arial" w:hAnsi="Candara"/>
          <w:b/>
          <w:sz w:val="24"/>
          <w:szCs w:val="20"/>
        </w:rPr>
        <w:tab/>
      </w:r>
      <w:r>
        <w:rPr>
          <w:rFonts w:ascii="Candara" w:cs="Arial" w:hAnsi="Candara"/>
          <w:b/>
          <w:sz w:val="28"/>
          <w:szCs w:val="24"/>
        </w:rPr>
        <w:t>Subject: C</w:t>
      </w:r>
      <w:r>
        <w:rPr>
          <w:rFonts w:cs="Arial" w:hAnsi="Candara"/>
          <w:b/>
          <w:sz w:val="28"/>
          <w:szCs w:val="24"/>
          <w:lang w:val="en-US"/>
        </w:rPr>
        <w:t>HESS</w:t>
      </w:r>
      <w:r>
        <w:rPr>
          <w:rFonts w:ascii="Candara" w:cs="Arial" w:hAnsi="Candara"/>
          <w:b/>
          <w:sz w:val="28"/>
          <w:szCs w:val="24"/>
        </w:rPr>
        <w:tab/>
      </w:r>
      <w:r>
        <w:rPr>
          <w:rFonts w:ascii="Candara" w:cs="Arial" w:hAnsi="Candara"/>
          <w:b/>
          <w:sz w:val="28"/>
          <w:szCs w:val="24"/>
        </w:rPr>
        <w:t xml:space="preserve">        </w:t>
      </w:r>
      <w:r>
        <w:rPr>
          <w:rFonts w:ascii="Candara" w:cs="Arial" w:hAnsi="Candara"/>
          <w:b/>
          <w:sz w:val="24"/>
          <w:szCs w:val="20"/>
        </w:rPr>
        <w:t>Time: 40mins</w:t>
      </w:r>
    </w:p>
    <w:p>
      <w:pPr>
        <w:pStyle w:val="style0"/>
        <w:shd w:val="clear" w:color="auto" w:fill="ffffff"/>
        <w:spacing w:before="240" w:after="120" w:lineRule="auto" w:line="240"/>
        <w:rPr>
          <w:rFonts w:ascii="Verdana" w:cs="Times New Roman" w:eastAsia="Times New Roman" w:hAnsi="Verdana"/>
          <w:color w:val="000000"/>
          <w:sz w:val="27"/>
          <w:szCs w:val="27"/>
        </w:rPr>
      </w:pPr>
      <w:r>
        <w:rPr>
          <w:rFonts w:ascii="Verdana" w:cs="Times New Roman" w:eastAsia="Times New Roman" w:hAnsi="Verdana"/>
          <w:color w:val="000000"/>
          <w:sz w:val="27"/>
          <w:szCs w:val="27"/>
        </w:rPr>
        <w:t>1a. what is the Mill</w:t>
      </w:r>
    </w:p>
    <w:p>
      <w:pPr>
        <w:pStyle w:val="style0"/>
        <w:shd w:val="clear" w:color="auto" w:fill="ffffff"/>
        <w:spacing w:before="240" w:after="120" w:lineRule="auto" w:line="240"/>
        <w:rPr>
          <w:rFonts w:ascii="Verdana" w:cs="Times New Roman" w:eastAsia="Times New Roman" w:hAnsi="Verdana"/>
          <w:color w:val="000000"/>
          <w:sz w:val="27"/>
          <w:szCs w:val="27"/>
        </w:rPr>
      </w:pPr>
      <w:r>
        <w:rPr>
          <w:rFonts w:ascii="Verdana" w:cs="Times New Roman" w:eastAsia="Times New Roman" w:hAnsi="Verdana"/>
          <w:color w:val="000000"/>
          <w:sz w:val="27"/>
          <w:szCs w:val="27"/>
        </w:rPr>
        <w:t>b</w:t>
      </w:r>
      <w:r>
        <w:rPr>
          <w:rFonts w:ascii="Verdana" w:cs="Times New Roman" w:eastAsia="Times New Roman" w:hAnsi="Verdana"/>
          <w:color w:val="000000"/>
          <w:sz w:val="27"/>
          <w:szCs w:val="27"/>
        </w:rPr>
        <w:t>. use the mill tactics to solve the following puzzles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472136" cy="2466975"/>
            <wp:effectExtent l="0" t="0" r="444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2136" cy="2466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</w:t>
      </w:r>
      <w:r>
        <w:rPr/>
        <w:drawing>
          <wp:inline distL="114300" distT="0" distB="0" distR="114300">
            <wp:extent cx="2808746" cy="2488862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8746" cy="2488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48541" cy="238125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8541" cy="238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240" w:after="120" w:lineRule="auto" w:line="240"/>
        <w:rPr>
          <w:rFonts w:ascii="Verdana" w:cs="Times New Roman" w:eastAsia="Times New Roman" w:hAnsi="Verdana"/>
          <w:color w:val="000000"/>
          <w:sz w:val="27"/>
          <w:szCs w:val="27"/>
        </w:rPr>
      </w:pPr>
      <w:r>
        <w:rPr>
          <w:rFonts w:ascii="Verdana" w:cs="Times New Roman" w:eastAsia="Times New Roman" w:hAnsi="Verdana"/>
          <w:color w:val="000000"/>
          <w:sz w:val="27"/>
          <w:szCs w:val="27"/>
        </w:rPr>
        <w:t xml:space="preserve"> </w:t>
      </w:r>
    </w:p>
    <w:p>
      <w:pPr>
        <w:pStyle w:val="style0"/>
        <w:shd w:val="clear" w:color="auto" w:fill="ffffff"/>
        <w:spacing w:before="240" w:after="120" w:lineRule="auto" w:line="240"/>
        <w:rPr>
          <w:rFonts w:ascii="Verdana" w:cs="Times New Roman" w:eastAsia="Times New Roman" w:hAnsi="Verdana"/>
          <w:color w:val="000000"/>
          <w:sz w:val="27"/>
          <w:szCs w:val="27"/>
        </w:rPr>
      </w:pPr>
      <w:r>
        <w:rPr>
          <w:rFonts w:ascii="Verdana" w:cs="Times New Roman" w:eastAsia="Times New Roman" w:hAnsi="Verdana"/>
          <w:color w:val="000000"/>
          <w:sz w:val="27"/>
          <w:szCs w:val="27"/>
        </w:rPr>
        <w:t>MATE IN TWO</w:t>
      </w:r>
    </w:p>
    <w:p>
      <w:pPr>
        <w:pStyle w:val="style0"/>
        <w:rPr>
          <w:rFonts w:ascii="Times New Roman" w:cs="Times New Roman" w:hAnsi="Times New Roman"/>
          <w:b/>
          <w:noProof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2249566" cy="2495550"/>
            <wp:effectExtent l="0" t="0" r="0" b="0"/>
            <wp:docPr id="1030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9566" cy="2495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noProof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2263963" cy="2495550"/>
            <wp:effectExtent l="0" t="0" r="0" b="0"/>
            <wp:docPr id="1031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3963" cy="2495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noProof/>
          <w:sz w:val="28"/>
          <w:szCs w:val="28"/>
        </w:rPr>
        <w:t xml:space="preserve">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2437534" cy="2714625"/>
            <wp:effectExtent l="0" t="0" r="0" b="0"/>
            <wp:docPr id="1032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7534" cy="2714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noProof/>
          <w:sz w:val="28"/>
          <w:szCs w:val="28"/>
        </w:rPr>
        <w:t xml:space="preserve">       </w:t>
      </w: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2420216" cy="2714625"/>
            <wp:effectExtent l="0" t="0" r="0" b="0"/>
            <wp:docPr id="1033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0216" cy="2714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60" w:lineRule="auto" w:line="240"/>
        <w:outlineLvl w:val="0"/>
        <w:rPr>
          <w:rFonts w:ascii="Arial" w:cs="Arial" w:eastAsia="Times New Roman" w:hAnsi="Arial"/>
          <w:b/>
          <w:bCs/>
          <w:color w:val="1688be"/>
          <w:kern w:val="36"/>
          <w:sz w:val="27"/>
          <w:szCs w:val="27"/>
        </w:rPr>
      </w:pP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Use the Decoy and Deflection Tactics</w:t>
      </w: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noProof/>
          <w:sz w:val="28"/>
          <w:szCs w:val="28"/>
        </w:rPr>
        <w:drawing>
          <wp:inline distL="0" distT="0" distB="0" distR="0">
            <wp:extent cx="5322498" cy="5875219"/>
            <wp:effectExtent l="0" t="0" r="0" b="0"/>
            <wp:docPr id="1034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2498" cy="5875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ndara">
    <w:altName w:val="Candara"/>
    <w:panose1 w:val="020e0502030003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4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5.emf"/><Relationship Id="rId14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</Words>
  <Pages>3</Pages>
  <Characters>342</Characters>
  <Application>WPS Office</Application>
  <DocSecurity>0</DocSecurity>
  <Paragraphs>19</Paragraphs>
  <ScaleCrop>false</ScaleCrop>
  <LinksUpToDate>false</LinksUpToDate>
  <CharactersWithSpaces>443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2024-02-05T08:27:36Z</dcterms:created>
  <dc:creator>USER</dc:creator>
  <lastModifiedBy>TECNO KG7h</lastModifiedBy>
  <lastPrinted>2022-02-08T12:03:00Z</lastPrinted>
  <dcterms:modified xsi:type="dcterms:W3CDTF">2024-02-05T08:27:36Z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a376816dbfed472cbc26861a38200e44</vt:lpwstr>
  </property>
</Properties>
</file>