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0B" w:rsidRDefault="006E030B" w:rsidP="006E030B">
      <w:pPr>
        <w:shd w:val="clear" w:color="auto" w:fill="FFFFFF"/>
        <w:spacing w:before="100" w:beforeAutospacing="1" w:after="100" w:afterAutospacing="1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6E030B" w:rsidRPr="00580C1F" w:rsidRDefault="006E030B" w:rsidP="006E030B">
      <w:pPr>
        <w:spacing w:after="0" w:line="240" w:lineRule="auto"/>
        <w:jc w:val="center"/>
        <w:rPr>
          <w:rFonts w:ascii="Candara" w:hAnsi="Candara" w:cs="Arial"/>
          <w:b/>
          <w:bCs/>
          <w:noProof/>
          <w:sz w:val="28"/>
          <w:szCs w:val="20"/>
          <w:lang w:eastAsia="en-GB"/>
        </w:rPr>
      </w:pPr>
      <w:r w:rsidRPr="00C03D0B">
        <w:rPr>
          <w:rFonts w:ascii="Candara" w:hAnsi="Candara" w:cs="Arial" w:hint="cs"/>
          <w:b/>
          <w:bCs/>
          <w:noProof/>
          <w:sz w:val="28"/>
          <w:szCs w:val="20"/>
          <w:rtl/>
          <w:lang w:eastAsia="en-GB"/>
        </w:rPr>
        <w:t>بــــــــــــسم اللـــــــــــه الـــــــــــــــــــرحمان الــــــــــــــــــرحيم</w:t>
      </w:r>
    </w:p>
    <w:p w:rsidR="006E030B" w:rsidRDefault="006E030B" w:rsidP="006E030B">
      <w:pPr>
        <w:spacing w:after="0"/>
        <w:jc w:val="center"/>
        <w:rPr>
          <w:rFonts w:ascii="Candara" w:hAnsi="Candara" w:cs="Arial"/>
          <w:b/>
          <w:sz w:val="28"/>
          <w:szCs w:val="20"/>
        </w:rPr>
      </w:pPr>
      <w:r>
        <w:rPr>
          <w:noProof/>
        </w:rPr>
        <w:drawing>
          <wp:inline distT="0" distB="0" distL="0" distR="0" wp14:anchorId="073578A9" wp14:editId="2962AFA8">
            <wp:extent cx="752333" cy="7524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D03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0B" w:rsidRPr="0007077F" w:rsidRDefault="006E030B" w:rsidP="006E030B">
      <w:pPr>
        <w:spacing w:after="0"/>
        <w:jc w:val="center"/>
        <w:rPr>
          <w:rFonts w:ascii="Candara" w:hAnsi="Candara" w:cs="Arial"/>
          <w:b/>
          <w:sz w:val="28"/>
          <w:szCs w:val="20"/>
        </w:rPr>
      </w:pPr>
      <w:r>
        <w:rPr>
          <w:rFonts w:ascii="Candara" w:hAnsi="Candara" w:cs="Arial"/>
          <w:b/>
          <w:sz w:val="28"/>
          <w:szCs w:val="20"/>
        </w:rPr>
        <w:t>HERITAGE GLOBAL ACADEMY</w:t>
      </w:r>
    </w:p>
    <w:p w:rsidR="006E030B" w:rsidRPr="00600979" w:rsidRDefault="006E030B" w:rsidP="006E030B">
      <w:pPr>
        <w:spacing w:after="0"/>
        <w:jc w:val="center"/>
        <w:rPr>
          <w:rFonts w:ascii="Candara" w:hAnsi="Candara" w:cs="Arial"/>
          <w:sz w:val="20"/>
          <w:szCs w:val="20"/>
        </w:rPr>
      </w:pPr>
      <w:r w:rsidRPr="0007077F">
        <w:rPr>
          <w:rFonts w:ascii="Candara" w:hAnsi="Candara" w:cs="Arial"/>
          <w:sz w:val="18"/>
          <w:szCs w:val="20"/>
        </w:rPr>
        <w:t>2, Ola</w:t>
      </w:r>
      <w:r>
        <w:rPr>
          <w:rFonts w:ascii="Candara" w:hAnsi="Candara" w:cs="Arial"/>
          <w:sz w:val="18"/>
          <w:szCs w:val="20"/>
        </w:rPr>
        <w:t xml:space="preserve"> I</w:t>
      </w:r>
      <w:r w:rsidRPr="0007077F">
        <w:rPr>
          <w:rFonts w:ascii="Candara" w:hAnsi="Candara" w:cs="Arial"/>
          <w:sz w:val="18"/>
          <w:szCs w:val="20"/>
        </w:rPr>
        <w:t>ya Close,</w:t>
      </w:r>
      <w:r>
        <w:rPr>
          <w:rFonts w:ascii="Candara" w:hAnsi="Candara" w:cs="Arial"/>
          <w:sz w:val="18"/>
          <w:szCs w:val="20"/>
        </w:rPr>
        <w:t xml:space="preserve"> Off Okiki Street, </w:t>
      </w:r>
      <w:r w:rsidRPr="0007077F">
        <w:rPr>
          <w:rFonts w:ascii="Candara" w:hAnsi="Candara" w:cs="Arial"/>
          <w:sz w:val="18"/>
          <w:szCs w:val="20"/>
        </w:rPr>
        <w:t xml:space="preserve">Isawo Road, </w:t>
      </w:r>
      <w:r>
        <w:rPr>
          <w:rFonts w:ascii="Candara" w:hAnsi="Candara" w:cs="Arial"/>
          <w:sz w:val="18"/>
          <w:szCs w:val="20"/>
        </w:rPr>
        <w:t>Owutu, Agric-</w:t>
      </w:r>
      <w:r w:rsidRPr="0007077F">
        <w:rPr>
          <w:rFonts w:ascii="Candara" w:hAnsi="Candara" w:cs="Arial"/>
          <w:sz w:val="18"/>
          <w:szCs w:val="20"/>
        </w:rPr>
        <w:t>Ikorodu, Lagos</w:t>
      </w:r>
    </w:p>
    <w:p w:rsidR="006E030B" w:rsidRPr="0007077F" w:rsidRDefault="006E030B" w:rsidP="006E030B">
      <w:pPr>
        <w:spacing w:after="0"/>
        <w:jc w:val="center"/>
        <w:rPr>
          <w:rFonts w:ascii="Candara" w:hAnsi="Candara" w:cs="Arial"/>
          <w:b/>
          <w:sz w:val="24"/>
          <w:szCs w:val="20"/>
        </w:rPr>
      </w:pPr>
      <w:r>
        <w:rPr>
          <w:rFonts w:ascii="Candara" w:hAnsi="Candara" w:cs="Arial"/>
          <w:b/>
          <w:sz w:val="24"/>
          <w:szCs w:val="20"/>
        </w:rPr>
        <w:t>Second Term CA2 2023/2024</w:t>
      </w:r>
      <w:r w:rsidRPr="0007077F">
        <w:rPr>
          <w:rFonts w:ascii="Candara" w:hAnsi="Candara" w:cs="Arial"/>
          <w:b/>
          <w:sz w:val="24"/>
          <w:szCs w:val="20"/>
        </w:rPr>
        <w:t xml:space="preserve"> Session</w:t>
      </w:r>
      <w:r>
        <w:rPr>
          <w:rFonts w:ascii="Candara" w:hAnsi="Candara" w:cs="Arial"/>
          <w:b/>
          <w:sz w:val="24"/>
          <w:szCs w:val="20"/>
        </w:rPr>
        <w:tab/>
      </w:r>
      <w:r>
        <w:rPr>
          <w:rFonts w:ascii="Candara" w:hAnsi="Candara" w:cs="Arial"/>
          <w:b/>
          <w:sz w:val="24"/>
          <w:szCs w:val="20"/>
        </w:rPr>
        <w:tab/>
        <w:t>Date: March, 2024.</w:t>
      </w:r>
    </w:p>
    <w:p w:rsidR="006E030B" w:rsidRDefault="006E030B" w:rsidP="006E030B">
      <w:pPr>
        <w:spacing w:after="0"/>
        <w:jc w:val="center"/>
        <w:rPr>
          <w:rFonts w:ascii="Candara" w:hAnsi="Candara" w:cs="Arial"/>
          <w:b/>
          <w:sz w:val="24"/>
          <w:szCs w:val="20"/>
        </w:rPr>
      </w:pPr>
      <w:r>
        <w:rPr>
          <w:rFonts w:ascii="Candara" w:hAnsi="Candara" w:cs="Arial"/>
          <w:b/>
          <w:sz w:val="24"/>
          <w:szCs w:val="20"/>
        </w:rPr>
        <w:t>Class: JS3</w:t>
      </w:r>
      <w:bookmarkStart w:id="0" w:name="_GoBack"/>
      <w:bookmarkEnd w:id="0"/>
      <w:r>
        <w:rPr>
          <w:rFonts w:ascii="Candara" w:hAnsi="Candara" w:cs="Arial"/>
          <w:b/>
          <w:sz w:val="24"/>
          <w:szCs w:val="20"/>
        </w:rPr>
        <w:tab/>
      </w:r>
      <w:r>
        <w:rPr>
          <w:rFonts w:ascii="Candara" w:hAnsi="Candara" w:cs="Arial"/>
          <w:b/>
          <w:sz w:val="28"/>
          <w:szCs w:val="24"/>
        </w:rPr>
        <w:t>Subject: Chess</w:t>
      </w:r>
      <w:r w:rsidRPr="00DA5D72">
        <w:rPr>
          <w:rFonts w:ascii="Candara" w:hAnsi="Candara" w:cs="Arial"/>
          <w:b/>
          <w:sz w:val="28"/>
          <w:szCs w:val="24"/>
        </w:rPr>
        <w:tab/>
      </w:r>
      <w:r>
        <w:rPr>
          <w:rFonts w:ascii="Candara" w:hAnsi="Candara" w:cs="Arial"/>
          <w:b/>
          <w:sz w:val="28"/>
          <w:szCs w:val="24"/>
        </w:rPr>
        <w:t xml:space="preserve">        </w:t>
      </w:r>
      <w:r>
        <w:rPr>
          <w:rFonts w:ascii="Candara" w:hAnsi="Candara" w:cs="Arial"/>
          <w:b/>
          <w:sz w:val="24"/>
          <w:szCs w:val="20"/>
        </w:rPr>
        <w:t>Time: 40mins</w:t>
      </w:r>
    </w:p>
    <w:p w:rsidR="006E030B" w:rsidRDefault="006E030B" w:rsidP="006E030B">
      <w:pPr>
        <w:shd w:val="clear" w:color="auto" w:fill="FFFFFF"/>
        <w:spacing w:before="100" w:beforeAutospacing="1" w:after="100" w:afterAutospacing="1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1. Mention five chess strategy guideline</w:t>
      </w:r>
    </w:p>
    <w:p w:rsidR="006E030B" w:rsidRPr="00897C4E" w:rsidRDefault="006E030B" w:rsidP="006E03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2. </w:t>
      </w:r>
      <w:r w:rsidRPr="0052387E">
        <w:rPr>
          <w:rFonts w:ascii="Arial-BoldMT" w:hAnsi="Arial-BoldMT" w:cs="Arial-BoldMT"/>
          <w:b/>
          <w:bCs/>
          <w:sz w:val="28"/>
          <w:szCs w:val="28"/>
        </w:rPr>
        <w:t>White to Play and Win the Bishop</w:t>
      </w:r>
    </w:p>
    <w:p w:rsidR="006E030B" w:rsidRDefault="006E030B" w:rsidP="006E030B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49F985B7" wp14:editId="048B947A">
            <wp:extent cx="1857375" cy="1895475"/>
            <wp:effectExtent l="1905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 xml:space="preserve">  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79CBBB5F" wp14:editId="17E02E6A">
            <wp:extent cx="1857375" cy="1895475"/>
            <wp:effectExtent l="19050" t="0" r="9525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0E615893" wp14:editId="478FBE7E">
            <wp:extent cx="1857375" cy="1895475"/>
            <wp:effectExtent l="1905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30B" w:rsidRDefault="006E030B" w:rsidP="006E030B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3.checkmate and state the type of checkmate</w:t>
      </w:r>
    </w:p>
    <w:p w:rsidR="006E030B" w:rsidRDefault="006E030B" w:rsidP="006E030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  <w:sz w:val="27"/>
          <w:szCs w:val="27"/>
        </w:rPr>
      </w:pP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708BBF5D" wp14:editId="3C393996">
            <wp:extent cx="1695450" cy="1695450"/>
            <wp:effectExtent l="0" t="0" r="0" b="0"/>
            <wp:docPr id="145" name="Picture 145" descr="Anastasia’s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nastasia’s Ma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A"/>
          <w:sz w:val="27"/>
          <w:szCs w:val="27"/>
        </w:rPr>
        <w:t xml:space="preserve">      </w:t>
      </w: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7A63116C" wp14:editId="45A04595">
            <wp:extent cx="1638300" cy="1638300"/>
            <wp:effectExtent l="0" t="0" r="0" b="0"/>
            <wp:docPr id="146" name="Picture 146" descr="Arabian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Arabian Ma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A"/>
          <w:sz w:val="27"/>
          <w:szCs w:val="27"/>
        </w:rPr>
        <w:t xml:space="preserve">        </w:t>
      </w: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309A4DCE" wp14:editId="2AA7A829">
            <wp:extent cx="1647825" cy="1647825"/>
            <wp:effectExtent l="0" t="0" r="9525" b="9525"/>
            <wp:docPr id="147" name="Picture 147" descr="Back Rank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Back Rank Ma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A1A1A"/>
          <w:sz w:val="27"/>
          <w:szCs w:val="27"/>
        </w:rPr>
        <w:br/>
      </w:r>
    </w:p>
    <w:p w:rsidR="006E030B" w:rsidRDefault="006E030B" w:rsidP="006E030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  <w:sz w:val="27"/>
          <w:szCs w:val="27"/>
        </w:rPr>
      </w:pPr>
      <w:r>
        <w:rPr>
          <w:rFonts w:ascii="Arial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 wp14:anchorId="7CEAFBF1" wp14:editId="5DD03E97">
            <wp:extent cx="1666875" cy="1666875"/>
            <wp:effectExtent l="0" t="0" r="9525" b="9525"/>
            <wp:docPr id="148" name="Picture 148" descr="Blackburne’s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Blackburne’s Ma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A"/>
          <w:sz w:val="27"/>
          <w:szCs w:val="27"/>
        </w:rPr>
        <w:t xml:space="preserve">    </w:t>
      </w: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18FE123B" wp14:editId="660E2012">
            <wp:extent cx="1676400" cy="1676400"/>
            <wp:effectExtent l="0" t="0" r="0" b="0"/>
            <wp:docPr id="149" name="Picture 149" descr="Boden’s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Boden’s Ma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A"/>
          <w:sz w:val="27"/>
          <w:szCs w:val="27"/>
        </w:rPr>
        <w:t xml:space="preserve">     </w:t>
      </w: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46F14D0C" wp14:editId="32259E86">
            <wp:extent cx="1676400" cy="1676400"/>
            <wp:effectExtent l="0" t="0" r="0" b="0"/>
            <wp:docPr id="150" name="Picture 150" descr="Corner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rner Ma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30B" w:rsidRDefault="006E030B" w:rsidP="006E030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  <w:sz w:val="27"/>
          <w:szCs w:val="27"/>
        </w:rPr>
      </w:pP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683F5A5C" wp14:editId="617A79E6">
            <wp:extent cx="1866900" cy="1866900"/>
            <wp:effectExtent l="0" t="0" r="0" b="0"/>
            <wp:docPr id="151" name="Picture 151" descr="David and Goliath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avid and Goliath Ma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A"/>
          <w:sz w:val="27"/>
          <w:szCs w:val="27"/>
        </w:rPr>
        <w:t xml:space="preserve">   </w:t>
      </w: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32A35DC6" wp14:editId="40513A04">
            <wp:extent cx="1800225" cy="1800225"/>
            <wp:effectExtent l="0" t="0" r="9525" b="9525"/>
            <wp:docPr id="152" name="Picture 152" descr="Hook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ook Ma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1A1A"/>
          <w:sz w:val="27"/>
          <w:szCs w:val="27"/>
        </w:rPr>
        <w:t xml:space="preserve">    </w:t>
      </w: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072B7111" wp14:editId="289D42D6">
            <wp:extent cx="1809750" cy="1809750"/>
            <wp:effectExtent l="0" t="0" r="0" b="0"/>
            <wp:docPr id="153" name="Picture 153" descr="Max Lange’s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ax Lange’s Ma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A1A1A"/>
          <w:sz w:val="27"/>
          <w:szCs w:val="27"/>
        </w:rPr>
        <w:br/>
      </w:r>
    </w:p>
    <w:p w:rsidR="006E030B" w:rsidRDefault="006E030B" w:rsidP="006E030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  <w:sz w:val="27"/>
          <w:szCs w:val="27"/>
        </w:rPr>
      </w:pPr>
      <w:r>
        <w:rPr>
          <w:rFonts w:ascii="Arial" w:hAnsi="Arial" w:cs="Arial"/>
          <w:noProof/>
          <w:color w:val="1A1A1A"/>
          <w:sz w:val="27"/>
          <w:szCs w:val="27"/>
        </w:rPr>
        <w:drawing>
          <wp:inline distT="0" distB="0" distL="0" distR="0" wp14:anchorId="3419E548" wp14:editId="607DD751">
            <wp:extent cx="1924050" cy="1924050"/>
            <wp:effectExtent l="0" t="0" r="0" b="0"/>
            <wp:docPr id="154" name="Picture 154" descr="Opera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Opera Ma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A1A1A"/>
          <w:sz w:val="27"/>
          <w:szCs w:val="27"/>
        </w:rPr>
        <w:br/>
      </w:r>
    </w:p>
    <w:p w:rsidR="006E030B" w:rsidRDefault="006E030B" w:rsidP="006E030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A1A1A"/>
          <w:sz w:val="27"/>
          <w:szCs w:val="27"/>
        </w:rPr>
      </w:pPr>
      <w:r>
        <w:rPr>
          <w:rFonts w:ascii="Arial" w:hAnsi="Arial" w:cs="Arial"/>
          <w:color w:val="1A1A1A"/>
          <w:sz w:val="27"/>
          <w:szCs w:val="27"/>
        </w:rPr>
        <w:br/>
      </w:r>
    </w:p>
    <w:p w:rsidR="006E030B" w:rsidRPr="00DB3CF4" w:rsidRDefault="006E030B" w:rsidP="006E030B">
      <w:pPr>
        <w:rPr>
          <w:b/>
        </w:rPr>
      </w:pPr>
      <w:r>
        <w:rPr>
          <w:rFonts w:ascii="Arial" w:hAnsi="Arial" w:cs="Arial"/>
          <w:color w:val="1A1A1A"/>
          <w:sz w:val="27"/>
          <w:szCs w:val="27"/>
        </w:rPr>
        <w:br/>
      </w:r>
      <w:r>
        <w:rPr>
          <w:rFonts w:ascii="Arial" w:hAnsi="Arial" w:cs="Arial"/>
          <w:color w:val="1A1A1A"/>
          <w:sz w:val="27"/>
          <w:szCs w:val="27"/>
        </w:rPr>
        <w:br/>
      </w:r>
    </w:p>
    <w:p w:rsidR="006E030B" w:rsidRDefault="006E030B" w:rsidP="006E030B"/>
    <w:p w:rsidR="00D75FA9" w:rsidRDefault="00D75FA9"/>
    <w:sectPr w:rsidR="00D7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0B"/>
    <w:rsid w:val="006E030B"/>
    <w:rsid w:val="00D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2024-02-26T19:42:00Z</dcterms:created>
  <dcterms:modified xsi:type="dcterms:W3CDTF">2024-02-26T19:43:00Z</dcterms:modified>
</cp:coreProperties>
</file>