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D7E6B"/>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369</w:t>
      </w:r>
      <w:r w:rsidDel="00000000" w:rsidR="00000000" w:rsidRPr="00000000">
        <w:rPr>
          <w:rFonts w:ascii="Eczar" w:cs="Eczar" w:eastAsia="Eczar" w:hAnsi="Eczar"/>
          <w:sz w:val="26"/>
          <w:szCs w:val="26"/>
          <w:rtl w:val="0"/>
        </w:rPr>
        <w:t xml:space="preserve"> इस अनुच्छेद ने संसद को संविधान के प्रारंभ से पांच वर्ष की अवधि के लिए राज्य सूची के कुछ विशिष्ट विषयों—जैसे सूती और ऊनी वस्त्र, कागज, खाद्य पदार्थ, और कोयले के व्यापार तथा वाणिज्य—पर कानून बनाने की ऐसी अस्थायी शक्ति प्रदान की, मानो वे विषय समवर्ती सूची में सम्मिलित हों।</w:t>
      </w:r>
    </w:p>
    <w:p w:rsidR="00000000" w:rsidDel="00000000" w:rsidP="00000000" w:rsidRDefault="00000000" w:rsidRPr="00000000" w14:paraId="0000000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370</w:t>
      </w:r>
      <w:r w:rsidDel="00000000" w:rsidR="00000000" w:rsidRPr="00000000">
        <w:rPr>
          <w:rFonts w:ascii="Eczar" w:cs="Eczar" w:eastAsia="Eczar" w:hAnsi="Eczar"/>
          <w:sz w:val="26"/>
          <w:szCs w:val="26"/>
          <w:rtl w:val="0"/>
        </w:rPr>
        <w:t xml:space="preserve"> यह अनुच्छेद मूल रूप से जम्मू-कश्मीर राज्य के संबंध में अस्थायी और विशेष उपबंध स्थापित करता था, जिसके तहत संसद की विधायी शक्ति सीमित थी, परंतु 2019 के एक राष्ट्रपतीय आदेश के पश्चात इसके अधिकांश खंडों को प्रचालन से बाहर (निष्प्रभावी) घोषित कर दिया गया है और अब संविधान के सभी उपबंध बिना किसी अपवाद के जम्मू-कश्मीर राज्य पर लागू होते हैं।</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w:t>
      </w:r>
      <w:r w:rsidDel="00000000" w:rsidR="00000000" w:rsidRPr="00000000">
        <w:rPr>
          <w:rFonts w:ascii="Eczar" w:cs="Eczar" w:eastAsia="Eczar" w:hAnsi="Eczar"/>
          <w:sz w:val="26"/>
          <w:szCs w:val="26"/>
          <w:rtl w:val="0"/>
        </w:rPr>
        <w:t xml:space="preserve"> वर्ष 1956 के 7वें संविधान संशोधन द्वारा प्रतिस्थापित और 1973 के 32वें संशोधन द्वारा संशोधित यह अनुच्छेद, राष्ट्रपति को महाराष्ट्र और गुजरात के राज्यपालों को विदर्भ, मराठवाड़ा, सौराष्ट्र और कच्छ जैसे क्षेत्रों के लिए पृथक विकास बोर्डों की स्थापना तथा विकासात्मक व्यय के लिए निधियों के साम्यापूर्ण आवंटन एवं तकनीकी शिक्षा व नियोजन की व्यवस्था करने का विशेष उत्तरदायित्व सौंपने का अधिकार देता है।</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371क </w:t>
      </w:r>
      <w:r w:rsidDel="00000000" w:rsidR="00000000" w:rsidRPr="00000000">
        <w:rPr>
          <w:rFonts w:ascii="Eczar" w:cs="Eczar" w:eastAsia="Eczar" w:hAnsi="Eczar"/>
          <w:sz w:val="26"/>
          <w:szCs w:val="26"/>
          <w:rtl w:val="0"/>
        </w:rPr>
        <w:t xml:space="preserve">वर्ष 1962 के 13वें संविधान संशोधन द्वारा अंतःस्थापित यह अनुच्छेद नागालैंड राज्य के संबंध में विशेष उपबंध करता है, जिसके तहत नागाओं की धार्मिक व सामाजिक प्रथाओं तथा भूमि स्वामित्व पर संसद का कोई भी अधिनियम तब तक लागू नहीं होगा जब तक कि राज्य विधानसभा इसका संकल्प पारित न करे, और यह राज्यपाल को कानून व्यवस्था तथा त्युएनसांग जिले के प्रशासन एवं निधियों के आवंटन का विशेष उत्तरदायित्व सौंपता है।</w:t>
      </w:r>
    </w:p>
    <w:p w:rsidR="00000000" w:rsidDel="00000000" w:rsidP="00000000" w:rsidRDefault="00000000" w:rsidRPr="00000000" w14:paraId="0000000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371ख </w:t>
      </w:r>
      <w:r w:rsidDel="00000000" w:rsidR="00000000" w:rsidRPr="00000000">
        <w:rPr>
          <w:rFonts w:ascii="Eczar" w:cs="Eczar" w:eastAsia="Eczar" w:hAnsi="Eczar"/>
          <w:sz w:val="26"/>
          <w:szCs w:val="26"/>
          <w:rtl w:val="0"/>
        </w:rPr>
        <w:t xml:space="preserve">वर्ष 1969 के 22वें संविधान संशोधन द्वारा जोड़ा गया यह प्रावधान राष्ट्रपति को असम राज्य की विधानसभा में विशिष्ट जनजातीय क्षेत्रों से निर्वाचित सदस्यों वाली एक समिति के गठन और उसके उचित कार्यकरण के लिए आवश्यक नियम बनाने की शक्ति प्रदान करता है।</w:t>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371ग </w:t>
      </w:r>
      <w:r w:rsidDel="00000000" w:rsidR="00000000" w:rsidRPr="00000000">
        <w:rPr>
          <w:rFonts w:ascii="Eczar" w:cs="Eczar" w:eastAsia="Eczar" w:hAnsi="Eczar"/>
          <w:sz w:val="26"/>
          <w:szCs w:val="26"/>
          <w:rtl w:val="0"/>
        </w:rPr>
        <w:t xml:space="preserve">वर्ष 1971 के 27वें संविधान संशोधन द्वारा अंतःस्थापित यह अनुच्छेद राष्ट्रपति को मणिपुर राज्य के पहाड़ी क्षेत्रों से निर्वाचित विधानसभा सदस्यों की एक समिति गठित करने का अधिकार देता है और इन क्षेत्रों के प्रशासन के संबंध में राज्यपाल को प्रतिवर्ष राष्ट्रपति को रिपोर्ट सौंपने का विशेष उत्तरदायित्व प्रदान करता है।</w:t>
      </w:r>
    </w:p>
    <w:p w:rsidR="00000000" w:rsidDel="00000000" w:rsidP="00000000" w:rsidRDefault="00000000" w:rsidRPr="00000000" w14:paraId="0000000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371घ</w:t>
      </w:r>
      <w:r w:rsidDel="00000000" w:rsidR="00000000" w:rsidRPr="00000000">
        <w:rPr>
          <w:rFonts w:ascii="Eczar" w:cs="Eczar" w:eastAsia="Eczar" w:hAnsi="Eczar"/>
          <w:sz w:val="26"/>
          <w:szCs w:val="26"/>
          <w:rtl w:val="0"/>
        </w:rPr>
        <w:t xml:space="preserve"> वर्ष 1973 के 32वें संविधान संशोधन द्वारा सम्मिलित और 2014 के आंध्र प्रदेश पुनर्गठन अधिनियम द्वारा अनुकूलित यह अनुच्छेद, आंध्र प्रदेश और तेलंगाना राज्यों के विभिन्न भागों के लोगों के लिए लोक नियोजन और शिक्षा में साम्यापूर्ण अवसरों को सुनिश्चित करता है तथा एक प्रशासनिक अधिकरण के गठन का उपबंध करता है, यद्यपि इसके खंड (5) और परंतुक को बाद में उच्चतम न्यायालय द्वारा असंवैधानिक घोषित कर दिया गया था।</w:t>
      </w:r>
    </w:p>
    <w:p w:rsidR="00000000" w:rsidDel="00000000" w:rsidP="00000000" w:rsidRDefault="00000000" w:rsidRPr="00000000" w14:paraId="0000000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371ङ</w:t>
      </w:r>
      <w:r w:rsidDel="00000000" w:rsidR="00000000" w:rsidRPr="00000000">
        <w:rPr>
          <w:rFonts w:ascii="Eczar" w:cs="Eczar" w:eastAsia="Eczar" w:hAnsi="Eczar"/>
          <w:sz w:val="26"/>
          <w:szCs w:val="26"/>
          <w:rtl w:val="0"/>
        </w:rPr>
        <w:t xml:space="preserve"> वर्ष 1973 के 32वें संविधान संशोधन द्वारा ही जोड़ा गया यह संक्षिप्त अनुच्छेद संसद को विधि द्वारा आंध्र प्रदेश राज्य में एक केंद्रीय विश्वविद्यालय की स्थापना करने के लिए स्पष्ट रूप से सशक्त करता है।</w:t>
      </w:r>
    </w:p>
    <w:p w:rsidR="00000000" w:rsidDel="00000000" w:rsidP="00000000" w:rsidRDefault="00000000" w:rsidRPr="00000000" w14:paraId="0000000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371च </w:t>
      </w:r>
      <w:r w:rsidDel="00000000" w:rsidR="00000000" w:rsidRPr="00000000">
        <w:rPr>
          <w:rFonts w:ascii="Eczar" w:cs="Eczar" w:eastAsia="Eczar" w:hAnsi="Eczar"/>
          <w:sz w:val="26"/>
          <w:szCs w:val="26"/>
          <w:rtl w:val="0"/>
        </w:rPr>
        <w:t xml:space="preserve">सिक्किम के विलय के पश्चात 1975 के 36वें संविधान संशोधन द्वारा शामिल किया गया यह अनुच्छेद निर्धारित करता है कि सिक्किम की विधानसभा कम से कम तीस सदस्यों से मिलकर बनेगी, और यह वहाँ की जनता के विभिन्न अनुभागों की सामाजिक और आर्थिक उन्नति सुनिश्चित करने के लिए राज्यपाल को विशेष उत्तरदायित्व सौंपने के साथ-साथ राज्य के पूर्ववर्ती कानूनों और उच्च न्यायालय को संरक्षण प्रदान करता है।</w:t>
      </w:r>
    </w:p>
    <w:p w:rsidR="00000000" w:rsidDel="00000000" w:rsidP="00000000" w:rsidRDefault="00000000" w:rsidRPr="00000000" w14:paraId="0000000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371छ</w:t>
      </w:r>
      <w:r w:rsidDel="00000000" w:rsidR="00000000" w:rsidRPr="00000000">
        <w:rPr>
          <w:rFonts w:ascii="Eczar" w:cs="Eczar" w:eastAsia="Eczar" w:hAnsi="Eczar"/>
          <w:sz w:val="26"/>
          <w:szCs w:val="26"/>
          <w:rtl w:val="0"/>
        </w:rPr>
        <w:t xml:space="preserve"> वर्ष 1986 के 53वें संविधान संशोधन द्वारा जोड़ा गया यह प्रावधान सुनिश्चित करता है कि मिजो लोगों की धार्मिक अथवा सामाजिक प्रथाओं, रूढ़िजन्य विधि और भूमि के स्वामित्व के संबंध में संसद का कोई भी कानून मिजोरम पर तब तक लागू नहीं होगा जब तक कि वहां की विधानसभा इसका निर्णय न ले, और राज्य की विधानसभा कम से कम चालीस सदस्यों से मिलकर बनेगी।</w:t>
      </w:r>
    </w:p>
    <w:p w:rsidR="00000000" w:rsidDel="00000000" w:rsidP="00000000" w:rsidRDefault="00000000" w:rsidRPr="00000000" w14:paraId="0000000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371ज </w:t>
      </w:r>
      <w:r w:rsidDel="00000000" w:rsidR="00000000" w:rsidRPr="00000000">
        <w:rPr>
          <w:rFonts w:ascii="Eczar" w:cs="Eczar" w:eastAsia="Eczar" w:hAnsi="Eczar"/>
          <w:sz w:val="26"/>
          <w:szCs w:val="26"/>
          <w:rtl w:val="0"/>
        </w:rPr>
        <w:t xml:space="preserve">वर्ष 1986 के 55वें संविधान संशोधन के माध्यम से स्थापित यह अनुच्छेद अरुणाचल प्रदेश के राज्यपाल को राज्य की कानून और व्यवस्था के संबंध में विशेष उत्तरदायित्व और अपने व्यक्तिगत निर्णय का प्रयोग करने की शक्ति प्रदान करता है, तथा विधानसभा में न्यूनतम तीस सदस्यों की अनिवार्यता तय करता है।</w:t>
      </w:r>
    </w:p>
    <w:p w:rsidR="00000000" w:rsidDel="00000000" w:rsidP="00000000" w:rsidRDefault="00000000" w:rsidRPr="00000000" w14:paraId="0000000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371झ</w:t>
      </w:r>
      <w:r w:rsidDel="00000000" w:rsidR="00000000" w:rsidRPr="00000000">
        <w:rPr>
          <w:rFonts w:ascii="Eczar" w:cs="Eczar" w:eastAsia="Eczar" w:hAnsi="Eczar"/>
          <w:sz w:val="26"/>
          <w:szCs w:val="26"/>
          <w:rtl w:val="0"/>
        </w:rPr>
        <w:t xml:space="preserve"> वर्ष 1987 के 56वें संविधान संशोधन द्वारा अंतःस्थापित यह अनुच्छेद स्पष्ट रूप से यह व्यवस्था करता है कि गोवा राज्य की विधानसभा कम से कम तीस सदस्यों से मिलकर गठित की जाएगी।</w:t>
      </w:r>
    </w:p>
    <w:p w:rsidR="00000000" w:rsidDel="00000000" w:rsidP="00000000" w:rsidRDefault="00000000" w:rsidRPr="00000000" w14:paraId="0000000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371ञ</w:t>
      </w:r>
      <w:r w:rsidDel="00000000" w:rsidR="00000000" w:rsidRPr="00000000">
        <w:rPr>
          <w:rFonts w:ascii="Eczar" w:cs="Eczar" w:eastAsia="Eczar" w:hAnsi="Eczar"/>
          <w:sz w:val="26"/>
          <w:szCs w:val="26"/>
          <w:rtl w:val="0"/>
        </w:rPr>
        <w:t xml:space="preserve"> वर्ष 2012 के 98वें संविधान संशोधन द्वारा जोड़ा गया यह अनुच्छेद राष्ट्रपति को कर्नाटक के राज्यपाल पर हैदराबाद-कर्नाटक क्षेत्र के लिए एक पृथक विकास बोर्ड की स्थापना करने तथा वहां के लोगों के लिए शैक्षणिक संस्थाओं व लोक नियोजन में आनुपातिक आरक्षण उपलब्ध कराने का विशेष उत्तरदायित्व सौंपने की शक्ति देता है।</w:t>
      </w:r>
    </w:p>
    <w:p w:rsidR="00000000" w:rsidDel="00000000" w:rsidP="00000000" w:rsidRDefault="00000000" w:rsidRPr="00000000" w14:paraId="0000000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372</w:t>
      </w:r>
      <w:r w:rsidDel="00000000" w:rsidR="00000000" w:rsidRPr="00000000">
        <w:rPr>
          <w:rFonts w:ascii="Eczar" w:cs="Eczar" w:eastAsia="Eczar" w:hAnsi="Eczar"/>
          <w:sz w:val="26"/>
          <w:szCs w:val="26"/>
          <w:rtl w:val="0"/>
        </w:rPr>
        <w:t xml:space="preserve"> यह अनुच्छेद कानूनी निरंतरता सुनिश्चित करते हुए यह घोषित करता है कि संविधान के प्रारंभ से ठीक पहले भारत के राज्यक्षेत्र में प्रवृत्त सभी विधियां तब तक बनी रहेंगी जब तक कि किसी सक्षम विधान-मंडल द्वारा उन्हें निरसित या संशोधित नहीं कर दिया जाता, और 1951 के पहले संविधान संशोधन के तहत राष्ट्रपति को ऐसे कानूनों को संविधान के अनुरूप बनाने के लिए तीन वर्ष तक उनमें अनुकूलन करने की शक्ति दी गई थी।</w:t>
      </w:r>
    </w:p>
    <w:p w:rsidR="00000000" w:rsidDel="00000000" w:rsidP="00000000" w:rsidRDefault="00000000" w:rsidRPr="00000000" w14:paraId="0000000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372क</w:t>
      </w:r>
      <w:r w:rsidDel="00000000" w:rsidR="00000000" w:rsidRPr="00000000">
        <w:rPr>
          <w:rFonts w:ascii="Eczar" w:cs="Eczar" w:eastAsia="Eczar" w:hAnsi="Eczar"/>
          <w:sz w:val="26"/>
          <w:szCs w:val="26"/>
          <w:rtl w:val="0"/>
        </w:rPr>
        <w:t xml:space="preserve"> वर्ष 1956 के 7वें संविधान संशोधन द्वारा अंतःस्थापित यह प्रावधान स्पष्ट रूप से राष्ट्रपति को 1 नवंबर 1957 से पूर्व आदेश जारी करके मौजूदा विधियों में ऐसे अनुकूलन और उपांतरण करने की शक्ति प्रदान करता है जो उन्हें उक्त संशोधन अधिनियम के अनुरूप बनाने के लिए आवश्यक हों।</w:t>
      </w:r>
    </w:p>
    <w:p w:rsidR="00000000" w:rsidDel="00000000" w:rsidP="00000000" w:rsidRDefault="00000000" w:rsidRPr="00000000" w14:paraId="0000001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373 </w:t>
      </w:r>
      <w:r w:rsidDel="00000000" w:rsidR="00000000" w:rsidRPr="00000000">
        <w:rPr>
          <w:rFonts w:ascii="Eczar" w:cs="Eczar" w:eastAsia="Eczar" w:hAnsi="Eczar"/>
          <w:sz w:val="26"/>
          <w:szCs w:val="26"/>
          <w:rtl w:val="0"/>
        </w:rPr>
        <w:t xml:space="preserve">यह एक अस्थायी प्रावधान था जिसने राष्ट्रपति को निवारक निरोध में रखे गए व्यक्तियों के संबंध में आदेश जारी करने की शक्ति तब तक के लिए प्रदान की थी जब तक कि संसद अनुच्छेद 22 के खंड (7) के अधीन कोई उपबंध न कर दे या संविधान के प्रारंभ से एक वर्ष का समय समाप्त न हो जाए।</w:t>
      </w:r>
    </w:p>
    <w:p w:rsidR="00000000" w:rsidDel="00000000" w:rsidP="00000000" w:rsidRDefault="00000000" w:rsidRPr="00000000" w14:paraId="0000001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374</w:t>
      </w:r>
      <w:r w:rsidDel="00000000" w:rsidR="00000000" w:rsidRPr="00000000">
        <w:rPr>
          <w:rFonts w:ascii="Eczar" w:cs="Eczar" w:eastAsia="Eczar" w:hAnsi="Eczar"/>
          <w:sz w:val="26"/>
          <w:szCs w:val="26"/>
          <w:rtl w:val="0"/>
        </w:rPr>
        <w:t xml:space="preserve"> यह अनुच्छेद न्यायपालिका के निर्बाध संक्रमण को सुगम बनाने के लिए यह प्रावधान करता है कि संविधान के प्रारंभ से ठीक पहले पद धारण करने वाले फेडरल न्यायालय के न्यायाधीश स्वतः ही उच्चतम न्यायालय के न्यायाधीश बन जाएंगे, और फेडरल न्यायालय या प्रिवी कौंसिल में लंबित सभी वाद तथा अपीलें सीधे उच्चतम न्यायालय को स्थानांतरित हो जाएंगी।</w:t>
      </w:r>
    </w:p>
    <w:p w:rsidR="00000000" w:rsidDel="00000000" w:rsidP="00000000" w:rsidRDefault="00000000" w:rsidRPr="00000000" w14:paraId="0000001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375</w:t>
      </w:r>
      <w:r w:rsidDel="00000000" w:rsidR="00000000" w:rsidRPr="00000000">
        <w:rPr>
          <w:rFonts w:ascii="Eczar" w:cs="Eczar" w:eastAsia="Eczar" w:hAnsi="Eczar"/>
          <w:sz w:val="26"/>
          <w:szCs w:val="26"/>
          <w:rtl w:val="0"/>
        </w:rPr>
        <w:t xml:space="preserve"> यह प्रशासनिक और न्यायिक निरंतरता की गारंटी देते हुए यह निर्धारित करता है कि भारत के राज्यक्षेत्र में सर्वत्र सिविल, दांडिक और राजस्व अधिकारिता वाले सभी न्यायालय तथा सभी न्यायिक, कार्यपालक और अनुसचिवीय प्राधिकारी नए संविधान के उपबंधों के अधीन रहते हुए अपने-अपने कृत्यों का निरंतर निर्वहन करते रहेंगे।</w:t>
      </w:r>
    </w:p>
    <w:p w:rsidR="00000000" w:rsidDel="00000000" w:rsidP="00000000" w:rsidRDefault="00000000" w:rsidRPr="00000000" w14:paraId="0000001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376</w:t>
      </w:r>
      <w:r w:rsidDel="00000000" w:rsidR="00000000" w:rsidRPr="00000000">
        <w:rPr>
          <w:rFonts w:ascii="Eczar" w:cs="Eczar" w:eastAsia="Eczar" w:hAnsi="Eczar"/>
          <w:sz w:val="26"/>
          <w:szCs w:val="26"/>
          <w:rtl w:val="0"/>
        </w:rPr>
        <w:t xml:space="preserve"> इस प्रावधान के अनुसार, किसी प्रांत के उच्च न्यायालय में पहले से कार्यरत न्यायाधीश संविधान के प्रारंभ पर संबंधित राज्य के उच्च न्यायालय के न्यायाधीश बन जाएंगे; विशेष रूप से 1951 के पहले संविधान संशोधन द्वारा इसमें यह जोड़ा गया कि ऐसा कोई न्यायाधीश भारत का नागरिक न होने पर भी मुख्य न्यायमूर्ति या अन्य न्यायाधीश के रूप में नियुक्त होने का पात्र बना रहेगा।</w:t>
      </w:r>
    </w:p>
    <w:p w:rsidR="00000000" w:rsidDel="00000000" w:rsidP="00000000" w:rsidRDefault="00000000" w:rsidRPr="00000000" w14:paraId="0000001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377 </w:t>
      </w:r>
      <w:r w:rsidDel="00000000" w:rsidR="00000000" w:rsidRPr="00000000">
        <w:rPr>
          <w:rFonts w:ascii="Eczar" w:cs="Eczar" w:eastAsia="Eczar" w:hAnsi="Eczar"/>
          <w:sz w:val="26"/>
          <w:szCs w:val="26"/>
          <w:rtl w:val="0"/>
        </w:rPr>
        <w:t xml:space="preserve">यह एक अन्य संक्रमणकालीन उपबंध है जो यह व्यवस्था करता है कि संविधान के लागू होने के समय पद धारण करने वाला भारत का महालेखापरीक्षक ही भारत का नियंत्रक-महालेखापरीक्षक हो जाएगा, और वह पूर्व निर्धारित नियमों के अनुसार अपनी पदावधि की समाप्ति तक अपने वेतन तथा पेंशन के अधिकारों का पूर्ण हकदार रहेगा।</w:t>
      </w:r>
    </w:p>
    <w:p w:rsidR="00000000" w:rsidDel="00000000" w:rsidP="00000000" w:rsidRDefault="00000000" w:rsidRPr="00000000" w14:paraId="0000001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378 </w:t>
      </w:r>
      <w:r w:rsidDel="00000000" w:rsidR="00000000" w:rsidRPr="00000000">
        <w:rPr>
          <w:rFonts w:ascii="Eczar" w:cs="Eczar" w:eastAsia="Eczar" w:hAnsi="Eczar"/>
          <w:sz w:val="26"/>
          <w:szCs w:val="26"/>
          <w:rtl w:val="0"/>
        </w:rPr>
        <w:t xml:space="preserve">संस्थागत निरंतरता को बनाए रखने के लिए, यह अनुच्छेद यह तय करता है कि संविधान के प्रारंभ से पूर्व कार्यरत भारत डोमीनियन और प्रांतों के लोक सेवा आयोगों के सदस्य नए संविधान के अंतर्गत क्रमशः संघ और संबंधित राज्यों के लोक सेवा आयोगों के सदस्य के रूप में अपनी निर्धारित पदावधि की समाप्ति तक निरंतर कार्य करते रहेंगे।</w:t>
      </w:r>
    </w:p>
    <w:p w:rsidR="00000000" w:rsidDel="00000000" w:rsidP="00000000" w:rsidRDefault="00000000" w:rsidRPr="00000000" w14:paraId="0000001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378क</w:t>
      </w:r>
      <w:r w:rsidDel="00000000" w:rsidR="00000000" w:rsidRPr="00000000">
        <w:rPr>
          <w:rFonts w:ascii="Eczar" w:cs="Eczar" w:eastAsia="Eczar" w:hAnsi="Eczar"/>
          <w:sz w:val="26"/>
          <w:szCs w:val="26"/>
          <w:rtl w:val="0"/>
        </w:rPr>
        <w:t xml:space="preserve"> वर्ष 1956 के 7वें संविधान संशोधन के माध्यम से राज्यों के पुनर्गठन की व्यवस्था को सुचारू बनाने के लिए जोड़ा गया यह अनुच्छेद निर्धारित करता है कि राज्य पुनर्गठन अधिनियम के उपबंधों के अधीन गठित आंध्र प्रदेश राज्य की नवनिर्वाचित विधानसभा एक विनिर्दिष्ट तारीख से अधिकतम पांच वर्ष की अवधि तक बनी रहेगी।</w:t>
      </w:r>
    </w:p>
    <w:p w:rsidR="00000000" w:rsidDel="00000000" w:rsidP="00000000" w:rsidRDefault="00000000" w:rsidRPr="00000000" w14:paraId="0000001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392</w:t>
      </w:r>
      <w:r w:rsidDel="00000000" w:rsidR="00000000" w:rsidRPr="00000000">
        <w:rPr>
          <w:rFonts w:ascii="Eczar" w:cs="Eczar" w:eastAsia="Eczar" w:hAnsi="Eczar"/>
          <w:sz w:val="26"/>
          <w:szCs w:val="26"/>
          <w:rtl w:val="0"/>
        </w:rPr>
        <w:t xml:space="preserve"> भाग 21 का यह अंतिम अनुच्छेद राष्ट्रपति को यह असाधारण कार्यकारी शक्ति प्रदान करता है कि यदि विशिष्टतया भारत शासन अधिनियम, 1935 के उपबंधों से इस नए संविधान के उपबंधों में संक्रमण के दौरान कोई कठिनाई उत्पन्न होती है, तो राष्ट्रपति उस कठिनाई को दूर करने के लिए आदेश द्वारा आवश्यक अनुकूलन और संशोधन का निर्देश दे सकेगा।</w:t>
      </w:r>
    </w:p>
    <w:p w:rsidR="00000000" w:rsidDel="00000000" w:rsidP="00000000" w:rsidRDefault="00000000" w:rsidRPr="00000000" w14:paraId="00000018">
      <w:pPr>
        <w:spacing w:after="240" w:before="240" w:lineRule="auto"/>
        <w:ind w:left="0" w:right="0" w:firstLine="0"/>
        <w:rPr>
          <w:rFonts w:ascii="Eczar" w:cs="Eczar" w:eastAsia="Eczar" w:hAnsi="Eczar"/>
          <w:sz w:val="26"/>
          <w:szCs w:val="26"/>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