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A63" w:rsidRPr="004C2A63" w:rsidRDefault="004C2A63" w:rsidP="004C2A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63">
        <w:rPr>
          <w:rFonts w:ascii="Times New Roman" w:hAnsi="Times New Roman" w:cs="Times New Roman"/>
          <w:b/>
          <w:sz w:val="28"/>
          <w:szCs w:val="28"/>
        </w:rPr>
        <w:t>Лабораторная работа №25</w:t>
      </w:r>
    </w:p>
    <w:p w:rsidR="004C2A63" w:rsidRPr="004C2A63" w:rsidRDefault="004C2A63" w:rsidP="004C2A63">
      <w:pPr>
        <w:jc w:val="center"/>
        <w:rPr>
          <w:rFonts w:ascii="Times New Roman" w:hAnsi="Times New Roman" w:cs="Times New Roman"/>
          <w:sz w:val="28"/>
          <w:szCs w:val="28"/>
        </w:rPr>
      </w:pPr>
      <w:r w:rsidRPr="004C2A63">
        <w:rPr>
          <w:rFonts w:ascii="Times New Roman" w:hAnsi="Times New Roman" w:cs="Times New Roman"/>
          <w:sz w:val="28"/>
          <w:szCs w:val="28"/>
        </w:rPr>
        <w:t>Тестирование и отладка программного продукта</w:t>
      </w:r>
    </w:p>
    <w:p w:rsidR="004C2A63" w:rsidRPr="004C2A63" w:rsidRDefault="004C2A63" w:rsidP="004C2A63">
      <w:pPr>
        <w:jc w:val="center"/>
        <w:rPr>
          <w:rFonts w:ascii="Times New Roman" w:hAnsi="Times New Roman" w:cs="Times New Roman"/>
          <w:sz w:val="28"/>
          <w:szCs w:val="28"/>
        </w:rPr>
      </w:pPr>
      <w:r w:rsidRPr="004C2A63">
        <w:rPr>
          <w:rFonts w:ascii="Times New Roman" w:hAnsi="Times New Roman" w:cs="Times New Roman"/>
          <w:sz w:val="28"/>
          <w:szCs w:val="28"/>
        </w:rPr>
        <w:t>ПОРЯДОК ВЫПОЛНЕНИЯ РАБОТЫ</w:t>
      </w:r>
    </w:p>
    <w:p w:rsidR="004C2A63" w:rsidRPr="004C2A63" w:rsidRDefault="004C2A63" w:rsidP="004C2A63">
      <w:pPr>
        <w:rPr>
          <w:rFonts w:ascii="Times New Roman" w:hAnsi="Times New Roman" w:cs="Times New Roman"/>
          <w:sz w:val="28"/>
          <w:szCs w:val="28"/>
        </w:rPr>
      </w:pPr>
    </w:p>
    <w:p w:rsidR="004C2A63" w:rsidRPr="004C2A63" w:rsidRDefault="004C2A63" w:rsidP="004C2A63">
      <w:pPr>
        <w:rPr>
          <w:rFonts w:ascii="Times New Roman" w:hAnsi="Times New Roman" w:cs="Times New Roman"/>
          <w:sz w:val="28"/>
          <w:szCs w:val="28"/>
        </w:rPr>
      </w:pPr>
      <w:r w:rsidRPr="004C2A63">
        <w:rPr>
          <w:rFonts w:ascii="Times New Roman" w:hAnsi="Times New Roman" w:cs="Times New Roman"/>
          <w:sz w:val="28"/>
          <w:szCs w:val="28"/>
        </w:rPr>
        <w:t>1. Изучить краткие теоретические сведения по теме «Тестирование и отладка</w:t>
      </w:r>
    </w:p>
    <w:p w:rsidR="004C2A63" w:rsidRPr="004C2A63" w:rsidRDefault="004C2A63" w:rsidP="004C2A63">
      <w:pPr>
        <w:rPr>
          <w:rFonts w:ascii="Times New Roman" w:hAnsi="Times New Roman" w:cs="Times New Roman"/>
          <w:sz w:val="28"/>
          <w:szCs w:val="28"/>
        </w:rPr>
      </w:pPr>
      <w:r w:rsidRPr="004C2A63">
        <w:rPr>
          <w:rFonts w:ascii="Times New Roman" w:hAnsi="Times New Roman" w:cs="Times New Roman"/>
          <w:sz w:val="28"/>
          <w:szCs w:val="28"/>
        </w:rPr>
        <w:t>программного продукта».</w:t>
      </w:r>
    </w:p>
    <w:p w:rsidR="006D0569" w:rsidRDefault="004C2A63" w:rsidP="004C2A63">
      <w:pPr>
        <w:rPr>
          <w:rFonts w:ascii="Times New Roman" w:hAnsi="Times New Roman" w:cs="Times New Roman"/>
          <w:sz w:val="28"/>
          <w:szCs w:val="28"/>
        </w:rPr>
      </w:pPr>
      <w:r w:rsidRPr="004C2A63">
        <w:rPr>
          <w:rFonts w:ascii="Times New Roman" w:hAnsi="Times New Roman" w:cs="Times New Roman"/>
          <w:sz w:val="28"/>
          <w:szCs w:val="28"/>
        </w:rPr>
        <w:t>Выполнить задание №1_Изучение стратегий, уровней и видов тестирования.</w:t>
      </w:r>
    </w:p>
    <w:p w:rsidR="004C2A63" w:rsidRPr="004C2A63" w:rsidRDefault="004C2A63" w:rsidP="004C2A63">
      <w:pPr>
        <w:rPr>
          <w:rFonts w:ascii="Times New Roman" w:hAnsi="Times New Roman" w:cs="Times New Roman"/>
          <w:sz w:val="28"/>
          <w:szCs w:val="28"/>
        </w:rPr>
      </w:pPr>
      <w:r w:rsidRPr="004C2A63">
        <w:rPr>
          <w:rFonts w:ascii="Times New Roman" w:hAnsi="Times New Roman" w:cs="Times New Roman"/>
          <w:sz w:val="28"/>
          <w:szCs w:val="28"/>
        </w:rPr>
        <w:t>Таблица 1-Стратегии тестирования (По доступу к коду и архитектуре приложения)</w:t>
      </w:r>
    </w:p>
    <w:tbl>
      <w:tblPr>
        <w:tblStyle w:val="a3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425"/>
        <w:gridCol w:w="1135"/>
        <w:gridCol w:w="1843"/>
        <w:gridCol w:w="2551"/>
        <w:gridCol w:w="3686"/>
        <w:gridCol w:w="1701"/>
      </w:tblGrid>
      <w:tr w:rsidR="004C2A63" w:rsidTr="002859E0">
        <w:tc>
          <w:tcPr>
            <w:tcW w:w="425" w:type="dxa"/>
          </w:tcPr>
          <w:p w:rsidR="004C2A63" w:rsidRPr="004C2A63" w:rsidRDefault="004C2A63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A63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135" w:type="dxa"/>
          </w:tcPr>
          <w:p w:rsidR="004C2A63" w:rsidRPr="004C2A63" w:rsidRDefault="004C2A63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A63">
              <w:rPr>
                <w:rFonts w:ascii="Times New Roman" w:hAnsi="Times New Roman" w:cs="Times New Roman"/>
                <w:sz w:val="24"/>
                <w:szCs w:val="24"/>
              </w:rPr>
              <w:t>Название стратегии</w:t>
            </w:r>
          </w:p>
        </w:tc>
        <w:tc>
          <w:tcPr>
            <w:tcW w:w="1843" w:type="dxa"/>
          </w:tcPr>
          <w:p w:rsidR="004C2A63" w:rsidRPr="004C2A63" w:rsidRDefault="004C2A63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A63">
              <w:rPr>
                <w:rFonts w:ascii="Times New Roman" w:hAnsi="Times New Roman" w:cs="Times New Roman"/>
                <w:sz w:val="24"/>
                <w:szCs w:val="24"/>
              </w:rPr>
              <w:t>Сущность (характеристика стратегии)</w:t>
            </w:r>
          </w:p>
        </w:tc>
        <w:tc>
          <w:tcPr>
            <w:tcW w:w="2551" w:type="dxa"/>
          </w:tcPr>
          <w:p w:rsidR="004C2A63" w:rsidRPr="004C2A63" w:rsidRDefault="004C2A63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A63">
              <w:rPr>
                <w:rFonts w:ascii="Times New Roman" w:hAnsi="Times New Roman" w:cs="Times New Roman"/>
                <w:sz w:val="24"/>
                <w:szCs w:val="24"/>
              </w:rPr>
              <w:t>Преимущества</w:t>
            </w:r>
          </w:p>
        </w:tc>
        <w:tc>
          <w:tcPr>
            <w:tcW w:w="3686" w:type="dxa"/>
          </w:tcPr>
          <w:p w:rsidR="004C2A63" w:rsidRPr="004C2A63" w:rsidRDefault="004C2A63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A63">
              <w:rPr>
                <w:rFonts w:ascii="Times New Roman" w:hAnsi="Times New Roman" w:cs="Times New Roman"/>
                <w:sz w:val="24"/>
                <w:szCs w:val="24"/>
              </w:rPr>
              <w:t>Недостатки</w:t>
            </w:r>
          </w:p>
        </w:tc>
        <w:tc>
          <w:tcPr>
            <w:tcW w:w="1701" w:type="dxa"/>
          </w:tcPr>
          <w:p w:rsidR="004C2A63" w:rsidRPr="004C2A63" w:rsidRDefault="004C2A63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A63">
              <w:rPr>
                <w:rFonts w:ascii="Times New Roman" w:hAnsi="Times New Roman" w:cs="Times New Roman"/>
                <w:sz w:val="24"/>
                <w:szCs w:val="24"/>
              </w:rPr>
              <w:t>Кто осуществляет</w:t>
            </w:r>
          </w:p>
        </w:tc>
      </w:tr>
      <w:tr w:rsidR="004C2A63" w:rsidTr="002859E0">
        <w:tc>
          <w:tcPr>
            <w:tcW w:w="425" w:type="dxa"/>
          </w:tcPr>
          <w:p w:rsidR="004C2A63" w:rsidRPr="004C2A63" w:rsidRDefault="004C2A63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A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5" w:type="dxa"/>
          </w:tcPr>
          <w:p w:rsidR="004C2A63" w:rsidRPr="004C2A63" w:rsidRDefault="004C2A63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A63">
              <w:rPr>
                <w:rFonts w:ascii="Times New Roman" w:hAnsi="Times New Roman" w:cs="Times New Roman"/>
                <w:sz w:val="24"/>
                <w:szCs w:val="24"/>
              </w:rPr>
              <w:t xml:space="preserve">Метод белого (прозрачного) ящика </w:t>
            </w:r>
          </w:p>
        </w:tc>
        <w:tc>
          <w:tcPr>
            <w:tcW w:w="1843" w:type="dxa"/>
          </w:tcPr>
          <w:p w:rsidR="004C2A63" w:rsidRPr="004C2A63" w:rsidRDefault="004C2A63" w:rsidP="004C2A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2A63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Метод</w:t>
            </w:r>
            <w:r w:rsidRPr="004C2A6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, который предполагает, что внутренняя структура / устройство/реализация системы известны тестировщику.</w:t>
            </w:r>
          </w:p>
        </w:tc>
        <w:tc>
          <w:tcPr>
            <w:tcW w:w="2551" w:type="dxa"/>
          </w:tcPr>
          <w:p w:rsidR="004C2A63" w:rsidRPr="004C2A63" w:rsidRDefault="004C2A63" w:rsidP="004C2A63">
            <w:pPr>
              <w:pStyle w:val="a4"/>
              <w:numPr>
                <w:ilvl w:val="0"/>
                <w:numId w:val="1"/>
              </w:numPr>
              <w:shd w:val="clear" w:color="auto" w:fill="FBFBFB"/>
              <w:spacing w:line="330" w:lineRule="atLeast"/>
              <w:ind w:left="96" w:hanging="150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4C2A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Оптимизация кода путем нахождения скрытых ошибок</w:t>
            </w:r>
          </w:p>
          <w:p w:rsidR="004C2A63" w:rsidRPr="004C2A63" w:rsidRDefault="004C2A63" w:rsidP="004C2A63">
            <w:pPr>
              <w:pStyle w:val="a4"/>
              <w:numPr>
                <w:ilvl w:val="0"/>
                <w:numId w:val="1"/>
              </w:numPr>
              <w:shd w:val="clear" w:color="auto" w:fill="FBFBFB"/>
              <w:spacing w:line="330" w:lineRule="atLeast"/>
              <w:ind w:left="96" w:hanging="150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4C2A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Доступность структуры кода позволяет выбрать тип входных данных, необходимых для эффективного тестирования</w:t>
            </w:r>
          </w:p>
          <w:p w:rsidR="004C2A63" w:rsidRPr="004C2A63" w:rsidRDefault="004C2A63" w:rsidP="004C2A63">
            <w:pPr>
              <w:pStyle w:val="a4"/>
              <w:numPr>
                <w:ilvl w:val="0"/>
                <w:numId w:val="1"/>
              </w:numPr>
              <w:shd w:val="clear" w:color="auto" w:fill="FBFBFB"/>
              <w:spacing w:line="330" w:lineRule="atLeast"/>
              <w:ind w:left="96" w:hanging="150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4C2A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Возможность автоматизирования тест-кейсов</w:t>
            </w:r>
          </w:p>
          <w:p w:rsidR="004C2A63" w:rsidRPr="004C2A63" w:rsidRDefault="004C2A63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4C2A63" w:rsidRPr="004C2A63" w:rsidRDefault="004C2A63" w:rsidP="002859E0">
            <w:pPr>
              <w:pStyle w:val="a4"/>
              <w:numPr>
                <w:ilvl w:val="0"/>
                <w:numId w:val="1"/>
              </w:numPr>
              <w:shd w:val="clear" w:color="auto" w:fill="FBFBFB"/>
              <w:spacing w:line="330" w:lineRule="atLeast"/>
              <w:ind w:left="176" w:hanging="176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4C2A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Знание кода и внутренней структуры является необходимым условием, для проведения тестирования. Требуется квалифицированный тестировщик, что увеличивает стоимость</w:t>
            </w:r>
          </w:p>
          <w:p w:rsidR="004C2A63" w:rsidRPr="004C2A63" w:rsidRDefault="004C2A63" w:rsidP="002859E0">
            <w:pPr>
              <w:pStyle w:val="a4"/>
              <w:numPr>
                <w:ilvl w:val="0"/>
                <w:numId w:val="1"/>
              </w:numPr>
              <w:shd w:val="clear" w:color="auto" w:fill="FBFBFB"/>
              <w:spacing w:line="330" w:lineRule="atLeast"/>
              <w:ind w:left="176" w:hanging="176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4C2A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 почти невозможно изучить каждый кусок кода, чтобы обнаружить скрытые ошибки, что может создать проблемы, приводящие к сбою приложения</w:t>
            </w:r>
          </w:p>
          <w:p w:rsidR="004C2A63" w:rsidRPr="004C2A63" w:rsidRDefault="004C2A63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C2A63" w:rsidRPr="004C2A63" w:rsidRDefault="002859E0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Квалифицированный тестировщик, разбирающийся в коде</w:t>
            </w:r>
          </w:p>
        </w:tc>
      </w:tr>
      <w:tr w:rsidR="004C2A63" w:rsidTr="002859E0">
        <w:tc>
          <w:tcPr>
            <w:tcW w:w="425" w:type="dxa"/>
          </w:tcPr>
          <w:p w:rsidR="004C2A63" w:rsidRPr="004C2A63" w:rsidRDefault="004C2A63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A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5" w:type="dxa"/>
          </w:tcPr>
          <w:p w:rsidR="004C2A63" w:rsidRPr="004C2A63" w:rsidRDefault="004C2A63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A63">
              <w:rPr>
                <w:rFonts w:ascii="Times New Roman" w:hAnsi="Times New Roman" w:cs="Times New Roman"/>
                <w:sz w:val="24"/>
                <w:szCs w:val="24"/>
              </w:rPr>
              <w:t>Метод черного ящика</w:t>
            </w:r>
          </w:p>
        </w:tc>
        <w:tc>
          <w:tcPr>
            <w:tcW w:w="1843" w:type="dxa"/>
          </w:tcPr>
          <w:p w:rsidR="004C2A63" w:rsidRPr="002859E0" w:rsidRDefault="002859E0" w:rsidP="00285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59E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Стратегия тестирования, при которой не используется знание о внутреннем устройстве (коде) тестируемого объекта.</w:t>
            </w:r>
          </w:p>
        </w:tc>
        <w:tc>
          <w:tcPr>
            <w:tcW w:w="2551" w:type="dxa"/>
          </w:tcPr>
          <w:p w:rsidR="002859E0" w:rsidRPr="002859E0" w:rsidRDefault="002859E0" w:rsidP="002859E0">
            <w:pPr>
              <w:pStyle w:val="a4"/>
              <w:numPr>
                <w:ilvl w:val="0"/>
                <w:numId w:val="2"/>
              </w:numPr>
              <w:shd w:val="clear" w:color="auto" w:fill="FBFBFB"/>
              <w:spacing w:line="330" w:lineRule="atLeast"/>
              <w:ind w:left="175" w:hanging="17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859E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Простота: облегчает тестирование проектов высокого уровня и сложных приложений</w:t>
            </w:r>
          </w:p>
          <w:p w:rsidR="002859E0" w:rsidRPr="002859E0" w:rsidRDefault="002859E0" w:rsidP="002859E0">
            <w:pPr>
              <w:pStyle w:val="a4"/>
              <w:numPr>
                <w:ilvl w:val="0"/>
                <w:numId w:val="2"/>
              </w:numPr>
              <w:shd w:val="clear" w:color="auto" w:fill="FBFBFB"/>
              <w:spacing w:line="330" w:lineRule="atLeast"/>
              <w:ind w:left="175" w:hanging="17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859E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Экономия ресурсов: тестеры сосредоточены на функциональности программного обеспечения</w:t>
            </w:r>
          </w:p>
          <w:p w:rsidR="002859E0" w:rsidRPr="002859E0" w:rsidRDefault="002859E0" w:rsidP="002859E0">
            <w:pPr>
              <w:pStyle w:val="a4"/>
              <w:numPr>
                <w:ilvl w:val="0"/>
                <w:numId w:val="2"/>
              </w:numPr>
              <w:shd w:val="clear" w:color="auto" w:fill="FBFBFB"/>
              <w:spacing w:line="330" w:lineRule="atLeast"/>
              <w:ind w:left="175" w:hanging="17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859E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Тестовые случаи: Сосредоточение </w:t>
            </w:r>
            <w:r w:rsidRPr="002859E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внимания на функциональности программного обеспечения для облегчения быстрой разработки тестовых случаев</w:t>
            </w:r>
          </w:p>
          <w:p w:rsidR="002859E0" w:rsidRPr="002859E0" w:rsidRDefault="002859E0" w:rsidP="002859E0">
            <w:pPr>
              <w:pStyle w:val="a4"/>
              <w:numPr>
                <w:ilvl w:val="0"/>
                <w:numId w:val="2"/>
              </w:numPr>
              <w:shd w:val="clear" w:color="auto" w:fill="FBFBFB"/>
              <w:spacing w:line="330" w:lineRule="atLeast"/>
              <w:ind w:left="175" w:hanging="175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2859E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Обеспечивает гибкость: специальные знания программирования не требуются</w:t>
            </w:r>
          </w:p>
          <w:p w:rsidR="004C2A63" w:rsidRPr="004C2A63" w:rsidRDefault="004C2A63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1055EC" w:rsidRPr="001055EC" w:rsidRDefault="001055EC" w:rsidP="001055EC">
            <w:pPr>
              <w:pStyle w:val="a4"/>
              <w:numPr>
                <w:ilvl w:val="0"/>
                <w:numId w:val="2"/>
              </w:numPr>
              <w:shd w:val="clear" w:color="auto" w:fill="FBFBFB"/>
              <w:spacing w:line="330" w:lineRule="atLeast"/>
              <w:ind w:left="34" w:hanging="142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В</w:t>
            </w:r>
            <w:r w:rsidRPr="001055E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действительности выполняется избранное число тестовых сценариев, результатом чего является ограниченный охват</w:t>
            </w:r>
          </w:p>
          <w:p w:rsidR="001055EC" w:rsidRPr="001055EC" w:rsidRDefault="001055EC" w:rsidP="001055EC">
            <w:pPr>
              <w:pStyle w:val="a4"/>
              <w:numPr>
                <w:ilvl w:val="0"/>
                <w:numId w:val="2"/>
              </w:numPr>
              <w:shd w:val="clear" w:color="auto" w:fill="FBFBFB"/>
              <w:spacing w:line="330" w:lineRule="atLeast"/>
              <w:ind w:left="34" w:hanging="142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</w:t>
            </w:r>
            <w:r w:rsidRPr="001055E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тсутствие четкой спецификации затрудняет разработку тестовых сценариев</w:t>
            </w:r>
          </w:p>
          <w:p w:rsidR="001055EC" w:rsidRPr="001055EC" w:rsidRDefault="001055EC" w:rsidP="001055EC">
            <w:pPr>
              <w:pStyle w:val="a4"/>
              <w:numPr>
                <w:ilvl w:val="0"/>
                <w:numId w:val="2"/>
              </w:numPr>
              <w:shd w:val="clear" w:color="auto" w:fill="FBFBFB"/>
              <w:spacing w:line="330" w:lineRule="atLeast"/>
              <w:ind w:left="34" w:hanging="142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</w:t>
            </w:r>
            <w:r w:rsidRPr="001055E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изкая эффективность</w:t>
            </w:r>
          </w:p>
          <w:p w:rsidR="004C2A63" w:rsidRPr="004C2A63" w:rsidRDefault="004C2A63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C2A63" w:rsidRPr="004C2A63" w:rsidRDefault="00FD2358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1055EC">
              <w:rPr>
                <w:rFonts w:ascii="Times New Roman" w:hAnsi="Times New Roman" w:cs="Times New Roman"/>
                <w:sz w:val="24"/>
                <w:szCs w:val="24"/>
              </w:rPr>
              <w:t>ользователь</w:t>
            </w:r>
          </w:p>
        </w:tc>
      </w:tr>
      <w:tr w:rsidR="004C2A63" w:rsidTr="002859E0">
        <w:tc>
          <w:tcPr>
            <w:tcW w:w="425" w:type="dxa"/>
          </w:tcPr>
          <w:p w:rsidR="004C2A63" w:rsidRPr="004C2A63" w:rsidRDefault="004C2A63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A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135" w:type="dxa"/>
          </w:tcPr>
          <w:p w:rsidR="004C2A63" w:rsidRPr="004C2A63" w:rsidRDefault="004C2A63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A63">
              <w:rPr>
                <w:rFonts w:ascii="Times New Roman" w:hAnsi="Times New Roman" w:cs="Times New Roman"/>
                <w:sz w:val="24"/>
                <w:szCs w:val="24"/>
              </w:rPr>
              <w:t>Метод серого ящика</w:t>
            </w:r>
          </w:p>
        </w:tc>
        <w:tc>
          <w:tcPr>
            <w:tcW w:w="1843" w:type="dxa"/>
          </w:tcPr>
          <w:p w:rsidR="004C2A63" w:rsidRPr="001055EC" w:rsidRDefault="001055EC" w:rsidP="00FD23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55E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Тестирование </w:t>
            </w:r>
            <w:r w:rsidRPr="001055EC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серого</w:t>
            </w:r>
            <w:r w:rsidRPr="001055E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</w:t>
            </w:r>
            <w:r w:rsidRPr="001055EC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ящика</w:t>
            </w:r>
            <w:r w:rsidRPr="001055E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предусматривает частичную осведомленность о внутренних процессах. Данный </w:t>
            </w:r>
            <w:r w:rsidRPr="001055EC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метод</w:t>
            </w:r>
            <w:r w:rsidRPr="001055E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- это комб</w:t>
            </w:r>
            <w:r w:rsidR="00FD2358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инация двух предыдущих подходов.</w:t>
            </w:r>
          </w:p>
        </w:tc>
        <w:tc>
          <w:tcPr>
            <w:tcW w:w="2551" w:type="dxa"/>
          </w:tcPr>
          <w:p w:rsidR="00FD2358" w:rsidRPr="00FD2358" w:rsidRDefault="00FD2358" w:rsidP="00FD2358">
            <w:pPr>
              <w:pStyle w:val="a4"/>
              <w:numPr>
                <w:ilvl w:val="0"/>
                <w:numId w:val="3"/>
              </w:numPr>
              <w:shd w:val="clear" w:color="auto" w:fill="FBFBFB"/>
              <w:spacing w:line="330" w:lineRule="atLeast"/>
              <w:ind w:left="175" w:hanging="175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D235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Позволяет быстро выявить ошибки в функциональных спецификациях</w:t>
            </w:r>
          </w:p>
          <w:p w:rsidR="00FD2358" w:rsidRPr="00FD2358" w:rsidRDefault="00FD2358" w:rsidP="00FD2358">
            <w:pPr>
              <w:pStyle w:val="a4"/>
              <w:numPr>
                <w:ilvl w:val="0"/>
                <w:numId w:val="3"/>
              </w:numPr>
              <w:shd w:val="clear" w:color="auto" w:fill="FBFBFB"/>
              <w:spacing w:line="330" w:lineRule="atLeast"/>
              <w:ind w:left="175" w:hanging="175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D235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Тестировщику не нужна дополнительная квалификация</w:t>
            </w:r>
          </w:p>
          <w:p w:rsidR="00FD2358" w:rsidRPr="00FD2358" w:rsidRDefault="00FD2358" w:rsidP="00FD2358">
            <w:pPr>
              <w:pStyle w:val="a4"/>
              <w:numPr>
                <w:ilvl w:val="0"/>
                <w:numId w:val="3"/>
              </w:numPr>
              <w:shd w:val="clear" w:color="auto" w:fill="FBFBFB"/>
              <w:spacing w:line="330" w:lineRule="atLeast"/>
              <w:ind w:left="175" w:hanging="175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D235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Тестирование проходит «с позиции» пользователя</w:t>
            </w:r>
          </w:p>
          <w:p w:rsidR="00FD2358" w:rsidRPr="00FD2358" w:rsidRDefault="00FD2358" w:rsidP="00FD2358">
            <w:pPr>
              <w:pStyle w:val="a4"/>
              <w:numPr>
                <w:ilvl w:val="0"/>
                <w:numId w:val="3"/>
              </w:numPr>
              <w:shd w:val="clear" w:color="auto" w:fill="FBFBFB"/>
              <w:spacing w:line="330" w:lineRule="atLeast"/>
              <w:ind w:left="175" w:hanging="175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D235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Составлять тест-кейсы можно сразу после подготовки спецификации</w:t>
            </w:r>
          </w:p>
          <w:p w:rsidR="004C2A63" w:rsidRPr="00FD2358" w:rsidRDefault="004C2A63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FD2358" w:rsidRPr="00FD2358" w:rsidRDefault="00FD2358" w:rsidP="00FD2358">
            <w:pPr>
              <w:pStyle w:val="a4"/>
              <w:numPr>
                <w:ilvl w:val="0"/>
                <w:numId w:val="3"/>
              </w:numPr>
              <w:shd w:val="clear" w:color="auto" w:fill="FBFBFB"/>
              <w:spacing w:line="330" w:lineRule="atLeast"/>
              <w:ind w:left="176" w:hanging="176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D235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Связывание дефектов затруднено, когда тестирование серого выполняется для распределенных систем</w:t>
            </w:r>
          </w:p>
          <w:p w:rsidR="00FD2358" w:rsidRPr="00FD2358" w:rsidRDefault="00FD2358" w:rsidP="00FD2358">
            <w:pPr>
              <w:pStyle w:val="a4"/>
              <w:numPr>
                <w:ilvl w:val="0"/>
                <w:numId w:val="3"/>
              </w:numPr>
              <w:shd w:val="clear" w:color="auto" w:fill="FBFBFB"/>
              <w:spacing w:line="330" w:lineRule="atLeast"/>
              <w:ind w:left="176" w:hanging="176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D235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Ограниченный доступ к внутренней структуре приводит к ограниченному доступу для обхода пути кода</w:t>
            </w:r>
          </w:p>
          <w:p w:rsidR="00FD2358" w:rsidRPr="00FD2358" w:rsidRDefault="00FD2358" w:rsidP="00FD2358">
            <w:pPr>
              <w:pStyle w:val="a4"/>
              <w:numPr>
                <w:ilvl w:val="0"/>
                <w:numId w:val="3"/>
              </w:numPr>
              <w:shd w:val="clear" w:color="auto" w:fill="FBFBFB"/>
              <w:spacing w:line="330" w:lineRule="atLeast"/>
              <w:ind w:left="176" w:hanging="176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D235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Поскольку доступ к исходному коду невозможен, полное тестирование белого ящика невозможно</w:t>
            </w:r>
          </w:p>
          <w:p w:rsidR="00FD2358" w:rsidRPr="00FD2358" w:rsidRDefault="00FD2358" w:rsidP="00FD2358">
            <w:pPr>
              <w:pStyle w:val="a4"/>
              <w:numPr>
                <w:ilvl w:val="0"/>
                <w:numId w:val="3"/>
              </w:numPr>
              <w:shd w:val="clear" w:color="auto" w:fill="FBFBFB"/>
              <w:spacing w:line="330" w:lineRule="atLeast"/>
              <w:ind w:left="176" w:hanging="176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D235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Тестирование серая коробка не подходит для тестирования алгоритма</w:t>
            </w:r>
          </w:p>
          <w:p w:rsidR="00FD2358" w:rsidRPr="00FD2358" w:rsidRDefault="00FD2358" w:rsidP="00FD2358">
            <w:pPr>
              <w:pStyle w:val="a4"/>
              <w:numPr>
                <w:ilvl w:val="0"/>
                <w:numId w:val="3"/>
              </w:numPr>
              <w:shd w:val="clear" w:color="auto" w:fill="FBFBFB"/>
              <w:spacing w:line="330" w:lineRule="atLeast"/>
              <w:ind w:left="176" w:hanging="176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D235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Большинство тестовых случаев сложно спроектировать</w:t>
            </w:r>
          </w:p>
          <w:p w:rsidR="004C2A63" w:rsidRPr="004C2A63" w:rsidRDefault="004C2A63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C2A63" w:rsidRPr="004C2A63" w:rsidRDefault="00FD2358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Кодер с позиции пользователя</w:t>
            </w:r>
          </w:p>
        </w:tc>
      </w:tr>
    </w:tbl>
    <w:p w:rsidR="004C2A63" w:rsidRDefault="004C2A63" w:rsidP="004C2A63">
      <w:pPr>
        <w:rPr>
          <w:rFonts w:ascii="Times New Roman" w:hAnsi="Times New Roman" w:cs="Times New Roman"/>
          <w:sz w:val="28"/>
          <w:szCs w:val="28"/>
        </w:rPr>
      </w:pPr>
    </w:p>
    <w:p w:rsidR="00FD2358" w:rsidRDefault="00FD2358" w:rsidP="004C2A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уровни тестирования</w:t>
      </w:r>
    </w:p>
    <w:tbl>
      <w:tblPr>
        <w:tblStyle w:val="a3"/>
        <w:tblW w:w="11483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426"/>
        <w:gridCol w:w="1985"/>
        <w:gridCol w:w="3659"/>
        <w:gridCol w:w="3099"/>
        <w:gridCol w:w="2314"/>
      </w:tblGrid>
      <w:tr w:rsidR="00FD2358" w:rsidTr="00FD2358">
        <w:tc>
          <w:tcPr>
            <w:tcW w:w="426" w:type="dxa"/>
          </w:tcPr>
          <w:p w:rsidR="00FD2358" w:rsidRPr="00FD2358" w:rsidRDefault="00FD2358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985" w:type="dxa"/>
          </w:tcPr>
          <w:p w:rsidR="00FD2358" w:rsidRPr="00FD2358" w:rsidRDefault="00FD2358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8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уровня </w:t>
            </w:r>
          </w:p>
        </w:tc>
        <w:tc>
          <w:tcPr>
            <w:tcW w:w="3659" w:type="dxa"/>
          </w:tcPr>
          <w:p w:rsidR="00FD2358" w:rsidRPr="00FD2358" w:rsidRDefault="00FD2358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8">
              <w:rPr>
                <w:rFonts w:ascii="Times New Roman" w:hAnsi="Times New Roman" w:cs="Times New Roman"/>
                <w:sz w:val="24"/>
                <w:szCs w:val="24"/>
              </w:rPr>
              <w:t>Сущность (характеристика уровня)</w:t>
            </w:r>
          </w:p>
        </w:tc>
        <w:tc>
          <w:tcPr>
            <w:tcW w:w="3099" w:type="dxa"/>
          </w:tcPr>
          <w:p w:rsidR="00FD2358" w:rsidRPr="00FD2358" w:rsidRDefault="00FD2358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8">
              <w:rPr>
                <w:rFonts w:ascii="Times New Roman" w:hAnsi="Times New Roman" w:cs="Times New Roman"/>
                <w:sz w:val="24"/>
                <w:szCs w:val="24"/>
              </w:rPr>
              <w:t>Когда осуществляется</w:t>
            </w:r>
          </w:p>
        </w:tc>
        <w:tc>
          <w:tcPr>
            <w:tcW w:w="2314" w:type="dxa"/>
          </w:tcPr>
          <w:p w:rsidR="00FD2358" w:rsidRPr="00FD2358" w:rsidRDefault="00FD2358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8">
              <w:rPr>
                <w:rFonts w:ascii="Times New Roman" w:hAnsi="Times New Roman" w:cs="Times New Roman"/>
                <w:sz w:val="24"/>
                <w:szCs w:val="24"/>
              </w:rPr>
              <w:t>Кто осуществляет</w:t>
            </w:r>
          </w:p>
        </w:tc>
      </w:tr>
      <w:tr w:rsidR="00FD2358" w:rsidTr="00FD2358">
        <w:tc>
          <w:tcPr>
            <w:tcW w:w="426" w:type="dxa"/>
          </w:tcPr>
          <w:p w:rsidR="00FD2358" w:rsidRPr="00FD2358" w:rsidRDefault="00FD2358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FD2358" w:rsidRPr="00FD2358" w:rsidRDefault="00FD2358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8">
              <w:rPr>
                <w:rFonts w:ascii="Times New Roman" w:hAnsi="Times New Roman" w:cs="Times New Roman"/>
                <w:sz w:val="24"/>
                <w:szCs w:val="24"/>
              </w:rPr>
              <w:t>Модульное (компонентное)</w:t>
            </w:r>
          </w:p>
        </w:tc>
        <w:tc>
          <w:tcPr>
            <w:tcW w:w="3659" w:type="dxa"/>
          </w:tcPr>
          <w:p w:rsidR="00FD2358" w:rsidRPr="00FD2358" w:rsidRDefault="00FD2358" w:rsidP="009D0D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2358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Тестирование</w:t>
            </w:r>
            <w:r w:rsidRPr="00FD235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программы на </w:t>
            </w:r>
            <w:r w:rsidRPr="00FD2358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уровне</w:t>
            </w:r>
            <w:r w:rsidRPr="00FD235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отдельно взятых </w:t>
            </w:r>
            <w:r w:rsidRPr="00FD2358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модулей</w:t>
            </w:r>
            <w:r w:rsidRPr="00FD235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, функций или классов. Цель </w:t>
            </w:r>
            <w:r w:rsidRPr="00FD2358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модульного</w:t>
            </w:r>
            <w:r w:rsidRPr="00FD235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FD2358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тестирования</w:t>
            </w:r>
            <w:r w:rsidRPr="00FD235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состоит в выявлении локализованных в </w:t>
            </w:r>
            <w:r w:rsidRPr="00FD2358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модуле</w:t>
            </w:r>
            <w:r w:rsidRPr="00FD235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 ошибок в реализации алгоритмов, а также в определении степени готовности </w:t>
            </w:r>
            <w:r w:rsidRPr="00FD235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системы к переходу на следующий </w:t>
            </w:r>
            <w:r w:rsidRPr="00FD2358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уровень</w:t>
            </w:r>
            <w:r w:rsidRPr="00FD235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разработки и </w:t>
            </w:r>
            <w:r w:rsidRPr="00FD2358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тестирования</w:t>
            </w:r>
            <w:r w:rsidRPr="00FD235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3099" w:type="dxa"/>
          </w:tcPr>
          <w:p w:rsidR="00FD2358" w:rsidRPr="00FD2358" w:rsidRDefault="00FD2358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Когда нужно проверить функциональность определенного куска кода (функцию,</w:t>
            </w:r>
            <w:r w:rsidR="009D0D90">
              <w:rPr>
                <w:rFonts w:ascii="Times New Roman" w:hAnsi="Times New Roman" w:cs="Times New Roman"/>
                <w:sz w:val="24"/>
                <w:szCs w:val="24"/>
              </w:rPr>
              <w:t xml:space="preserve"> процедуру) за раз. </w:t>
            </w:r>
          </w:p>
        </w:tc>
        <w:tc>
          <w:tcPr>
            <w:tcW w:w="2314" w:type="dxa"/>
          </w:tcPr>
          <w:p w:rsidR="00FD2358" w:rsidRPr="00FD2358" w:rsidRDefault="009D0D90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Программист</w:t>
            </w:r>
          </w:p>
        </w:tc>
      </w:tr>
      <w:tr w:rsidR="00FD2358" w:rsidTr="00FD2358">
        <w:tc>
          <w:tcPr>
            <w:tcW w:w="426" w:type="dxa"/>
          </w:tcPr>
          <w:p w:rsidR="00FD2358" w:rsidRPr="00FD2358" w:rsidRDefault="00FD2358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985" w:type="dxa"/>
          </w:tcPr>
          <w:p w:rsidR="00FD2358" w:rsidRPr="00FD2358" w:rsidRDefault="00FD2358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8">
              <w:rPr>
                <w:rFonts w:ascii="Times New Roman" w:hAnsi="Times New Roman" w:cs="Times New Roman"/>
                <w:sz w:val="24"/>
                <w:szCs w:val="24"/>
              </w:rPr>
              <w:t>Интеграционное</w:t>
            </w:r>
          </w:p>
        </w:tc>
        <w:tc>
          <w:tcPr>
            <w:tcW w:w="3659" w:type="dxa"/>
          </w:tcPr>
          <w:p w:rsidR="00FD2358" w:rsidRPr="009D0D90" w:rsidRDefault="009D0D90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D9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Отдельные программные модули объединяются и тестируются в группе. Обычно </w:t>
            </w:r>
            <w:r w:rsidRPr="009D0D90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интеграционное</w:t>
            </w:r>
            <w:r w:rsidRPr="009D0D9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9D0D90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тестирование</w:t>
            </w:r>
            <w:r w:rsidRPr="009D0D9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проводится после модульного </w:t>
            </w:r>
            <w:r w:rsidRPr="009D0D90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тестирования</w:t>
            </w:r>
            <w:r w:rsidRPr="009D0D9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и предшествует системному </w:t>
            </w:r>
            <w:r w:rsidRPr="009D0D90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тестированию</w:t>
            </w:r>
            <w:r w:rsidRPr="009D0D9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3099" w:type="dxa"/>
          </w:tcPr>
          <w:p w:rsidR="00FD2358" w:rsidRPr="00FD2358" w:rsidRDefault="009D0D90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проверки работы всех функций\процедур в приложении, когда нужно работать их взаимодействие друг с другом.</w:t>
            </w:r>
          </w:p>
        </w:tc>
        <w:tc>
          <w:tcPr>
            <w:tcW w:w="2314" w:type="dxa"/>
          </w:tcPr>
          <w:p w:rsidR="00FD2358" w:rsidRPr="00FD2358" w:rsidRDefault="009D0D90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Программист</w:t>
            </w:r>
          </w:p>
        </w:tc>
      </w:tr>
      <w:tr w:rsidR="00FD2358" w:rsidTr="00FD2358">
        <w:tc>
          <w:tcPr>
            <w:tcW w:w="426" w:type="dxa"/>
          </w:tcPr>
          <w:p w:rsidR="00FD2358" w:rsidRPr="00FD2358" w:rsidRDefault="00FD2358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:rsidR="00FD2358" w:rsidRPr="00FD2358" w:rsidRDefault="00FD2358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8">
              <w:rPr>
                <w:rFonts w:ascii="Times New Roman" w:hAnsi="Times New Roman" w:cs="Times New Roman"/>
                <w:sz w:val="24"/>
                <w:szCs w:val="24"/>
              </w:rPr>
              <w:t>Системное</w:t>
            </w:r>
          </w:p>
        </w:tc>
        <w:tc>
          <w:tcPr>
            <w:tcW w:w="3659" w:type="dxa"/>
          </w:tcPr>
          <w:p w:rsidR="00FD2358" w:rsidRPr="009D0D90" w:rsidRDefault="009D0D90" w:rsidP="009D0D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0D9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Уровень </w:t>
            </w:r>
            <w:r w:rsidRPr="009D0D90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тестирования</w:t>
            </w:r>
            <w:r w:rsidRPr="009D0D9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, который проверяет законченный и полностью интегрированный программный продукт. Целью </w:t>
            </w:r>
            <w:r w:rsidRPr="009D0D90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системного</w:t>
            </w:r>
            <w:r w:rsidRPr="009D0D9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</w:t>
            </w:r>
            <w:r w:rsidRPr="009D0D90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теста</w:t>
            </w:r>
            <w:r w:rsidRPr="009D0D9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является оценка сквозных технических характеристик системы.</w:t>
            </w:r>
          </w:p>
        </w:tc>
        <w:tc>
          <w:tcPr>
            <w:tcW w:w="3099" w:type="dxa"/>
          </w:tcPr>
          <w:p w:rsidR="00FD2358" w:rsidRPr="00FD2358" w:rsidRDefault="009D0D90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Когда проверяется целостность работы приложения, готовый ПП</w:t>
            </w:r>
          </w:p>
        </w:tc>
        <w:tc>
          <w:tcPr>
            <w:tcW w:w="2314" w:type="dxa"/>
          </w:tcPr>
          <w:p w:rsidR="00FD2358" w:rsidRPr="00FD2358" w:rsidRDefault="009D0D90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Программист, тестировщики</w:t>
            </w:r>
          </w:p>
        </w:tc>
      </w:tr>
      <w:tr w:rsidR="00FD2358" w:rsidTr="00FD2358">
        <w:tc>
          <w:tcPr>
            <w:tcW w:w="426" w:type="dxa"/>
          </w:tcPr>
          <w:p w:rsidR="00FD2358" w:rsidRPr="00FD2358" w:rsidRDefault="00FD2358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:rsidR="00FD2358" w:rsidRPr="00FD2358" w:rsidRDefault="00FD2358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8">
              <w:rPr>
                <w:rFonts w:ascii="Times New Roman" w:hAnsi="Times New Roman" w:cs="Times New Roman"/>
                <w:sz w:val="24"/>
                <w:szCs w:val="24"/>
              </w:rPr>
              <w:t>Приёмочное</w:t>
            </w:r>
          </w:p>
        </w:tc>
        <w:tc>
          <w:tcPr>
            <w:tcW w:w="3659" w:type="dxa"/>
          </w:tcPr>
          <w:p w:rsidR="009D0D90" w:rsidRPr="009D0D90" w:rsidRDefault="009D0D90" w:rsidP="009D0D90">
            <w:pPr>
              <w:shd w:val="clear" w:color="auto" w:fill="FBFBFB"/>
              <w:spacing w:line="33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</w:t>
            </w:r>
            <w:r w:rsidRPr="009D0D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роверяет соответствие системы требованиям и проводится с целью:</w:t>
            </w:r>
          </w:p>
          <w:p w:rsidR="009D0D90" w:rsidRPr="009D0D90" w:rsidRDefault="009D0D90" w:rsidP="009D0D90">
            <w:pPr>
              <w:pStyle w:val="a4"/>
              <w:numPr>
                <w:ilvl w:val="0"/>
                <w:numId w:val="4"/>
              </w:numPr>
              <w:shd w:val="clear" w:color="auto" w:fill="FBFBFB"/>
              <w:spacing w:line="330" w:lineRule="atLeast"/>
              <w:ind w:left="175" w:hanging="17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D0D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определения удовлетворяет ли система приемочным критериям</w:t>
            </w:r>
          </w:p>
          <w:p w:rsidR="009D0D90" w:rsidRPr="009D0D90" w:rsidRDefault="009D0D90" w:rsidP="009D0D90">
            <w:pPr>
              <w:pStyle w:val="a4"/>
              <w:numPr>
                <w:ilvl w:val="0"/>
                <w:numId w:val="4"/>
              </w:numPr>
              <w:shd w:val="clear" w:color="auto" w:fill="FBFBFB"/>
              <w:spacing w:line="330" w:lineRule="atLeast"/>
              <w:ind w:left="175" w:hanging="17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D0D9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вынесения решения заказчиком или другим уполномоченным лицом принимается приложение или нет</w:t>
            </w:r>
          </w:p>
          <w:p w:rsidR="00FD2358" w:rsidRPr="009D0D90" w:rsidRDefault="00FD2358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9" w:type="dxa"/>
          </w:tcPr>
          <w:p w:rsidR="00FD2358" w:rsidRPr="00FD2358" w:rsidRDefault="009D0D90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Когда нужно удостовериться в том, что ТЗ заказчика выполнено на 100%</w:t>
            </w:r>
          </w:p>
        </w:tc>
        <w:tc>
          <w:tcPr>
            <w:tcW w:w="2314" w:type="dxa"/>
          </w:tcPr>
          <w:p w:rsidR="00CF4D69" w:rsidRPr="00FD2358" w:rsidRDefault="00CF4D69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Независимый тестировщик</w:t>
            </w:r>
          </w:p>
        </w:tc>
      </w:tr>
      <w:tr w:rsidR="00FD2358" w:rsidTr="00FD2358">
        <w:tc>
          <w:tcPr>
            <w:tcW w:w="426" w:type="dxa"/>
          </w:tcPr>
          <w:p w:rsidR="00FD2358" w:rsidRPr="00FD2358" w:rsidRDefault="00FD2358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5" w:type="dxa"/>
          </w:tcPr>
          <w:p w:rsidR="00FD2358" w:rsidRPr="00FD2358" w:rsidRDefault="00FD2358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8">
              <w:rPr>
                <w:rFonts w:ascii="Times New Roman" w:hAnsi="Times New Roman" w:cs="Times New Roman"/>
                <w:sz w:val="24"/>
                <w:szCs w:val="24"/>
              </w:rPr>
              <w:t>Выходное</w:t>
            </w:r>
          </w:p>
        </w:tc>
        <w:tc>
          <w:tcPr>
            <w:tcW w:w="3659" w:type="dxa"/>
          </w:tcPr>
          <w:p w:rsidR="00FD2358" w:rsidRPr="00CF4D69" w:rsidRDefault="00CF4D69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BFB"/>
              </w:rPr>
              <w:t> </w:t>
            </w:r>
            <w:r w:rsidRPr="00CF4D69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BFBFB"/>
              </w:rPr>
              <w:t>Это</w:t>
            </w:r>
            <w:r w:rsidRPr="00CF4D6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 завершающий этап </w:t>
            </w:r>
            <w:r w:rsidRPr="00CF4D69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BFBFB"/>
              </w:rPr>
              <w:t>тестирования</w:t>
            </w:r>
            <w:r w:rsidRPr="00CF4D6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, на котором проверяется готовность ПП к поставке заказчику. Данный вид </w:t>
            </w:r>
            <w:r w:rsidRPr="00CF4D69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BFBFB"/>
              </w:rPr>
              <w:t>тестирования</w:t>
            </w:r>
            <w:r w:rsidRPr="00CF4D6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 проводит независимый тестировщик.</w:t>
            </w:r>
          </w:p>
        </w:tc>
        <w:tc>
          <w:tcPr>
            <w:tcW w:w="3099" w:type="dxa"/>
          </w:tcPr>
          <w:p w:rsidR="00FD2358" w:rsidRPr="00FD2358" w:rsidRDefault="00CF4D69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Когда требуется проверить приложение перед выходом на платформу, его взаимодействие в среде с другими приложениями</w:t>
            </w:r>
          </w:p>
        </w:tc>
        <w:tc>
          <w:tcPr>
            <w:tcW w:w="2314" w:type="dxa"/>
          </w:tcPr>
          <w:p w:rsidR="00CF4D69" w:rsidRDefault="00CF4D69" w:rsidP="00CF4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Заказчик, программист </w:t>
            </w:r>
          </w:p>
          <w:p w:rsidR="00FD2358" w:rsidRPr="00FD2358" w:rsidRDefault="00FD2358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D2358" w:rsidRDefault="00FD2358" w:rsidP="004C2A63">
      <w:pPr>
        <w:rPr>
          <w:rFonts w:ascii="Times New Roman" w:hAnsi="Times New Roman" w:cs="Times New Roman"/>
          <w:sz w:val="28"/>
          <w:szCs w:val="28"/>
        </w:rPr>
      </w:pPr>
    </w:p>
    <w:p w:rsidR="00CF4D69" w:rsidRDefault="00CF4D69" w:rsidP="004C2A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– Виды тестирования </w:t>
      </w:r>
    </w:p>
    <w:tbl>
      <w:tblPr>
        <w:tblStyle w:val="a3"/>
        <w:tblW w:w="11483" w:type="dxa"/>
        <w:tblInd w:w="-1565" w:type="dxa"/>
        <w:tblLook w:val="04A0" w:firstRow="1" w:lastRow="0" w:firstColumn="1" w:lastColumn="0" w:noHBand="0" w:noVBand="1"/>
      </w:tblPr>
      <w:tblGrid>
        <w:gridCol w:w="484"/>
        <w:gridCol w:w="3770"/>
        <w:gridCol w:w="7229"/>
      </w:tblGrid>
      <w:tr w:rsidR="00CF4D69" w:rsidTr="0011689B">
        <w:tc>
          <w:tcPr>
            <w:tcW w:w="484" w:type="dxa"/>
          </w:tcPr>
          <w:p w:rsidR="00CF4D69" w:rsidRPr="0011689B" w:rsidRDefault="00CF4D69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770" w:type="dxa"/>
          </w:tcPr>
          <w:p w:rsidR="00CF4D69" w:rsidRPr="0011689B" w:rsidRDefault="00CF4D69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вида </w:t>
            </w:r>
          </w:p>
        </w:tc>
        <w:tc>
          <w:tcPr>
            <w:tcW w:w="7229" w:type="dxa"/>
          </w:tcPr>
          <w:p w:rsidR="00CF4D69" w:rsidRPr="0011689B" w:rsidRDefault="00CF4D69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</w:rPr>
              <w:t>Сущность (характеристика вида)</w:t>
            </w:r>
          </w:p>
        </w:tc>
      </w:tr>
      <w:tr w:rsidR="0011689B" w:rsidTr="0011689B">
        <w:tc>
          <w:tcPr>
            <w:tcW w:w="484" w:type="dxa"/>
          </w:tcPr>
          <w:p w:rsidR="0011689B" w:rsidRPr="0011689B" w:rsidRDefault="0011689B" w:rsidP="00116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70" w:type="dxa"/>
          </w:tcPr>
          <w:p w:rsidR="0011689B" w:rsidRDefault="0011689B" w:rsidP="00116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По запуску кода на исполнение</w:t>
            </w:r>
            <w:r w:rsidRPr="0011689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1689B" w:rsidRPr="0011689B" w:rsidRDefault="0011689B" w:rsidP="0011689B">
            <w:pPr>
              <w:pStyle w:val="a4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</w:rPr>
              <w:t>Статическое</w:t>
            </w:r>
          </w:p>
          <w:p w:rsidR="0011689B" w:rsidRPr="0011689B" w:rsidRDefault="0011689B" w:rsidP="0011689B">
            <w:pPr>
              <w:pStyle w:val="a4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Динамическое</w:t>
            </w:r>
          </w:p>
        </w:tc>
        <w:tc>
          <w:tcPr>
            <w:tcW w:w="7229" w:type="dxa"/>
          </w:tcPr>
          <w:p w:rsidR="0011689B" w:rsidRPr="0011689B" w:rsidRDefault="0011689B" w:rsidP="00AD055A">
            <w:pPr>
              <w:pStyle w:val="a4"/>
              <w:numPr>
                <w:ilvl w:val="1"/>
                <w:numId w:val="6"/>
              </w:numPr>
              <w:jc w:val="both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11689B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Тестирование</w:t>
            </w:r>
            <w:r w:rsidRPr="0011689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</w:t>
            </w:r>
            <w:r w:rsidRPr="0011689B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без</w:t>
            </w:r>
            <w:r w:rsidRPr="0011689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</w:t>
            </w:r>
            <w:r w:rsidRPr="0011689B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запуска</w:t>
            </w:r>
            <w:r w:rsidRPr="0011689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</w:t>
            </w:r>
            <w:r w:rsidRPr="0011689B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кода</w:t>
            </w:r>
            <w:r w:rsidRPr="0011689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</w:t>
            </w:r>
            <w:r w:rsidRPr="0011689B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на</w:t>
            </w:r>
            <w:r w:rsidRPr="0011689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</w:t>
            </w:r>
            <w:r w:rsidRPr="0011689B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исполнение.</w:t>
            </w:r>
            <w:r w:rsidRPr="0011689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Он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о представляет </w:t>
            </w:r>
            <w:r w:rsidRPr="0011689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собой процесс или технику, которые выполняются для поиска потенциальных дефектов в программном обеспечении</w:t>
            </w:r>
            <w:r w:rsidRPr="0011689B">
              <w:rPr>
                <w:rFonts w:ascii="Arial" w:hAnsi="Arial" w:cs="Arial"/>
                <w:color w:val="333333"/>
                <w:shd w:val="clear" w:color="auto" w:fill="FFFFFF"/>
              </w:rPr>
              <w:t>.</w:t>
            </w:r>
          </w:p>
          <w:p w:rsidR="0011689B" w:rsidRPr="0011689B" w:rsidRDefault="0011689B" w:rsidP="00AD055A">
            <w:pPr>
              <w:pStyle w:val="a4"/>
              <w:numPr>
                <w:ilvl w:val="1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689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Тип</w:t>
            </w:r>
            <w:r w:rsidRPr="0011689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11689B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тестирования</w:t>
            </w:r>
            <w:r w:rsidRPr="0011689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, который предполагает запуск программного кода. Таким образом, анализируется поведение программы во время ее работы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. </w:t>
            </w:r>
          </w:p>
        </w:tc>
      </w:tr>
      <w:tr w:rsidR="0011689B" w:rsidTr="0011689B">
        <w:tc>
          <w:tcPr>
            <w:tcW w:w="484" w:type="dxa"/>
          </w:tcPr>
          <w:p w:rsidR="0011689B" w:rsidRPr="0011689B" w:rsidRDefault="0011689B" w:rsidP="00116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70" w:type="dxa"/>
          </w:tcPr>
          <w:p w:rsidR="0011689B" w:rsidRPr="0011689B" w:rsidRDefault="0011689B" w:rsidP="0011689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Функциональные виды</w:t>
            </w:r>
          </w:p>
          <w:p w:rsidR="0011689B" w:rsidRDefault="0011689B" w:rsidP="00116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Функциональное</w:t>
            </w:r>
          </w:p>
          <w:p w:rsidR="0011689B" w:rsidRDefault="0011689B" w:rsidP="00116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 Тестирование безопасности </w:t>
            </w:r>
          </w:p>
          <w:p w:rsidR="00AD055A" w:rsidRDefault="00AD055A" w:rsidP="001168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055A" w:rsidRDefault="00AD055A" w:rsidP="001168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89B" w:rsidRPr="0011689B" w:rsidRDefault="0011689B" w:rsidP="00116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2.3 Тестирование взаимодействия</w:t>
            </w:r>
          </w:p>
        </w:tc>
        <w:tc>
          <w:tcPr>
            <w:tcW w:w="7229" w:type="dxa"/>
          </w:tcPr>
          <w:p w:rsidR="00AD055A" w:rsidRDefault="0011689B" w:rsidP="00AD055A">
            <w:pPr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2.1</w:t>
            </w:r>
            <w:r w:rsidR="00AD0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055A" w:rsidRPr="00AD055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Это </w:t>
            </w:r>
            <w:r w:rsidR="00AD055A" w:rsidRPr="00AD055A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тестирование</w:t>
            </w:r>
            <w:r w:rsidR="00AD055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 ПО в целях проверки </w:t>
            </w:r>
            <w:r w:rsidR="00AD055A" w:rsidRPr="00AD055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реализуемости </w:t>
            </w:r>
          </w:p>
          <w:p w:rsidR="0011689B" w:rsidRDefault="00AD055A" w:rsidP="00AD055A">
            <w:pPr>
              <w:jc w:val="both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AD055A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функциональных</w:t>
            </w:r>
            <w:r w:rsidRPr="00AD055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требований, то есть способности ПО в определённых условиях решать задачи, нужные пользователям.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 </w:t>
            </w:r>
          </w:p>
          <w:p w:rsidR="00AD055A" w:rsidRDefault="00AD055A" w:rsidP="00AD055A">
            <w:pPr>
              <w:jc w:val="both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2.2 </w:t>
            </w:r>
            <w:r w:rsidRPr="00AD055A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Оценка уязвимости программного обеспечения к различным атакам.</w:t>
            </w:r>
          </w:p>
          <w:p w:rsidR="00AD055A" w:rsidRPr="00AD055A" w:rsidRDefault="00AD055A" w:rsidP="00AD055A">
            <w:pPr>
              <w:jc w:val="both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 </w:t>
            </w:r>
            <w:r w:rsidRPr="00AD055A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Проверяет способность приложения взаимодействовать с одним и </w:t>
            </w:r>
            <w:r w:rsidRPr="00AD055A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lastRenderedPageBreak/>
              <w:t>более компонентами или системами и включающее в себя </w:t>
            </w:r>
            <w:r w:rsidRPr="00AD055A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тестирование</w:t>
            </w:r>
            <w:r w:rsidRPr="00AD055A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совместимости и интеграционное </w:t>
            </w:r>
            <w:r w:rsidRPr="00AD055A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тестирование.</w:t>
            </w:r>
          </w:p>
        </w:tc>
      </w:tr>
      <w:tr w:rsidR="0011689B" w:rsidTr="0011689B">
        <w:tc>
          <w:tcPr>
            <w:tcW w:w="484" w:type="dxa"/>
          </w:tcPr>
          <w:p w:rsidR="0011689B" w:rsidRPr="0011689B" w:rsidRDefault="0011689B" w:rsidP="00116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770" w:type="dxa"/>
          </w:tcPr>
          <w:p w:rsidR="0011689B" w:rsidRPr="0011689B" w:rsidRDefault="0011689B" w:rsidP="0011689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Нефункциональные виды:</w:t>
            </w:r>
          </w:p>
          <w:p w:rsidR="0011689B" w:rsidRPr="0011689B" w:rsidRDefault="0011689B" w:rsidP="00AD0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</w:rPr>
              <w:t>3.1 Т</w:t>
            </w:r>
            <w:r w:rsidR="00AD055A">
              <w:rPr>
                <w:rFonts w:ascii="Times New Roman" w:hAnsi="Times New Roman" w:cs="Times New Roman"/>
                <w:sz w:val="24"/>
                <w:szCs w:val="24"/>
              </w:rPr>
              <w:t xml:space="preserve">естирование производительности </w:t>
            </w:r>
          </w:p>
          <w:p w:rsidR="0011689B" w:rsidRPr="0011689B" w:rsidRDefault="0011689B" w:rsidP="00116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</w:rPr>
              <w:t>3.2. Тестирование установки</w:t>
            </w:r>
          </w:p>
          <w:p w:rsidR="0011689B" w:rsidRPr="0011689B" w:rsidRDefault="0011689B" w:rsidP="00116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</w:rPr>
              <w:t>3.3. Тестирование удобства пользования</w:t>
            </w:r>
          </w:p>
          <w:p w:rsidR="0011689B" w:rsidRPr="0011689B" w:rsidRDefault="0011689B" w:rsidP="00116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</w:rPr>
              <w:t>3.4. Тестирование на отказ и восстановление</w:t>
            </w:r>
          </w:p>
          <w:p w:rsidR="0011689B" w:rsidRPr="0011689B" w:rsidRDefault="0011689B" w:rsidP="00116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</w:rPr>
              <w:t>3.5. Конфигурационное тестирование</w:t>
            </w:r>
          </w:p>
        </w:tc>
        <w:tc>
          <w:tcPr>
            <w:tcW w:w="7229" w:type="dxa"/>
          </w:tcPr>
          <w:p w:rsidR="0011689B" w:rsidRDefault="00AD055A" w:rsidP="00AD055A">
            <w:pPr>
              <w:jc w:val="both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 </w:t>
            </w:r>
            <w:r w:rsidRPr="00AD055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Проводится с целью определения, как быстро работает вычислительная система или её часть под определённой нагрузкой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.</w:t>
            </w:r>
          </w:p>
          <w:p w:rsidR="00AD055A" w:rsidRDefault="00AD055A" w:rsidP="00AD055A">
            <w:pPr>
              <w:jc w:val="both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3.2 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Н</w:t>
            </w:r>
            <w:r w:rsidRPr="00AD055A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аправленно на проверку успешной инсталляции и настройки, а также обновления или удаления программного обеспечения.</w:t>
            </w:r>
          </w:p>
          <w:p w:rsidR="00AD055A" w:rsidRDefault="00AD055A" w:rsidP="00AD055A">
            <w:pPr>
              <w:jc w:val="both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3.3 </w:t>
            </w:r>
            <w:r w:rsidRPr="00AD055A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Направленный на установление степени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у</w:t>
            </w:r>
            <w:r w:rsidRPr="00AD055A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добства</w:t>
            </w:r>
            <w:r w:rsidRPr="00AD055A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</w:t>
            </w:r>
            <w:r w:rsidRPr="00AD055A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использования</w:t>
            </w:r>
            <w:r w:rsidRPr="00AD055A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, обучаемости, понятности и привлекательности для пользователей разрабатываемого продукта в контексте заданных условий.</w:t>
            </w:r>
          </w:p>
          <w:p w:rsidR="00AD055A" w:rsidRDefault="00AD055A" w:rsidP="00AD055A">
            <w:pPr>
              <w:jc w:val="both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3.4 </w:t>
            </w:r>
            <w:r w:rsidRPr="00AD055A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Проверяет тестируемый продукт с точки зрения способности противостоять и успешно восстанавливаться после возможных сбоев.</w:t>
            </w:r>
          </w:p>
          <w:p w:rsidR="00AD055A" w:rsidRPr="00AD055A" w:rsidRDefault="00AD055A" w:rsidP="00AD055A">
            <w:pPr>
              <w:jc w:val="both"/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3.5 </w:t>
            </w:r>
            <w:r w:rsidRPr="00AD055A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специальный вид тестирования, направленый на</w:t>
            </w: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 xml:space="preserve"> </w:t>
            </w:r>
            <w:r w:rsidRPr="00AD055A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проверку работы программного обеспечения</w:t>
            </w:r>
            <w:r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 xml:space="preserve"> </w:t>
            </w:r>
            <w:r w:rsidRPr="00AD055A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при различных конфигураций системы.</w:t>
            </w:r>
          </w:p>
        </w:tc>
      </w:tr>
      <w:tr w:rsidR="0011689B" w:rsidTr="0011689B">
        <w:tc>
          <w:tcPr>
            <w:tcW w:w="484" w:type="dxa"/>
          </w:tcPr>
          <w:p w:rsidR="0011689B" w:rsidRPr="0011689B" w:rsidRDefault="0011689B" w:rsidP="00116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70" w:type="dxa"/>
          </w:tcPr>
          <w:p w:rsidR="0011689B" w:rsidRPr="0011689B" w:rsidRDefault="0011689B" w:rsidP="0011689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Связанные с изменениями</w:t>
            </w:r>
          </w:p>
          <w:p w:rsidR="0011689B" w:rsidRPr="0011689B" w:rsidRDefault="0011689B" w:rsidP="00116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</w:rPr>
              <w:t>4.1. Дымовое тестирование</w:t>
            </w:r>
          </w:p>
          <w:p w:rsidR="0011689B" w:rsidRPr="0011689B" w:rsidRDefault="0011689B" w:rsidP="00116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</w:rPr>
              <w:t>4.2. Регрессионное тестирование</w:t>
            </w:r>
          </w:p>
          <w:p w:rsidR="0011689B" w:rsidRPr="0011689B" w:rsidRDefault="0011689B" w:rsidP="00116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</w:rPr>
              <w:t>4.3. Тестирование сборки</w:t>
            </w:r>
          </w:p>
          <w:p w:rsidR="0011689B" w:rsidRPr="0011689B" w:rsidRDefault="0011689B" w:rsidP="00116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</w:rPr>
              <w:t>4.4. Санитарное тестирование или проверка</w:t>
            </w:r>
          </w:p>
          <w:p w:rsidR="0011689B" w:rsidRPr="0011689B" w:rsidRDefault="0011689B" w:rsidP="00116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</w:rPr>
              <w:t>согласованности/исправности</w:t>
            </w:r>
          </w:p>
        </w:tc>
        <w:tc>
          <w:tcPr>
            <w:tcW w:w="7229" w:type="dxa"/>
          </w:tcPr>
          <w:p w:rsidR="0011689B" w:rsidRDefault="00AD055A" w:rsidP="003A212B">
            <w:pPr>
              <w:jc w:val="both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4.1 </w:t>
            </w:r>
            <w:r w:rsidR="003A212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М</w:t>
            </w:r>
            <w:r w:rsidRPr="00AD055A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инимальный набор </w:t>
            </w:r>
            <w:r w:rsidRPr="00AD055A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тестов</w:t>
            </w:r>
            <w:r w:rsidRPr="00AD055A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на явные ошибки.</w:t>
            </w:r>
          </w:p>
          <w:p w:rsidR="003A212B" w:rsidRDefault="003A212B" w:rsidP="003A212B">
            <w:pPr>
              <w:jc w:val="both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4.2 </w:t>
            </w:r>
            <w:r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Э</w:t>
            </w:r>
            <w:r w:rsidRPr="003A212B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то</w:t>
            </w:r>
            <w:r w:rsidRPr="003A212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</w:t>
            </w:r>
            <w:r w:rsidRPr="003A212B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проверка</w:t>
            </w:r>
            <w:r w:rsidRPr="003A212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</w:t>
            </w:r>
            <w:r w:rsidRPr="003A212B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ранее</w:t>
            </w:r>
            <w:r w:rsidRPr="003A212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</w:t>
            </w:r>
            <w:r w:rsidRPr="003A212B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протестированной</w:t>
            </w:r>
            <w:r w:rsidRPr="003A212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</w:t>
            </w:r>
            <w:r w:rsidRPr="003A212B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программы</w:t>
            </w:r>
            <w:r w:rsidRPr="003A212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, позволяющая убедиться, что внесенные изменения не повлекли за собой появления дефектов в той части программы, которая не менялась.</w:t>
            </w:r>
          </w:p>
          <w:p w:rsidR="003A212B" w:rsidRDefault="003A212B" w:rsidP="003A212B">
            <w:pPr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4.3 </w:t>
            </w:r>
            <w:r w:rsidRPr="003A212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Тестирование направленное на определение соответствия, выпущенной версии, критериям качества для начала тестирования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>.</w:t>
            </w:r>
          </w:p>
          <w:p w:rsidR="003A212B" w:rsidRPr="0011689B" w:rsidRDefault="003A212B" w:rsidP="003A21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BFBFB"/>
              </w:rPr>
              <w:t xml:space="preserve">4.4 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У</w:t>
            </w:r>
            <w:r w:rsidRPr="003A212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зконаправленное </w:t>
            </w:r>
            <w:r w:rsidRPr="003A212B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тестирование</w:t>
            </w:r>
            <w:r w:rsidRPr="003A212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достаточное для доказательства того, что конкретная функция работает согласно заявленным в спецификации требованиям.</w:t>
            </w:r>
          </w:p>
        </w:tc>
      </w:tr>
      <w:tr w:rsidR="0011689B" w:rsidTr="0011689B">
        <w:tc>
          <w:tcPr>
            <w:tcW w:w="484" w:type="dxa"/>
          </w:tcPr>
          <w:p w:rsidR="0011689B" w:rsidRPr="0011689B" w:rsidRDefault="0011689B" w:rsidP="00116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70" w:type="dxa"/>
          </w:tcPr>
          <w:p w:rsidR="0011689B" w:rsidRPr="0011689B" w:rsidRDefault="0011689B" w:rsidP="0011689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По степени автоматизации:</w:t>
            </w:r>
          </w:p>
          <w:p w:rsidR="0011689B" w:rsidRPr="0011689B" w:rsidRDefault="0011689B" w:rsidP="00116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</w:rPr>
              <w:t>5.1. Ручное тестирование</w:t>
            </w:r>
          </w:p>
          <w:p w:rsidR="0011689B" w:rsidRPr="0011689B" w:rsidRDefault="0011689B" w:rsidP="00116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</w:rPr>
              <w:t>5.2. Автоматизированное тестирование</w:t>
            </w:r>
          </w:p>
        </w:tc>
        <w:tc>
          <w:tcPr>
            <w:tcW w:w="7229" w:type="dxa"/>
          </w:tcPr>
          <w:p w:rsidR="0011689B" w:rsidRDefault="003A212B" w:rsidP="003A212B">
            <w:pPr>
              <w:jc w:val="both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 П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роизводится </w:t>
            </w:r>
            <w:r w:rsidRPr="003A212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без ис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пользования программных средств</w:t>
            </w:r>
            <w:r w:rsidRPr="003A212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для проверки программы или сайта путём моделирован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ия действий пользователя. </w:t>
            </w:r>
          </w:p>
          <w:p w:rsidR="003A212B" w:rsidRPr="0011689B" w:rsidRDefault="003A212B" w:rsidP="003A21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5.2 И</w:t>
            </w:r>
            <w:r w:rsidRPr="003A212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спользует программные средства для выполнения </w:t>
            </w:r>
            <w:r w:rsidRPr="003A212B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тестов</w:t>
            </w:r>
            <w:r w:rsidRPr="003A212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и проверки результатов выполнения, что помогает сократить время </w:t>
            </w:r>
            <w:r w:rsidRPr="003A212B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тестирования</w:t>
            </w:r>
            <w:r w:rsidRPr="003A212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и упростить его процесс.</w:t>
            </w:r>
          </w:p>
        </w:tc>
      </w:tr>
      <w:tr w:rsidR="0011689B" w:rsidTr="0011689B">
        <w:tc>
          <w:tcPr>
            <w:tcW w:w="484" w:type="dxa"/>
          </w:tcPr>
          <w:p w:rsidR="0011689B" w:rsidRPr="0011689B" w:rsidRDefault="0011689B" w:rsidP="00116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70" w:type="dxa"/>
          </w:tcPr>
          <w:p w:rsidR="0011689B" w:rsidRPr="0011689B" w:rsidRDefault="0011689B" w:rsidP="0011689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По времени проведения:</w:t>
            </w:r>
          </w:p>
          <w:p w:rsidR="0011689B" w:rsidRPr="0011689B" w:rsidRDefault="0011689B" w:rsidP="00116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</w:rPr>
              <w:t>6.1. Альфа-тестирование</w:t>
            </w:r>
          </w:p>
          <w:p w:rsidR="0011689B" w:rsidRPr="0011689B" w:rsidRDefault="0011689B" w:rsidP="00116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89B">
              <w:rPr>
                <w:rFonts w:ascii="Times New Roman" w:hAnsi="Times New Roman" w:cs="Times New Roman"/>
                <w:sz w:val="24"/>
                <w:szCs w:val="24"/>
              </w:rPr>
              <w:t>6.2. Бета-тестирование</w:t>
            </w:r>
          </w:p>
        </w:tc>
        <w:tc>
          <w:tcPr>
            <w:tcW w:w="7229" w:type="dxa"/>
          </w:tcPr>
          <w:p w:rsidR="0011689B" w:rsidRDefault="003A212B" w:rsidP="003A212B">
            <w:pPr>
              <w:jc w:val="both"/>
              <w:rPr>
                <w:rFonts w:ascii="Times New Roman" w:hAnsi="Times New Roman" w:cs="Times New Roman"/>
                <w:color w:val="333333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3A212B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3A212B">
              <w:rPr>
                <w:rFonts w:ascii="Times New Roman" w:hAnsi="Times New Roman" w:cs="Times New Roman"/>
                <w:bCs/>
                <w:color w:val="333333"/>
                <w:shd w:val="clear" w:color="auto" w:fill="FBFBFB"/>
              </w:rPr>
              <w:t>Это</w:t>
            </w:r>
            <w:r w:rsidRPr="003A212B">
              <w:rPr>
                <w:rFonts w:ascii="Times New Roman" w:hAnsi="Times New Roman" w:cs="Times New Roman"/>
                <w:color w:val="333333"/>
                <w:shd w:val="clear" w:color="auto" w:fill="FBFBFB"/>
              </w:rPr>
              <w:t> тип приемочных испытаний; выполняется для выявления всех возможных проблем / ошибок перед выпуском продукта для обычных пользователей или общественности.</w:t>
            </w:r>
          </w:p>
          <w:p w:rsidR="003A212B" w:rsidRPr="0011689B" w:rsidRDefault="003A212B" w:rsidP="003A21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BFBFB"/>
              </w:rPr>
              <w:t xml:space="preserve">6.2 </w:t>
            </w:r>
            <w:r w:rsidRPr="003A212B">
              <w:rPr>
                <w:rFonts w:ascii="Times New Roman" w:hAnsi="Times New Roman" w:cs="Times New Roman"/>
                <w:bCs/>
                <w:color w:val="333333"/>
                <w:shd w:val="clear" w:color="auto" w:fill="FBFBFB"/>
              </w:rPr>
              <w:t>Интенсивное</w:t>
            </w:r>
            <w:r w:rsidRPr="003A212B">
              <w:rPr>
                <w:rFonts w:ascii="Times New Roman" w:hAnsi="Times New Roman" w:cs="Times New Roman"/>
                <w:color w:val="333333"/>
                <w:shd w:val="clear" w:color="auto" w:fill="FBFBFB"/>
              </w:rPr>
              <w:t> </w:t>
            </w:r>
            <w:r w:rsidRPr="003A212B">
              <w:rPr>
                <w:rFonts w:ascii="Times New Roman" w:hAnsi="Times New Roman" w:cs="Times New Roman"/>
                <w:bCs/>
                <w:color w:val="333333"/>
                <w:shd w:val="clear" w:color="auto" w:fill="FBFBFB"/>
              </w:rPr>
              <w:t>использование</w:t>
            </w:r>
            <w:r w:rsidRPr="003A212B">
              <w:rPr>
                <w:rFonts w:ascii="Times New Roman" w:hAnsi="Times New Roman" w:cs="Times New Roman"/>
                <w:color w:val="333333"/>
                <w:shd w:val="clear" w:color="auto" w:fill="FBFBFB"/>
              </w:rPr>
              <w:t> </w:t>
            </w:r>
            <w:r w:rsidRPr="003A212B">
              <w:rPr>
                <w:rFonts w:ascii="Times New Roman" w:hAnsi="Times New Roman" w:cs="Times New Roman"/>
                <w:bCs/>
                <w:color w:val="333333"/>
                <w:shd w:val="clear" w:color="auto" w:fill="FBFBFB"/>
              </w:rPr>
              <w:t>почти</w:t>
            </w:r>
            <w:r w:rsidRPr="003A212B">
              <w:rPr>
                <w:rFonts w:ascii="Times New Roman" w:hAnsi="Times New Roman" w:cs="Times New Roman"/>
                <w:color w:val="333333"/>
                <w:shd w:val="clear" w:color="auto" w:fill="FBFBFB"/>
              </w:rPr>
              <w:t> </w:t>
            </w:r>
            <w:r w:rsidRPr="003A212B">
              <w:rPr>
                <w:rFonts w:ascii="Times New Roman" w:hAnsi="Times New Roman" w:cs="Times New Roman"/>
                <w:bCs/>
                <w:color w:val="333333"/>
                <w:shd w:val="clear" w:color="auto" w:fill="FBFBFB"/>
              </w:rPr>
              <w:t>готовой</w:t>
            </w:r>
            <w:r w:rsidRPr="003A212B">
              <w:rPr>
                <w:rFonts w:ascii="Times New Roman" w:hAnsi="Times New Roman" w:cs="Times New Roman"/>
                <w:color w:val="333333"/>
                <w:shd w:val="clear" w:color="auto" w:fill="FBFBFB"/>
              </w:rPr>
              <w:t> версии продукта (как правило, программного или аппаратного обеспечения) с целью выявления максимального числа ошибок в его работе для их последующего устранения перед окончательным выходом продукта на рынок, к массовому потребителю.</w:t>
            </w:r>
          </w:p>
        </w:tc>
      </w:tr>
    </w:tbl>
    <w:p w:rsidR="00CF4D69" w:rsidRDefault="00CF4D69" w:rsidP="004C2A63">
      <w:pPr>
        <w:rPr>
          <w:rFonts w:ascii="Times New Roman" w:hAnsi="Times New Roman" w:cs="Times New Roman"/>
          <w:sz w:val="28"/>
          <w:szCs w:val="28"/>
        </w:rPr>
      </w:pPr>
    </w:p>
    <w:p w:rsidR="003A212B" w:rsidRDefault="003A212B" w:rsidP="004C2A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2: Тестирование программного продукта методом белого ящика.</w:t>
      </w:r>
    </w:p>
    <w:tbl>
      <w:tblPr>
        <w:tblStyle w:val="a3"/>
        <w:tblW w:w="11199" w:type="dxa"/>
        <w:tblInd w:w="-1423" w:type="dxa"/>
        <w:tblLook w:val="04A0" w:firstRow="1" w:lastRow="0" w:firstColumn="1" w:lastColumn="0" w:noHBand="0" w:noVBand="1"/>
      </w:tblPr>
      <w:tblGrid>
        <w:gridCol w:w="484"/>
        <w:gridCol w:w="3769"/>
        <w:gridCol w:w="4178"/>
        <w:gridCol w:w="2768"/>
      </w:tblGrid>
      <w:tr w:rsidR="003A212B" w:rsidTr="00AF1C3B">
        <w:tc>
          <w:tcPr>
            <w:tcW w:w="484" w:type="dxa"/>
          </w:tcPr>
          <w:p w:rsidR="003A212B" w:rsidRPr="00AF1C3B" w:rsidRDefault="003A212B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C3B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769" w:type="dxa"/>
          </w:tcPr>
          <w:p w:rsidR="003A212B" w:rsidRPr="00AF1C3B" w:rsidRDefault="00AF1C3B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C3B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функции </w:t>
            </w:r>
          </w:p>
        </w:tc>
        <w:tc>
          <w:tcPr>
            <w:tcW w:w="4178" w:type="dxa"/>
          </w:tcPr>
          <w:p w:rsidR="003A212B" w:rsidRPr="00AF1C3B" w:rsidRDefault="00AF1C3B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C3B">
              <w:rPr>
                <w:rFonts w:ascii="Times New Roman" w:hAnsi="Times New Roman" w:cs="Times New Roman"/>
                <w:sz w:val="24"/>
                <w:szCs w:val="24"/>
              </w:rPr>
              <w:t xml:space="preserve">Описание тестового сценария с исходными данными </w:t>
            </w:r>
          </w:p>
        </w:tc>
        <w:tc>
          <w:tcPr>
            <w:tcW w:w="2768" w:type="dxa"/>
          </w:tcPr>
          <w:p w:rsidR="003A212B" w:rsidRPr="00AF1C3B" w:rsidRDefault="00AF1C3B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 </w:t>
            </w:r>
          </w:p>
        </w:tc>
      </w:tr>
      <w:tr w:rsidR="003A212B" w:rsidTr="00AF1C3B">
        <w:tc>
          <w:tcPr>
            <w:tcW w:w="484" w:type="dxa"/>
          </w:tcPr>
          <w:p w:rsidR="003A212B" w:rsidRPr="00AF1C3B" w:rsidRDefault="00AF1C3B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C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69" w:type="dxa"/>
          </w:tcPr>
          <w:p w:rsidR="003A212B" w:rsidRPr="00AF1C3B" w:rsidRDefault="00AF1C3B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кнопок</w:t>
            </w:r>
          </w:p>
        </w:tc>
        <w:tc>
          <w:tcPr>
            <w:tcW w:w="4178" w:type="dxa"/>
          </w:tcPr>
          <w:p w:rsidR="003A212B" w:rsidRDefault="00AF1C3B" w:rsidP="00AF1C3B">
            <w:pPr>
              <w:pStyle w:val="a4"/>
              <w:numPr>
                <w:ilvl w:val="0"/>
                <w:numId w:val="7"/>
              </w:numPr>
              <w:ind w:left="318" w:hanging="3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на любую выбранную кнопку</w:t>
            </w:r>
          </w:p>
          <w:p w:rsidR="00AF1C3B" w:rsidRPr="00AF1C3B" w:rsidRDefault="00AF1C3B" w:rsidP="00AF1C3B">
            <w:pPr>
              <w:pStyle w:val="a4"/>
              <w:numPr>
                <w:ilvl w:val="0"/>
                <w:numId w:val="7"/>
              </w:numPr>
              <w:ind w:left="318" w:hanging="3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Перейти по ней на форму со следующими данными </w:t>
            </w:r>
          </w:p>
        </w:tc>
        <w:tc>
          <w:tcPr>
            <w:tcW w:w="2768" w:type="dxa"/>
          </w:tcPr>
          <w:p w:rsidR="00AF1C3B" w:rsidRPr="00AF1C3B" w:rsidRDefault="00AF1C3B" w:rsidP="00AF1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другой формы с данными</w:t>
            </w:r>
          </w:p>
        </w:tc>
      </w:tr>
      <w:tr w:rsidR="003A212B" w:rsidTr="00AF1C3B">
        <w:tc>
          <w:tcPr>
            <w:tcW w:w="484" w:type="dxa"/>
          </w:tcPr>
          <w:p w:rsidR="003A212B" w:rsidRPr="00AF1C3B" w:rsidRDefault="00AF1C3B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C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69" w:type="dxa"/>
          </w:tcPr>
          <w:p w:rsidR="003A212B" w:rsidRPr="00AF1C3B" w:rsidRDefault="00EC6208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«Авторизация</w:t>
            </w:r>
            <w:r w:rsidR="00AF1C3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178" w:type="dxa"/>
          </w:tcPr>
          <w:p w:rsidR="00A203FE" w:rsidRPr="00EC6208" w:rsidRDefault="00AF1C3B" w:rsidP="00EC6208">
            <w:pPr>
              <w:pStyle w:val="a4"/>
              <w:numPr>
                <w:ilvl w:val="0"/>
                <w:numId w:val="9"/>
              </w:numPr>
              <w:ind w:left="318" w:hanging="3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данных (</w:t>
            </w:r>
            <w:r w:rsidR="00A203FE">
              <w:rPr>
                <w:rFonts w:ascii="Times New Roman" w:hAnsi="Times New Roman" w:cs="Times New Roman"/>
                <w:sz w:val="24"/>
                <w:szCs w:val="24"/>
              </w:rPr>
              <w:t>идентификационное имя и пароль)</w:t>
            </w:r>
          </w:p>
          <w:p w:rsidR="00DE6E9F" w:rsidRPr="00AF1C3B" w:rsidRDefault="00EC6208" w:rsidP="00EC6208">
            <w:pPr>
              <w:pStyle w:val="a4"/>
              <w:numPr>
                <w:ilvl w:val="0"/>
                <w:numId w:val="9"/>
              </w:numPr>
              <w:ind w:left="318" w:hanging="3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Захождение в приложение с аккаунта админа</w:t>
            </w:r>
          </w:p>
        </w:tc>
        <w:tc>
          <w:tcPr>
            <w:tcW w:w="2768" w:type="dxa"/>
          </w:tcPr>
          <w:p w:rsidR="003A212B" w:rsidRPr="00AF1C3B" w:rsidRDefault="00EC6208" w:rsidP="00EC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Заход администратора в БД</w:t>
            </w:r>
          </w:p>
        </w:tc>
      </w:tr>
      <w:tr w:rsidR="003A212B" w:rsidTr="00AF1C3B">
        <w:tc>
          <w:tcPr>
            <w:tcW w:w="484" w:type="dxa"/>
          </w:tcPr>
          <w:p w:rsidR="003A212B" w:rsidRPr="00AF1C3B" w:rsidRDefault="006B1130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69" w:type="dxa"/>
          </w:tcPr>
          <w:p w:rsidR="003A212B" w:rsidRPr="00AF1C3B" w:rsidRDefault="00DE6E9F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транспорта</w:t>
            </w:r>
          </w:p>
        </w:tc>
        <w:tc>
          <w:tcPr>
            <w:tcW w:w="4178" w:type="dxa"/>
          </w:tcPr>
          <w:p w:rsidR="003A212B" w:rsidRDefault="00DE6E9F" w:rsidP="00DE6E9F">
            <w:pPr>
              <w:pStyle w:val="a4"/>
              <w:numPr>
                <w:ilvl w:val="0"/>
                <w:numId w:val="11"/>
              </w:numPr>
              <w:ind w:left="318" w:hanging="3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Нажатие на кнопки «Расписание»</w:t>
            </w:r>
          </w:p>
          <w:p w:rsidR="00DE6E9F" w:rsidRDefault="00DE6E9F" w:rsidP="00DE6E9F">
            <w:pPr>
              <w:pStyle w:val="a4"/>
              <w:numPr>
                <w:ilvl w:val="0"/>
                <w:numId w:val="11"/>
              </w:numPr>
              <w:ind w:left="318" w:hanging="3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списка танспорта </w:t>
            </w:r>
          </w:p>
          <w:p w:rsidR="00DE6E9F" w:rsidRPr="00DE6E9F" w:rsidRDefault="00DE6E9F" w:rsidP="00DE6E9F">
            <w:pPr>
              <w:pStyle w:val="a4"/>
              <w:numPr>
                <w:ilvl w:val="0"/>
                <w:numId w:val="11"/>
              </w:numPr>
              <w:ind w:left="318" w:hanging="3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расписания конкретного маршрута</w:t>
            </w:r>
          </w:p>
        </w:tc>
        <w:tc>
          <w:tcPr>
            <w:tcW w:w="2768" w:type="dxa"/>
          </w:tcPr>
          <w:p w:rsidR="003A212B" w:rsidRPr="00AF1C3B" w:rsidRDefault="00DE6E9F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Ознакомление с расписанием определенного транспорта </w:t>
            </w:r>
          </w:p>
        </w:tc>
      </w:tr>
      <w:tr w:rsidR="003A212B" w:rsidTr="00AF1C3B">
        <w:tc>
          <w:tcPr>
            <w:tcW w:w="484" w:type="dxa"/>
          </w:tcPr>
          <w:p w:rsidR="003A212B" w:rsidRPr="00AF1C3B" w:rsidRDefault="006B1130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69" w:type="dxa"/>
          </w:tcPr>
          <w:p w:rsidR="003A212B" w:rsidRPr="00AF1C3B" w:rsidRDefault="004765A8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Просмотр остановок </w:t>
            </w:r>
          </w:p>
        </w:tc>
        <w:tc>
          <w:tcPr>
            <w:tcW w:w="4178" w:type="dxa"/>
          </w:tcPr>
          <w:p w:rsidR="003A212B" w:rsidRDefault="00BD1F42" w:rsidP="00EC6208">
            <w:pPr>
              <w:pStyle w:val="a4"/>
              <w:numPr>
                <w:ilvl w:val="0"/>
                <w:numId w:val="12"/>
              </w:numPr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Нажимаем на кнопку О</w:t>
            </w:r>
            <w:r w:rsidR="004765A8">
              <w:rPr>
                <w:rFonts w:ascii="Times New Roman" w:hAnsi="Times New Roman" w:cs="Times New Roman"/>
                <w:sz w:val="24"/>
                <w:szCs w:val="24"/>
              </w:rPr>
              <w:t>становка</w:t>
            </w:r>
          </w:p>
          <w:p w:rsidR="004765A8" w:rsidRDefault="004765A8" w:rsidP="00EC6208">
            <w:pPr>
              <w:pStyle w:val="a4"/>
              <w:numPr>
                <w:ilvl w:val="0"/>
                <w:numId w:val="12"/>
              </w:numPr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Возможность просмотреть список остановок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765A8" w:rsidRPr="004765A8" w:rsidRDefault="004765A8" w:rsidP="00EC6208">
            <w:pPr>
              <w:pStyle w:val="a4"/>
              <w:numPr>
                <w:ilvl w:val="0"/>
                <w:numId w:val="12"/>
              </w:numPr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конкретной остановки</w:t>
            </w:r>
          </w:p>
        </w:tc>
        <w:tc>
          <w:tcPr>
            <w:tcW w:w="2768" w:type="dxa"/>
          </w:tcPr>
          <w:p w:rsidR="003A212B" w:rsidRPr="00AF1C3B" w:rsidRDefault="004765A8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Пользователь узнает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расписание на остановке</w:t>
            </w:r>
          </w:p>
        </w:tc>
      </w:tr>
      <w:tr w:rsidR="003A212B" w:rsidTr="00AF1C3B">
        <w:tc>
          <w:tcPr>
            <w:tcW w:w="484" w:type="dxa"/>
          </w:tcPr>
          <w:p w:rsidR="003A212B" w:rsidRPr="00AF1C3B" w:rsidRDefault="006B1130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3769" w:type="dxa"/>
          </w:tcPr>
          <w:p w:rsidR="003A212B" w:rsidRPr="00AF1C3B" w:rsidRDefault="00EC6208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Хранение информации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об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</w:t>
            </w:r>
            <w:r w:rsidR="00127996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анспорте, остановках</w:t>
            </w:r>
          </w:p>
        </w:tc>
        <w:tc>
          <w:tcPr>
            <w:tcW w:w="4178" w:type="dxa"/>
          </w:tcPr>
          <w:p w:rsidR="003A212B" w:rsidRPr="00AF1C3B" w:rsidRDefault="00EC6208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Переходы по различным частям приложения</w:t>
            </w:r>
          </w:p>
        </w:tc>
        <w:tc>
          <w:tcPr>
            <w:tcW w:w="2768" w:type="dxa"/>
          </w:tcPr>
          <w:p w:rsidR="003A212B" w:rsidRPr="00AF1C3B" w:rsidRDefault="00EC6208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видит информацию, которая хранится в БД</w:t>
            </w:r>
          </w:p>
        </w:tc>
      </w:tr>
      <w:tr w:rsidR="00EC6208" w:rsidTr="00AF1C3B">
        <w:tc>
          <w:tcPr>
            <w:tcW w:w="484" w:type="dxa"/>
          </w:tcPr>
          <w:p w:rsidR="00EC6208" w:rsidRPr="00AF1C3B" w:rsidRDefault="006B1130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69" w:type="dxa"/>
          </w:tcPr>
          <w:p w:rsidR="00EC6208" w:rsidRDefault="00EC6208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Кошелек</w:t>
            </w:r>
          </w:p>
        </w:tc>
        <w:tc>
          <w:tcPr>
            <w:tcW w:w="4178" w:type="dxa"/>
          </w:tcPr>
          <w:p w:rsidR="00EC6208" w:rsidRDefault="00EC6208" w:rsidP="00EC6208">
            <w:pPr>
              <w:pStyle w:val="a4"/>
              <w:numPr>
                <w:ilvl w:val="0"/>
                <w:numId w:val="13"/>
              </w:numPr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данных о кошельке</w:t>
            </w:r>
          </w:p>
          <w:p w:rsidR="00EC6208" w:rsidRPr="00EC6208" w:rsidRDefault="00EC6208" w:rsidP="00EC6208">
            <w:pPr>
              <w:pStyle w:val="a4"/>
              <w:numPr>
                <w:ilvl w:val="0"/>
                <w:numId w:val="13"/>
              </w:numPr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информации в БД</w:t>
            </w:r>
          </w:p>
        </w:tc>
        <w:tc>
          <w:tcPr>
            <w:tcW w:w="2768" w:type="dxa"/>
          </w:tcPr>
          <w:p w:rsidR="00EC6208" w:rsidRDefault="00EC6208" w:rsidP="004C2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теперь может оплатить талон</w:t>
            </w:r>
          </w:p>
        </w:tc>
      </w:tr>
    </w:tbl>
    <w:p w:rsidR="003A212B" w:rsidRDefault="003A212B" w:rsidP="004C2A63">
      <w:pPr>
        <w:rPr>
          <w:rFonts w:ascii="Times New Roman" w:hAnsi="Times New Roman" w:cs="Times New Roman"/>
          <w:sz w:val="28"/>
          <w:szCs w:val="28"/>
        </w:rPr>
      </w:pPr>
    </w:p>
    <w:p w:rsidR="00BB3A83" w:rsidRPr="00BB3A83" w:rsidRDefault="00BB3A83" w:rsidP="00BB3A83">
      <w:pPr>
        <w:pStyle w:val="a4"/>
        <w:ind w:left="780"/>
        <w:rPr>
          <w:rFonts w:ascii="Times New Roman" w:hAnsi="Times New Roman" w:cs="Times New Roman"/>
          <w:sz w:val="28"/>
          <w:szCs w:val="28"/>
        </w:rPr>
      </w:pPr>
    </w:p>
    <w:sectPr w:rsidR="00BB3A83" w:rsidRPr="00BB3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4A5E"/>
    <w:multiLevelType w:val="hybridMultilevel"/>
    <w:tmpl w:val="7D0A4A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03FA5"/>
    <w:multiLevelType w:val="hybridMultilevel"/>
    <w:tmpl w:val="662AD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F30D3"/>
    <w:multiLevelType w:val="hybridMultilevel"/>
    <w:tmpl w:val="C5144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7128F0"/>
    <w:multiLevelType w:val="hybridMultilevel"/>
    <w:tmpl w:val="7612F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860335"/>
    <w:multiLevelType w:val="multilevel"/>
    <w:tmpl w:val="8662C1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4CBE6832"/>
    <w:multiLevelType w:val="multilevel"/>
    <w:tmpl w:val="2EBEB5C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>
    <w:nsid w:val="55224F2A"/>
    <w:multiLevelType w:val="hybridMultilevel"/>
    <w:tmpl w:val="A14EA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E96AB6"/>
    <w:multiLevelType w:val="hybridMultilevel"/>
    <w:tmpl w:val="D0026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29234C"/>
    <w:multiLevelType w:val="hybridMultilevel"/>
    <w:tmpl w:val="C218C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8A44ED"/>
    <w:multiLevelType w:val="hybridMultilevel"/>
    <w:tmpl w:val="348C6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D4280E"/>
    <w:multiLevelType w:val="hybridMultilevel"/>
    <w:tmpl w:val="E612E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B26B05"/>
    <w:multiLevelType w:val="multilevel"/>
    <w:tmpl w:val="26087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>
    <w:nsid w:val="78CD2CB3"/>
    <w:multiLevelType w:val="hybridMultilevel"/>
    <w:tmpl w:val="682CD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7"/>
  </w:num>
  <w:num w:numId="4">
    <w:abstractNumId w:val="9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8"/>
  </w:num>
  <w:num w:numId="10">
    <w:abstractNumId w:val="3"/>
  </w:num>
  <w:num w:numId="11">
    <w:abstractNumId w:val="10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276"/>
    <w:rsid w:val="00071527"/>
    <w:rsid w:val="001055EC"/>
    <w:rsid w:val="001106D0"/>
    <w:rsid w:val="0011689B"/>
    <w:rsid w:val="00127996"/>
    <w:rsid w:val="002859E0"/>
    <w:rsid w:val="003A212B"/>
    <w:rsid w:val="004765A8"/>
    <w:rsid w:val="004C2A63"/>
    <w:rsid w:val="006B1130"/>
    <w:rsid w:val="006D0569"/>
    <w:rsid w:val="00943588"/>
    <w:rsid w:val="009D0D90"/>
    <w:rsid w:val="00A203FE"/>
    <w:rsid w:val="00AD055A"/>
    <w:rsid w:val="00AF1C3B"/>
    <w:rsid w:val="00BB3A83"/>
    <w:rsid w:val="00BD1F42"/>
    <w:rsid w:val="00CF4D69"/>
    <w:rsid w:val="00DE6E9F"/>
    <w:rsid w:val="00EC6208"/>
    <w:rsid w:val="00ED2276"/>
    <w:rsid w:val="00FD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2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2A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2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2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4157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13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457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017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579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76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639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318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259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279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448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345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708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433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7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0613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259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660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182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68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340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674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373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321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1329</Words>
  <Characters>7580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msvik</cp:lastModifiedBy>
  <cp:revision>8</cp:revision>
  <dcterms:created xsi:type="dcterms:W3CDTF">2022-02-18T07:34:00Z</dcterms:created>
  <dcterms:modified xsi:type="dcterms:W3CDTF">2022-02-20T14:37:00Z</dcterms:modified>
</cp:coreProperties>
</file>