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FCEA" w14:textId="77777777" w:rsidR="00486EFC" w:rsidRDefault="00486EFC" w:rsidP="00486EFC">
      <w:pPr>
        <w:spacing w:line="360" w:lineRule="auto"/>
        <w:ind w:firstLine="709"/>
        <w:jc w:val="center"/>
      </w:pPr>
      <w:r w:rsidRPr="00486EFC">
        <w:t>Л</w:t>
      </w:r>
      <w:r>
        <w:rPr>
          <w:lang w:val="ru-BY"/>
        </w:rPr>
        <w:t>абораторная работа</w:t>
      </w:r>
      <w:r w:rsidRPr="00486EFC">
        <w:t xml:space="preserve"> 17</w:t>
      </w:r>
    </w:p>
    <w:p w14:paraId="020C261C" w14:textId="3C6EDD5F" w:rsidR="00486EFC" w:rsidRDefault="00486EFC" w:rsidP="00486EFC">
      <w:pPr>
        <w:spacing w:line="360" w:lineRule="auto"/>
        <w:ind w:firstLine="709"/>
        <w:jc w:val="center"/>
      </w:pPr>
      <w:r w:rsidRPr="00486EFC">
        <w:t>Обработка событий в JS</w:t>
      </w:r>
    </w:p>
    <w:p w14:paraId="042F5CCF" w14:textId="26C1B632" w:rsidR="00486EFC" w:rsidRPr="00486EFC" w:rsidRDefault="00486EFC" w:rsidP="00486EFC">
      <w:pPr>
        <w:spacing w:line="360" w:lineRule="auto"/>
        <w:ind w:firstLine="709"/>
        <w:jc w:val="center"/>
        <w:rPr>
          <w:lang w:val="ru-BY"/>
        </w:rPr>
      </w:pPr>
      <w:r>
        <w:rPr>
          <w:lang w:val="ru-BY"/>
        </w:rPr>
        <w:t>Ход работы</w:t>
      </w:r>
    </w:p>
    <w:p w14:paraId="55F272EE" w14:textId="37C45560" w:rsidR="00182585" w:rsidRPr="00680491" w:rsidRDefault="00680491" w:rsidP="00680491">
      <w:pPr>
        <w:spacing w:line="360" w:lineRule="auto"/>
        <w:ind w:firstLine="709"/>
        <w:jc w:val="both"/>
      </w:pPr>
      <w:r w:rsidRPr="00680491">
        <w:t>Контрольные вопросы</w:t>
      </w:r>
    </w:p>
    <w:p w14:paraId="71908ED9" w14:textId="20F22AF6" w:rsidR="00680491" w:rsidRPr="00680491" w:rsidRDefault="00680491" w:rsidP="0068049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680491">
        <w:rPr>
          <w:shd w:val="clear" w:color="auto" w:fill="FFFFFF"/>
        </w:rPr>
        <w:t>Событие — это действие пользователя на сайте или в мобильном приложении, которое можно отслеживать без привязки к просмотру страниц или экранов: скачивание файлов, клик по кнопке, отправка формы, скроллинг страницы, просмотр видеоролика, взаимодействие с баннером или чатом и другие.</w:t>
      </w:r>
    </w:p>
    <w:p w14:paraId="3914DDB3" w14:textId="19F2B2B1" w:rsidR="00680491" w:rsidRPr="00680491" w:rsidRDefault="00680491" w:rsidP="00680491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80491">
        <w:rPr>
          <w:sz w:val="28"/>
          <w:szCs w:val="28"/>
        </w:rPr>
        <w:t>Ошибка (Error) — событие регистрируется в случае возникновения серьезного события (такого как потеря данных или функциональных возможностей). Событие данного типа будет зарегистрировано, если невозможно загрузить какой-либо из сервисов в ходе запуска системы.</w:t>
      </w:r>
    </w:p>
    <w:p w14:paraId="7089FFC1" w14:textId="77777777" w:rsidR="00680491" w:rsidRPr="00680491" w:rsidRDefault="00680491" w:rsidP="0068049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491">
        <w:rPr>
          <w:sz w:val="28"/>
          <w:szCs w:val="28"/>
        </w:rPr>
        <w:sym w:font="Symbol" w:char="F020"/>
      </w:r>
      <w:r w:rsidRPr="00680491">
        <w:rPr>
          <w:sz w:val="28"/>
          <w:szCs w:val="28"/>
        </w:rPr>
        <w:t> Предупреждение (Warning) — событие не является серьезным, но может привести к возникновению проблем в будущем. Например, если недостаточно дискового пространства, то в журнал будет занесено предупреждение.</w:t>
      </w:r>
    </w:p>
    <w:p w14:paraId="7925863F" w14:textId="77777777" w:rsidR="00680491" w:rsidRPr="00680491" w:rsidRDefault="00680491" w:rsidP="0068049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491">
        <w:rPr>
          <w:sz w:val="28"/>
          <w:szCs w:val="28"/>
        </w:rPr>
        <w:sym w:font="Symbol" w:char="F020"/>
      </w:r>
      <w:r w:rsidRPr="00680491">
        <w:rPr>
          <w:sz w:val="28"/>
          <w:szCs w:val="28"/>
        </w:rPr>
        <w:t>Сведения (Information) — значимое событие, которое свидетельствует об успешном завершении операции приложением, драйвером или сервисом. Такое событие может, например, зарегистрировать успешно загрузившийся сетевой драйвер.</w:t>
      </w:r>
    </w:p>
    <w:p w14:paraId="2F9C17E6" w14:textId="77777777" w:rsidR="00680491" w:rsidRPr="00680491" w:rsidRDefault="00680491" w:rsidP="0068049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491">
        <w:rPr>
          <w:sz w:val="28"/>
          <w:szCs w:val="28"/>
        </w:rPr>
        <w:sym w:font="Symbol" w:char="F020"/>
      </w:r>
      <w:r w:rsidRPr="00680491">
        <w:rPr>
          <w:sz w:val="28"/>
          <w:szCs w:val="28"/>
        </w:rPr>
        <w:t>Аудит успеха (Audit Success) — событие, соответствующее успешно завершенному действию, относящемуся к безопасности системы. Примером такого события является успешная попытка входа пользователя в систему.</w:t>
      </w:r>
    </w:p>
    <w:p w14:paraId="45211B4D" w14:textId="471509DF" w:rsidR="00680491" w:rsidRPr="00680491" w:rsidRDefault="00680491" w:rsidP="0068049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491">
        <w:rPr>
          <w:sz w:val="28"/>
          <w:szCs w:val="28"/>
        </w:rPr>
        <w:sym w:font="Symbol" w:char="F020"/>
      </w:r>
      <w:r w:rsidRPr="00680491">
        <w:rPr>
          <w:sz w:val="28"/>
          <w:szCs w:val="28"/>
        </w:rPr>
        <w:t>Аудит отказа (Audit Failure) — событие, соответствующее неудачно завершенному действию, относящемуся к безопасности системы. Например, такое событие будет зарегистрировано, если попытка доступа пользователем к сетевому диску закончилась неудачей.</w:t>
      </w:r>
    </w:p>
    <w:p w14:paraId="4AF5C747" w14:textId="4C1B8373" w:rsidR="00680491" w:rsidRPr="00680491" w:rsidRDefault="00680491" w:rsidP="006804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80491">
        <w:rPr>
          <w:sz w:val="28"/>
          <w:szCs w:val="28"/>
        </w:rPr>
        <w:t>Событию можно назначить </w:t>
      </w:r>
      <w:r w:rsidRPr="00680491">
        <w:rPr>
          <w:rStyle w:val="a5"/>
          <w:i w:val="0"/>
          <w:iCs w:val="0"/>
          <w:sz w:val="28"/>
          <w:szCs w:val="28"/>
        </w:rPr>
        <w:t>обработчик</w:t>
      </w:r>
      <w:r w:rsidRPr="00680491">
        <w:rPr>
          <w:sz w:val="28"/>
          <w:szCs w:val="28"/>
        </w:rPr>
        <w:t>, то есть функцию, которая сработает, как только событие произошло.</w:t>
      </w:r>
    </w:p>
    <w:p w14:paraId="51EAC33D" w14:textId="77777777" w:rsidR="00680491" w:rsidRPr="00680491" w:rsidRDefault="00680491" w:rsidP="0068049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491">
        <w:rPr>
          <w:sz w:val="28"/>
          <w:szCs w:val="28"/>
        </w:rPr>
        <w:t>Именно благодаря обработчикам JavaScript-код может реагировать на действия пользователя.</w:t>
      </w:r>
    </w:p>
    <w:p w14:paraId="3650C9D6" w14:textId="7C067A32" w:rsidR="00680491" w:rsidRPr="00680491" w:rsidRDefault="00680491" w:rsidP="0068049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491">
        <w:rPr>
          <w:sz w:val="28"/>
          <w:szCs w:val="28"/>
        </w:rPr>
        <w:lastRenderedPageBreak/>
        <w:t>Есть несколько способов назначить событию обработчик. Сейчас мы их рассмотрим, начиная с самого простого.</w:t>
      </w:r>
    </w:p>
    <w:p w14:paraId="5EF35933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hd w:val="clear" w:color="auto" w:fill="F7F4F3"/>
          <w:lang w:val="en-US" w:eastAsia="ru-RU"/>
        </w:rPr>
      </w:pPr>
      <w:r w:rsidRPr="00680491">
        <w:rPr>
          <w:rFonts w:eastAsia="Times New Roman"/>
          <w:shd w:val="clear" w:color="auto" w:fill="F7F4F3"/>
          <w:lang w:val="en-US" w:eastAsia="ru-RU"/>
        </w:rPr>
        <w:t>&lt;script&gt;</w:t>
      </w:r>
    </w:p>
    <w:p w14:paraId="38B1E5B9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hd w:val="clear" w:color="auto" w:fill="F7F4F3"/>
          <w:lang w:val="en-US" w:eastAsia="ru-RU"/>
        </w:rPr>
      </w:pPr>
      <w:r w:rsidRPr="00680491">
        <w:rPr>
          <w:rFonts w:eastAsia="Times New Roman"/>
          <w:shd w:val="clear" w:color="auto" w:fill="F7F4F3"/>
          <w:lang w:val="en-US" w:eastAsia="ru-RU"/>
        </w:rPr>
        <w:t xml:space="preserve">  function countRabbits() {</w:t>
      </w:r>
    </w:p>
    <w:p w14:paraId="1BC6CF23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hd w:val="clear" w:color="auto" w:fill="F7F4F3"/>
          <w:lang w:val="en-US" w:eastAsia="ru-RU"/>
        </w:rPr>
      </w:pPr>
      <w:r w:rsidRPr="00680491">
        <w:rPr>
          <w:rFonts w:eastAsia="Times New Roman"/>
          <w:shd w:val="clear" w:color="auto" w:fill="F7F4F3"/>
          <w:lang w:val="en-US" w:eastAsia="ru-RU"/>
        </w:rPr>
        <w:t xml:space="preserve">    for(let i=1; i&lt;=3; i++) {</w:t>
      </w:r>
    </w:p>
    <w:p w14:paraId="35053EE4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hd w:val="clear" w:color="auto" w:fill="F7F4F3"/>
          <w:lang w:val="en-US" w:eastAsia="ru-RU"/>
        </w:rPr>
      </w:pPr>
      <w:r w:rsidRPr="00680491">
        <w:rPr>
          <w:rFonts w:eastAsia="Times New Roman"/>
          <w:shd w:val="clear" w:color="auto" w:fill="F7F4F3"/>
          <w:lang w:val="en-US" w:eastAsia="ru-RU"/>
        </w:rPr>
        <w:t xml:space="preserve">      alert("</w:t>
      </w:r>
      <w:r w:rsidRPr="00680491">
        <w:rPr>
          <w:rFonts w:eastAsia="Times New Roman"/>
          <w:shd w:val="clear" w:color="auto" w:fill="F7F4F3"/>
          <w:lang w:eastAsia="ru-RU"/>
        </w:rPr>
        <w:t>Кролик</w:t>
      </w:r>
      <w:r w:rsidRPr="00680491">
        <w:rPr>
          <w:rFonts w:eastAsia="Times New Roman"/>
          <w:shd w:val="clear" w:color="auto" w:fill="F7F4F3"/>
          <w:lang w:val="en-US" w:eastAsia="ru-RU"/>
        </w:rPr>
        <w:t xml:space="preserve"> </w:t>
      </w:r>
      <w:r w:rsidRPr="00680491">
        <w:rPr>
          <w:rFonts w:eastAsia="Times New Roman"/>
          <w:shd w:val="clear" w:color="auto" w:fill="F7F4F3"/>
          <w:lang w:eastAsia="ru-RU"/>
        </w:rPr>
        <w:t>номер</w:t>
      </w:r>
      <w:r w:rsidRPr="00680491">
        <w:rPr>
          <w:rFonts w:eastAsia="Times New Roman"/>
          <w:shd w:val="clear" w:color="auto" w:fill="F7F4F3"/>
          <w:lang w:val="en-US" w:eastAsia="ru-RU"/>
        </w:rPr>
        <w:t xml:space="preserve"> " + i);</w:t>
      </w:r>
    </w:p>
    <w:p w14:paraId="254A8E1E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hd w:val="clear" w:color="auto" w:fill="F7F4F3"/>
          <w:lang w:val="en-US" w:eastAsia="ru-RU"/>
        </w:rPr>
      </w:pPr>
      <w:r w:rsidRPr="00680491">
        <w:rPr>
          <w:rFonts w:eastAsia="Times New Roman"/>
          <w:shd w:val="clear" w:color="auto" w:fill="F7F4F3"/>
          <w:lang w:val="en-US" w:eastAsia="ru-RU"/>
        </w:rPr>
        <w:t xml:space="preserve">    }</w:t>
      </w:r>
    </w:p>
    <w:p w14:paraId="383ACDD8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hd w:val="clear" w:color="auto" w:fill="F7F4F3"/>
          <w:lang w:val="en-US" w:eastAsia="ru-RU"/>
        </w:rPr>
      </w:pPr>
      <w:r w:rsidRPr="00680491">
        <w:rPr>
          <w:rFonts w:eastAsia="Times New Roman"/>
          <w:shd w:val="clear" w:color="auto" w:fill="F7F4F3"/>
          <w:lang w:val="en-US" w:eastAsia="ru-RU"/>
        </w:rPr>
        <w:t xml:space="preserve">  }</w:t>
      </w:r>
    </w:p>
    <w:p w14:paraId="42F7B31B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hd w:val="clear" w:color="auto" w:fill="F7F4F3"/>
          <w:lang w:val="en-US" w:eastAsia="ru-RU"/>
        </w:rPr>
      </w:pPr>
      <w:r w:rsidRPr="00680491">
        <w:rPr>
          <w:rFonts w:eastAsia="Times New Roman"/>
          <w:shd w:val="clear" w:color="auto" w:fill="F7F4F3"/>
          <w:lang w:val="en-US" w:eastAsia="ru-RU"/>
        </w:rPr>
        <w:t>&lt;/script&gt;</w:t>
      </w:r>
    </w:p>
    <w:p w14:paraId="339EF245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hd w:val="clear" w:color="auto" w:fill="F7F4F3"/>
          <w:lang w:val="en-US" w:eastAsia="ru-RU"/>
        </w:rPr>
      </w:pPr>
    </w:p>
    <w:p w14:paraId="1F8ADAEF" w14:textId="73C10446" w:rsidR="00680491" w:rsidRPr="00680491" w:rsidRDefault="00680491" w:rsidP="0068049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80491">
        <w:rPr>
          <w:sz w:val="28"/>
          <w:szCs w:val="28"/>
          <w:shd w:val="clear" w:color="auto" w:fill="F7F4F3"/>
          <w:lang w:val="en-US"/>
        </w:rPr>
        <w:t>&lt;input type="button" onclick="countRabbits()" value="</w:t>
      </w:r>
      <w:r w:rsidRPr="00680491">
        <w:rPr>
          <w:sz w:val="28"/>
          <w:szCs w:val="28"/>
          <w:shd w:val="clear" w:color="auto" w:fill="F7F4F3"/>
        </w:rPr>
        <w:t>Считать</w:t>
      </w:r>
      <w:r w:rsidRPr="00680491">
        <w:rPr>
          <w:sz w:val="28"/>
          <w:szCs w:val="28"/>
          <w:shd w:val="clear" w:color="auto" w:fill="F7F4F3"/>
          <w:lang w:val="en-US"/>
        </w:rPr>
        <w:t xml:space="preserve"> </w:t>
      </w:r>
      <w:r w:rsidRPr="00680491">
        <w:rPr>
          <w:sz w:val="28"/>
          <w:szCs w:val="28"/>
          <w:shd w:val="clear" w:color="auto" w:fill="F7F4F3"/>
        </w:rPr>
        <w:t>кроликов</w:t>
      </w:r>
      <w:r w:rsidRPr="00680491">
        <w:rPr>
          <w:sz w:val="28"/>
          <w:szCs w:val="28"/>
          <w:shd w:val="clear" w:color="auto" w:fill="F7F4F3"/>
          <w:lang w:val="en-US"/>
        </w:rPr>
        <w:t>!"&gt;</w:t>
      </w:r>
    </w:p>
    <w:p w14:paraId="261C5CA4" w14:textId="4959ACEB" w:rsidR="00680491" w:rsidRPr="00680491" w:rsidRDefault="00680491" w:rsidP="0068049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lang w:eastAsia="ru-RU"/>
        </w:rPr>
      </w:pPr>
      <w:r w:rsidRPr="00680491">
        <w:rPr>
          <w:shd w:val="clear" w:color="auto" w:fill="F7F7FA"/>
        </w:rPr>
        <w:t>Для взаимодействия с пользователем в JavaScript определен механизм событий. Например, когда пользователь нажимает кнопку, то возникает событие нажатия кнопки.</w:t>
      </w:r>
    </w:p>
    <w:p w14:paraId="4E297D50" w14:textId="25220B68" w:rsidR="00680491" w:rsidRPr="00680491" w:rsidRDefault="00680491" w:rsidP="00680491">
      <w:pPr>
        <w:pStyle w:val="a3"/>
        <w:spacing w:line="360" w:lineRule="auto"/>
        <w:ind w:left="0" w:firstLine="709"/>
        <w:jc w:val="both"/>
        <w:rPr>
          <w:rFonts w:eastAsia="Times New Roman"/>
          <w:lang w:val="en-US" w:eastAsia="ru-RU"/>
        </w:rPr>
      </w:pPr>
      <w:r w:rsidRPr="00680491">
        <w:rPr>
          <w:rFonts w:eastAsia="Times New Roman"/>
          <w:lang w:val="en-US" w:eastAsia="ru-RU"/>
        </w:rPr>
        <w:t>unction handler(bool, event) {</w:t>
      </w:r>
    </w:p>
    <w:p w14:paraId="28B94872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lang w:val="en-US" w:eastAsia="ru-RU"/>
        </w:rPr>
      </w:pPr>
      <w:r w:rsidRPr="00680491">
        <w:rPr>
          <w:rFonts w:eastAsia="Times New Roman"/>
          <w:lang w:val="en-US" w:eastAsia="ru-RU"/>
        </w:rPr>
        <w:t xml:space="preserve">  console.log(bool, event);</w:t>
      </w:r>
    </w:p>
    <w:p w14:paraId="671D03D8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lang w:val="en-US" w:eastAsia="ru-RU"/>
        </w:rPr>
      </w:pPr>
      <w:r w:rsidRPr="00680491">
        <w:rPr>
          <w:rFonts w:eastAsia="Times New Roman"/>
          <w:lang w:val="en-US" w:eastAsia="ru-RU"/>
        </w:rPr>
        <w:t>}</w:t>
      </w:r>
    </w:p>
    <w:p w14:paraId="5F296BC7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lang w:val="en-US" w:eastAsia="ru-RU"/>
        </w:rPr>
      </w:pPr>
      <w:r w:rsidRPr="00680491">
        <w:rPr>
          <w:rFonts w:eastAsia="Times New Roman"/>
          <w:lang w:val="en-US" w:eastAsia="ru-RU"/>
        </w:rPr>
        <w:t>let handleFalse = handler.bind(null, false);</w:t>
      </w:r>
    </w:p>
    <w:p w14:paraId="5318AA3A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lang w:val="en-US" w:eastAsia="ru-RU"/>
        </w:rPr>
      </w:pPr>
      <w:r w:rsidRPr="00680491">
        <w:rPr>
          <w:rFonts w:eastAsia="Times New Roman"/>
          <w:lang w:val="en-US" w:eastAsia="ru-RU"/>
        </w:rPr>
        <w:t>let handleTrue = handler.bind(null, true);</w:t>
      </w:r>
    </w:p>
    <w:p w14:paraId="7447535A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lang w:val="en-US" w:eastAsia="ru-RU"/>
        </w:rPr>
      </w:pPr>
      <w:r w:rsidRPr="00680491">
        <w:rPr>
          <w:rFonts w:eastAsia="Times New Roman"/>
          <w:lang w:val="en-US" w:eastAsia="ru-RU"/>
        </w:rPr>
        <w:t>handleFalse('Event 1');</w:t>
      </w:r>
    </w:p>
    <w:p w14:paraId="6F558D31" w14:textId="33B120EB" w:rsidR="00680491" w:rsidRDefault="00680491" w:rsidP="00680491">
      <w:pPr>
        <w:spacing w:line="360" w:lineRule="auto"/>
        <w:ind w:firstLine="709"/>
        <w:jc w:val="both"/>
        <w:rPr>
          <w:rFonts w:eastAsia="Times New Roman"/>
          <w:lang w:val="en-US" w:eastAsia="ru-RU"/>
        </w:rPr>
      </w:pPr>
      <w:r w:rsidRPr="00680491">
        <w:rPr>
          <w:rFonts w:eastAsia="Times New Roman"/>
          <w:lang w:val="en-US" w:eastAsia="ru-RU"/>
        </w:rPr>
        <w:t>handleTrue('Event 2');</w:t>
      </w:r>
    </w:p>
    <w:p w14:paraId="2C1D6AD6" w14:textId="5FB66281" w:rsidR="00680491" w:rsidRDefault="00680491" w:rsidP="005C43E3">
      <w:pPr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5.</w:t>
      </w:r>
      <w:r w:rsidRPr="00680491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5C43E3">
        <w:rPr>
          <w:spacing w:val="3"/>
        </w:rPr>
        <w:t>Метод addEventListener позволяет добавлять несколько обработчиков на одно событие одного элемента</w:t>
      </w:r>
    </w:p>
    <w:p w14:paraId="5C8C77BA" w14:textId="667E8119" w:rsidR="00680491" w:rsidRPr="00680491" w:rsidRDefault="00680491" w:rsidP="005C43E3">
      <w:pPr>
        <w:shd w:val="clear" w:color="auto" w:fill="FFFFFF"/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6.</w:t>
      </w:r>
      <w:r w:rsidR="005C43E3" w:rsidRPr="005C43E3">
        <w:rPr>
          <w:rFonts w:ascii="Arial" w:hAnsi="Arial" w:cs="Arial"/>
          <w:b/>
          <w:bCs/>
          <w:color w:val="333333"/>
        </w:rPr>
        <w:t xml:space="preserve"> </w:t>
      </w:r>
      <w:r w:rsidR="005C43E3" w:rsidRPr="005C43E3">
        <w:rPr>
          <w:rFonts w:eastAsia="Times New Roman"/>
          <w:lang w:eastAsia="ru-RU"/>
        </w:rPr>
        <w:t>Распространение события</w:t>
      </w:r>
      <w:r w:rsidR="005C43E3">
        <w:rPr>
          <w:rFonts w:eastAsia="Times New Roman"/>
          <w:lang w:eastAsia="ru-RU"/>
        </w:rPr>
        <w:t xml:space="preserve"> </w:t>
      </w:r>
      <w:r w:rsidR="005C43E3" w:rsidRPr="005C43E3">
        <w:rPr>
          <w:rFonts w:eastAsia="Times New Roman"/>
          <w:lang w:eastAsia="ru-RU"/>
        </w:rPr>
        <w:t>- это процесс, в ходе которого браузер решает, в каких объектах следует вызвать обработчики событий. В случае событий, предназначенных для единственного объекта (таких как событие «load» объекта Window), надобность в их распространении отсутствует. Однако, когда некоторое событие возникает в элементе документа, оно распространяется, или «всплывает», вверх по дереву документа.</w:t>
      </w:r>
    </w:p>
    <w:p w14:paraId="516A7B2A" w14:textId="65B865FB" w:rsidR="00680491" w:rsidRPr="00680491" w:rsidRDefault="00680491" w:rsidP="00680491">
      <w:pPr>
        <w:spacing w:line="360" w:lineRule="auto"/>
        <w:ind w:firstLine="709"/>
        <w:jc w:val="both"/>
        <w:rPr>
          <w:shd w:val="clear" w:color="auto" w:fill="FFFFFF"/>
        </w:rPr>
      </w:pPr>
      <w:r>
        <w:t xml:space="preserve">7. </w:t>
      </w:r>
      <w:r w:rsidRPr="00680491">
        <w:rPr>
          <w:shd w:val="clear" w:color="auto" w:fill="FFFFFF"/>
        </w:rPr>
        <w:t>Объект </w:t>
      </w:r>
      <w:r w:rsidRPr="00680491">
        <w:rPr>
          <w:rStyle w:val="HTML"/>
          <w:rFonts w:ascii="Times New Roman" w:eastAsiaTheme="minorHAnsi" w:hAnsi="Times New Roman" w:cs="Times New Roman"/>
          <w:sz w:val="28"/>
          <w:szCs w:val="28"/>
        </w:rPr>
        <w:t>Event</w:t>
      </w:r>
      <w:r w:rsidRPr="00680491">
        <w:rPr>
          <w:shd w:val="clear" w:color="auto" w:fill="FFFFFF"/>
        </w:rPr>
        <w:t xml:space="preserve"> описывает событие, произошедшее на странице. Одной из причин возникновения событий являются действия пользователя, такие как клики </w:t>
      </w:r>
      <w:r w:rsidRPr="00680491">
        <w:rPr>
          <w:shd w:val="clear" w:color="auto" w:fill="FFFFFF"/>
        </w:rPr>
        <w:lastRenderedPageBreak/>
        <w:t>мышкой </w:t>
      </w:r>
      <w:r w:rsidRPr="00680491">
        <w:rPr>
          <w:rStyle w:val="HTML"/>
          <w:rFonts w:ascii="Times New Roman" w:eastAsiaTheme="minorHAnsi" w:hAnsi="Times New Roman" w:cs="Times New Roman"/>
          <w:sz w:val="28"/>
          <w:szCs w:val="28"/>
        </w:rPr>
        <w:t>MouseEvent</w:t>
      </w:r>
      <w:r w:rsidRPr="00680491">
        <w:rPr>
          <w:shd w:val="clear" w:color="auto" w:fill="FFFFFF"/>
        </w:rPr>
        <w:t> или ввод с клавиатуры </w:t>
      </w:r>
      <w:r w:rsidRPr="00680491">
        <w:rPr>
          <w:rStyle w:val="HTML"/>
          <w:rFonts w:ascii="Times New Roman" w:eastAsiaTheme="minorHAnsi" w:hAnsi="Times New Roman" w:cs="Times New Roman"/>
          <w:sz w:val="28"/>
          <w:szCs w:val="28"/>
        </w:rPr>
        <w:t>KeyboardEvent</w:t>
      </w:r>
      <w:r w:rsidRPr="00680491">
        <w:rPr>
          <w:shd w:val="clear" w:color="auto" w:fill="FFFFFF"/>
        </w:rPr>
        <w:t>. Существует множество различных событий с разным набор информации.</w:t>
      </w:r>
    </w:p>
    <w:p w14:paraId="1409B84C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pacing w:val="-12"/>
          <w:shd w:val="clear" w:color="auto" w:fill="FFFFFF"/>
          <w:lang w:val="en-US" w:eastAsia="ru-RU"/>
        </w:rPr>
      </w:pPr>
      <w:r w:rsidRPr="00680491">
        <w:rPr>
          <w:rFonts w:eastAsia="Times New Roman"/>
          <w:spacing w:val="-12"/>
          <w:shd w:val="clear" w:color="auto" w:fill="FFFFFF"/>
          <w:lang w:val="en-US" w:eastAsia="ru-RU"/>
        </w:rPr>
        <w:t>element.addEventListener('click', function (event) {</w:t>
      </w:r>
    </w:p>
    <w:p w14:paraId="53F002CA" w14:textId="77777777" w:rsidR="00680491" w:rsidRPr="00680491" w:rsidRDefault="00680491" w:rsidP="00680491">
      <w:pPr>
        <w:spacing w:line="360" w:lineRule="auto"/>
        <w:ind w:firstLine="709"/>
        <w:jc w:val="both"/>
        <w:rPr>
          <w:rFonts w:eastAsia="Times New Roman"/>
          <w:spacing w:val="-12"/>
          <w:shd w:val="clear" w:color="auto" w:fill="FFFFFF"/>
          <w:lang w:eastAsia="ru-RU"/>
        </w:rPr>
      </w:pPr>
      <w:r w:rsidRPr="00680491">
        <w:rPr>
          <w:rFonts w:eastAsia="Times New Roman"/>
          <w:spacing w:val="-12"/>
          <w:shd w:val="clear" w:color="auto" w:fill="FFFFFF"/>
          <w:lang w:val="en-US" w:eastAsia="ru-RU"/>
        </w:rPr>
        <w:t xml:space="preserve">    </w:t>
      </w:r>
      <w:r w:rsidRPr="00680491">
        <w:rPr>
          <w:rFonts w:eastAsia="Times New Roman"/>
          <w:spacing w:val="-12"/>
          <w:shd w:val="clear" w:color="auto" w:fill="FFFFFF"/>
          <w:lang w:eastAsia="ru-RU"/>
        </w:rPr>
        <w:t>console.log(event)</w:t>
      </w:r>
    </w:p>
    <w:p w14:paraId="6E2D2D1E" w14:textId="39A7EEA7" w:rsidR="00680491" w:rsidRPr="00680491" w:rsidRDefault="00680491" w:rsidP="00680491">
      <w:pPr>
        <w:spacing w:line="360" w:lineRule="auto"/>
        <w:ind w:firstLine="709"/>
        <w:jc w:val="both"/>
      </w:pPr>
      <w:r w:rsidRPr="00680491">
        <w:rPr>
          <w:rFonts w:eastAsia="Times New Roman"/>
          <w:spacing w:val="-12"/>
          <w:shd w:val="clear" w:color="auto" w:fill="FFFFFF"/>
          <w:lang w:eastAsia="ru-RU"/>
        </w:rPr>
        <w:t>})</w:t>
      </w:r>
    </w:p>
    <w:sectPr w:rsidR="00680491" w:rsidRPr="00680491" w:rsidSect="005748C3">
      <w:pgSz w:w="11906" w:h="16838"/>
      <w:pgMar w:top="1134" w:right="567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607F"/>
    <w:multiLevelType w:val="hybridMultilevel"/>
    <w:tmpl w:val="4A949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91"/>
    <w:rsid w:val="00182585"/>
    <w:rsid w:val="00486EFC"/>
    <w:rsid w:val="005748C3"/>
    <w:rsid w:val="005C43E3"/>
    <w:rsid w:val="00680491"/>
    <w:rsid w:val="00B0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8D4E"/>
  <w15:chartTrackingRefBased/>
  <w15:docId w15:val="{107EA96C-6B47-428C-A951-D3BB8769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4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049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80491"/>
    <w:rPr>
      <w:i/>
      <w:iCs/>
    </w:rPr>
  </w:style>
  <w:style w:type="character" w:customStyle="1" w:styleId="token">
    <w:name w:val="token"/>
    <w:basedOn w:val="a0"/>
    <w:rsid w:val="00680491"/>
  </w:style>
  <w:style w:type="character" w:customStyle="1" w:styleId="article-text">
    <w:name w:val="article-text"/>
    <w:basedOn w:val="a0"/>
    <w:rsid w:val="00680491"/>
  </w:style>
  <w:style w:type="character" w:styleId="HTML">
    <w:name w:val="HTML Code"/>
    <w:basedOn w:val="a0"/>
    <w:uiPriority w:val="99"/>
    <w:semiHidden/>
    <w:unhideWhenUsed/>
    <w:rsid w:val="00680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836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zenaapanovich@mail.ru</dc:creator>
  <cp:keywords/>
  <dc:description/>
  <cp:lastModifiedBy>Тео Новый</cp:lastModifiedBy>
  <cp:revision>2</cp:revision>
  <dcterms:created xsi:type="dcterms:W3CDTF">2022-12-01T07:58:00Z</dcterms:created>
  <dcterms:modified xsi:type="dcterms:W3CDTF">2022-12-01T08:18:00Z</dcterms:modified>
</cp:coreProperties>
</file>