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진주환경 유한회사 외 2인 · 피고 진주시</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