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158FE82" w14:textId="77777777" w:rsidR="00D57E21" w:rsidRDefault="00D57E21">
      <w:pPr>
        <w:jc w:val="right"/>
        <w:rPr>
          <w:rFonts w:ascii="맑은 고딕" w:eastAsia="맑은 고딕" w:hAnsi="맑은 고딕"/>
          <w:vanish/>
          <w:sz w:val="20"/>
          <w:szCs w:val="20"/>
        </w:rPr>
      </w:pPr>
      <w:r>
        <w:rPr>
          <w:rFonts w:ascii="맑은 고딕" w:eastAsia="맑은 고딕" w:hAnsi="맑은 고딕" w:hint="eastAsia"/>
          <w:vanish/>
          <w:sz w:val="20"/>
          <w:szCs w:val="20"/>
        </w:rPr>
        <w:t>인쇄</w:t>
      </w:r>
      <w:r>
        <w:rPr>
          <w:rFonts w:ascii="맑은 고딕" w:eastAsia="맑은 고딕" w:hAnsi="맑은 고딕" w:hint="eastAsia"/>
          <w:vanish/>
          <w:sz w:val="20"/>
          <w:szCs w:val="20"/>
        </w:rPr>
        <w:t xml:space="preserve"> / PDF </w:t>
      </w:r>
      <w:r>
        <w:rPr>
          <w:rFonts w:ascii="맑은 고딕" w:eastAsia="맑은 고딕" w:hAnsi="맑은 고딕" w:hint="eastAsia"/>
          <w:vanish/>
          <w:sz w:val="20"/>
          <w:szCs w:val="20"/>
        </w:rPr>
        <w:t>저</w:t>
      </w:r>
      <w:r>
        <w:rPr>
          <w:rFonts w:ascii="맑은 고딕" w:eastAsia="맑은 고딕" w:hAnsi="맑은 고딕" w:hint="eastAsia"/>
          <w:vanish/>
          <w:sz w:val="20"/>
          <w:szCs w:val="20"/>
        </w:rPr>
        <w:t>장</w:t>
      </w:r>
    </w:p>
    <w:p w14:paraId="2E28B01F" w14:textId="77777777" w:rsidR="00D57E21" w:rsidRDefault="00D57E21">
      <w:pPr>
        <w:shd w:val="clear" w:color="auto" w:fill="FFFFFF"/>
        <w:spacing w:after="75"/>
        <w:jc w:val="center"/>
        <w:outlineLvl w:val="1"/>
        <w:divId w:val="1095396511"/>
        <w:rPr>
          <w:rFonts w:ascii="맑은 고딕" w:eastAsia="맑은 고딕" w:hAnsi="맑은 고딕" w:hint="eastAsia"/>
          <w:b/>
          <w:bCs/>
          <w:spacing w:val="-8"/>
          <w:kern w:val="36"/>
          <w:sz w:val="30"/>
          <w:szCs w:val="30"/>
        </w:rPr>
      </w:pPr>
      <w:r>
        <w:rPr>
          <w:rFonts w:ascii="맑은 고딕" w:eastAsia="맑은 고딕" w:hAnsi="맑은 고딕" w:hint="eastAsia"/>
          <w:b/>
          <w:bCs/>
          <w:spacing w:val="-8"/>
          <w:kern w:val="36"/>
          <w:sz w:val="30"/>
          <w:szCs w:val="30"/>
        </w:rPr>
        <w:t>폐기물</w:t>
      </w:r>
      <w:r>
        <w:rPr>
          <w:rFonts w:ascii="맑은 고딕" w:eastAsia="맑은 고딕" w:hAnsi="맑은 고딕" w:hint="eastAsia"/>
          <w:b/>
          <w:bCs/>
          <w:spacing w:val="-8"/>
          <w:kern w:val="36"/>
          <w:sz w:val="30"/>
          <w:szCs w:val="30"/>
        </w:rPr>
        <w:t xml:space="preserve"> </w:t>
      </w:r>
      <w:r>
        <w:rPr>
          <w:rFonts w:ascii="맑은 고딕" w:eastAsia="맑은 고딕" w:hAnsi="맑은 고딕" w:hint="eastAsia"/>
          <w:b/>
          <w:bCs/>
          <w:spacing w:val="-8"/>
          <w:kern w:val="36"/>
          <w:sz w:val="30"/>
          <w:szCs w:val="30"/>
        </w:rPr>
        <w:t>분야</w:t>
      </w:r>
      <w:r>
        <w:rPr>
          <w:rFonts w:ascii="맑은 고딕" w:eastAsia="맑은 고딕" w:hAnsi="맑은 고딕" w:hint="eastAsia"/>
          <w:b/>
          <w:bCs/>
          <w:spacing w:val="-8"/>
          <w:kern w:val="36"/>
          <w:sz w:val="30"/>
          <w:szCs w:val="30"/>
        </w:rPr>
        <w:t xml:space="preserve"> </w:t>
      </w:r>
      <w:r>
        <w:rPr>
          <w:rFonts w:ascii="맑은 고딕" w:eastAsia="맑은 고딕" w:hAnsi="맑은 고딕" w:hint="eastAsia"/>
          <w:b/>
          <w:bCs/>
          <w:spacing w:val="-8"/>
          <w:kern w:val="36"/>
          <w:sz w:val="30"/>
          <w:szCs w:val="30"/>
        </w:rPr>
        <w:t>기술인력</w:t>
      </w:r>
      <w:r>
        <w:rPr>
          <w:rFonts w:ascii="맑은 고딕" w:eastAsia="맑은 고딕" w:hAnsi="맑은 고딕" w:hint="eastAsia"/>
          <w:b/>
          <w:bCs/>
          <w:spacing w:val="-8"/>
          <w:kern w:val="36"/>
          <w:sz w:val="30"/>
          <w:szCs w:val="30"/>
        </w:rPr>
        <w:t xml:space="preserve"> </w:t>
      </w:r>
      <w:r>
        <w:rPr>
          <w:rFonts w:ascii="맑은 고딕" w:eastAsia="맑은 고딕" w:hAnsi="맑은 고딕" w:hint="eastAsia"/>
          <w:b/>
          <w:bCs/>
          <w:spacing w:val="-8"/>
          <w:kern w:val="36"/>
          <w:sz w:val="30"/>
          <w:szCs w:val="30"/>
        </w:rPr>
        <w:t>총정리</w:t>
      </w:r>
    </w:p>
    <w:p w14:paraId="69F96881" w14:textId="77777777" w:rsidR="00D57E21" w:rsidRDefault="00D57E21">
      <w:pPr>
        <w:pStyle w:val="law1"/>
        <w:shd w:val="clear" w:color="auto" w:fill="FFFFFF"/>
        <w:jc w:val="center"/>
        <w:divId w:val="1095396511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폐기물관리법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건설폐기물의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재활용촉진에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관한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법률</w:t>
      </w:r>
    </w:p>
    <w:p w14:paraId="202B1580" w14:textId="77777777" w:rsidR="00D57E21" w:rsidRDefault="00D57E21">
      <w:pPr>
        <w:pStyle w:val="2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1. </w:t>
      </w:r>
      <w:r>
        <w:rPr>
          <w:rFonts w:ascii="맑은 고딕" w:eastAsia="맑은 고딕" w:hAnsi="맑은 고딕" w:hint="eastAsia"/>
        </w:rPr>
        <w:t>어디에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기술인력이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필요한가</w:t>
      </w:r>
    </w:p>
    <w:tbl>
      <w:tblPr>
        <w:tblW w:w="5000" w:type="pct"/>
        <w:tblCellSpacing w:w="1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C0C0C0"/>
          <w:insideV w:val="single" w:sz="4" w:space="0" w:color="C0C0C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2"/>
        <w:gridCol w:w="3982"/>
        <w:gridCol w:w="2382"/>
      </w:tblGrid>
      <w:tr w:rsidR="00000000" w14:paraId="6163E862" w14:textId="77777777" w:rsidTr="00E23A1B">
        <w:trPr>
          <w:divId w:val="1536230773"/>
          <w:tblHeader/>
          <w:tblCellSpacing w:w="15" w:type="dxa"/>
        </w:trPr>
        <w:tc>
          <w:tcPr>
            <w:tcW w:w="0" w:type="auto"/>
            <w:shd w:val="clear" w:color="auto" w:fill="EDEDED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FE493E9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0" w:type="auto"/>
            <w:shd w:val="clear" w:color="auto" w:fill="EDEDED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6F0B2543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기술인력</w:t>
            </w:r>
          </w:p>
        </w:tc>
        <w:tc>
          <w:tcPr>
            <w:tcW w:w="0" w:type="auto"/>
            <w:shd w:val="clear" w:color="auto" w:fill="EDEDED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19A17075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근거</w:t>
            </w:r>
          </w:p>
        </w:tc>
      </w:tr>
      <w:tr w:rsidR="00000000" w14:paraId="1D9191E8" w14:textId="77777777" w:rsidTr="00E23A1B">
        <w:trPr>
          <w:divId w:val="1536230773"/>
          <w:tblCellSpacing w:w="15" w:type="dxa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50D6D410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폐기물처리업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허가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5C924932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필요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업종과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대상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폐기물에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따라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자격과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인원이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다르다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730EE5C4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폐기물관리법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25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조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시행규칙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별표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7</w:t>
            </w:r>
          </w:p>
        </w:tc>
      </w:tr>
      <w:tr w:rsidR="00000000" w14:paraId="5E27EEED" w14:textId="77777777" w:rsidTr="00E23A1B">
        <w:trPr>
          <w:divId w:val="1536230773"/>
          <w:tblCellSpacing w:w="15" w:type="dxa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749734F0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폐기물처리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신고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  <w:t>(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재활용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신고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수집ㆍ운반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신고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67D6DC36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요건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없음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보관시설ㆍ재활용시설ㆍ차량만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규정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38CAFBBA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폐기물관리법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46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조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시행규칙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별표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17</w:t>
            </w:r>
          </w:p>
        </w:tc>
      </w:tr>
      <w:tr w:rsidR="00000000" w14:paraId="67B47C85" w14:textId="77777777" w:rsidTr="00E23A1B">
        <w:trPr>
          <w:divId w:val="1536230773"/>
          <w:tblCellSpacing w:w="15" w:type="dxa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3D05EA91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폐기물처리시설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기술관리인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70488CE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필요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시설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종류별로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자격이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다르다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폐기물처리업자가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운영하는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시설은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제외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74010F4A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폐기물관리법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34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조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시행령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15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조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시행규칙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별표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14</w:t>
            </w:r>
          </w:p>
        </w:tc>
      </w:tr>
      <w:tr w:rsidR="00000000" w14:paraId="22E83F47" w14:textId="77777777" w:rsidTr="00E23A1B">
        <w:trPr>
          <w:divId w:val="1536230773"/>
          <w:tblCellSpacing w:w="15" w:type="dxa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1219F73A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건설폐기물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처리업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092E17AF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중간처리업만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필요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수집ㆍ운반업은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요건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없음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484F3D1C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건설폐기물법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21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조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같은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법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시행규칙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별표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2</w:t>
            </w:r>
          </w:p>
        </w:tc>
      </w:tr>
      <w:tr w:rsidR="00000000" w14:paraId="032F0CB4" w14:textId="77777777" w:rsidTr="00E23A1B">
        <w:trPr>
          <w:divId w:val="1536230773"/>
          <w:tblCellSpacing w:w="15" w:type="dxa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42D0540B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폐기물분석전문기관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4D350E40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책임자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1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명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이상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+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담당자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2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명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이상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07708871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폐기물관리법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17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조의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2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시행령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별표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5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의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2</w:t>
            </w:r>
          </w:p>
        </w:tc>
      </w:tr>
      <w:tr w:rsidR="00000000" w14:paraId="270315EA" w14:textId="77777777" w:rsidTr="00E23A1B">
        <w:trPr>
          <w:divId w:val="1536230773"/>
          <w:tblCellSpacing w:w="15" w:type="dxa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3F070AF7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폐기물처리시설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검사기관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0C3C7AB4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책임자급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1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명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이상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+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담당자급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2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명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이상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073C1520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폐기물관리법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30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조의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2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시행규칙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별표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10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의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2</w:t>
            </w:r>
          </w:p>
        </w:tc>
      </w:tr>
      <w:tr w:rsidR="00000000" w14:paraId="36998FBE" w14:textId="77777777" w:rsidTr="00E23A1B">
        <w:trPr>
          <w:divId w:val="1536230773"/>
          <w:tblCellSpacing w:w="15" w:type="dxa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3C6C68B5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재활용환경성평가기관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5F9B229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필요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지정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기준에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따른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기술인력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77349087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폐기물관리법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13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조의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4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시행규칙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별표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5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의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6</w:t>
            </w:r>
          </w:p>
        </w:tc>
      </w:tr>
    </w:tbl>
    <w:p w14:paraId="3C2C39E0" w14:textId="77777777" w:rsidR="00D57E21" w:rsidRDefault="00D57E21">
      <w:pPr>
        <w:pStyle w:val="note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※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실무에서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가장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많이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어긋나는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지점이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폐기물처리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신고다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허가가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아니라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신고이므로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기술인력을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두지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않아도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되지만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신고자와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그가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고용한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기술담당자는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교육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대상이다</w:t>
      </w:r>
      <w:r>
        <w:rPr>
          <w:rFonts w:ascii="맑은 고딕" w:eastAsia="맑은 고딕" w:hAnsi="맑은 고딕" w:hint="eastAsia"/>
        </w:rPr>
        <w:t>.</w:t>
      </w:r>
    </w:p>
    <w:p w14:paraId="07B515A7" w14:textId="77777777" w:rsidR="00D57E21" w:rsidRDefault="00D57E21">
      <w:pPr>
        <w:pStyle w:val="mark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인허가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서대리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color w:val="B0B0B0"/>
        </w:rPr>
        <w:t>https://seodaeri.com/</w:t>
      </w:r>
    </w:p>
    <w:p w14:paraId="490C61E3" w14:textId="77777777" w:rsidR="00D57E21" w:rsidRDefault="00D57E21">
      <w:pPr>
        <w:pStyle w:val="2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lastRenderedPageBreak/>
        <w:t xml:space="preserve">2. </w:t>
      </w:r>
      <w:r>
        <w:rPr>
          <w:rFonts w:ascii="맑은 고딕" w:eastAsia="맑은 고딕" w:hAnsi="맑은 고딕" w:hint="eastAsia"/>
        </w:rPr>
        <w:t>폐기물처리업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허가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기술능력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b w:val="0"/>
          <w:bCs w:val="0"/>
          <w:sz w:val="17"/>
          <w:szCs w:val="17"/>
        </w:rPr>
        <w:t>시행규칙</w:t>
      </w:r>
      <w:r>
        <w:rPr>
          <w:rFonts w:ascii="맑은 고딕" w:eastAsia="맑은 고딕" w:hAnsi="맑은 고딕" w:hint="eastAsia"/>
          <w:b w:val="0"/>
          <w:bCs w:val="0"/>
          <w:sz w:val="17"/>
          <w:szCs w:val="17"/>
        </w:rPr>
        <w:t xml:space="preserve"> </w:t>
      </w:r>
      <w:r>
        <w:rPr>
          <w:rFonts w:ascii="맑은 고딕" w:eastAsia="맑은 고딕" w:hAnsi="맑은 고딕" w:hint="eastAsia"/>
          <w:b w:val="0"/>
          <w:bCs w:val="0"/>
          <w:sz w:val="17"/>
          <w:szCs w:val="17"/>
        </w:rPr>
        <w:t>별표</w:t>
      </w:r>
      <w:r>
        <w:rPr>
          <w:rFonts w:ascii="맑은 고딕" w:eastAsia="맑은 고딕" w:hAnsi="맑은 고딕" w:hint="eastAsia"/>
          <w:b w:val="0"/>
          <w:bCs w:val="0"/>
          <w:sz w:val="17"/>
          <w:szCs w:val="17"/>
        </w:rPr>
        <w:t xml:space="preserve"> 7</w:t>
      </w:r>
    </w:p>
    <w:tbl>
      <w:tblPr>
        <w:tblW w:w="5000" w:type="pct"/>
        <w:tblCellSpacing w:w="1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C0C0C0"/>
          <w:insideV w:val="single" w:sz="4" w:space="0" w:color="C0C0C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5"/>
        <w:gridCol w:w="2844"/>
        <w:gridCol w:w="3522"/>
        <w:gridCol w:w="755"/>
      </w:tblGrid>
      <w:tr w:rsidR="00000000" w14:paraId="4B1B71E1" w14:textId="77777777" w:rsidTr="00E23A1B">
        <w:trPr>
          <w:divId w:val="1536230773"/>
          <w:tblHeader/>
          <w:tblCellSpacing w:w="15" w:type="dxa"/>
        </w:trPr>
        <w:tc>
          <w:tcPr>
            <w:tcW w:w="0" w:type="auto"/>
            <w:shd w:val="clear" w:color="auto" w:fill="EDEDED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7B142078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업종</w:t>
            </w:r>
          </w:p>
        </w:tc>
        <w:tc>
          <w:tcPr>
            <w:tcW w:w="0" w:type="auto"/>
            <w:shd w:val="clear" w:color="auto" w:fill="EDEDED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4E2EA815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대상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폐기물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및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세부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0" w:type="auto"/>
            <w:shd w:val="clear" w:color="auto" w:fill="EDEDED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6EF31DA5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기술능력</w:t>
            </w:r>
          </w:p>
        </w:tc>
        <w:tc>
          <w:tcPr>
            <w:tcW w:w="0" w:type="auto"/>
            <w:shd w:val="clear" w:color="auto" w:fill="EDEDED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7FC531FB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인원</w:t>
            </w:r>
          </w:p>
        </w:tc>
      </w:tr>
      <w:tr w:rsidR="00000000" w14:paraId="254AD453" w14:textId="77777777" w:rsidTr="00E23A1B">
        <w:trPr>
          <w:divId w:val="1536230773"/>
          <w:tblCellSpacing w:w="15" w:type="dxa"/>
        </w:trPr>
        <w:tc>
          <w:tcPr>
            <w:tcW w:w="0" w:type="auto"/>
            <w:vMerge w:val="restart"/>
            <w:shd w:val="clear" w:color="auto" w:fill="F5F5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76EC9CC7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수집ㆍ운반업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6E47688A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생활폐기물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사업장비배출시설계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448265DA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요건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없음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598A2F70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-</w:t>
            </w:r>
          </w:p>
        </w:tc>
      </w:tr>
      <w:tr w:rsidR="00000000" w14:paraId="25C49189" w14:textId="77777777" w:rsidTr="00E23A1B">
        <w:trPr>
          <w:divId w:val="1536230773"/>
          <w:tblCellSpacing w:w="15" w:type="dxa"/>
        </w:trPr>
        <w:tc>
          <w:tcPr>
            <w:tcW w:w="0" w:type="auto"/>
            <w:vMerge/>
            <w:vAlign w:val="center"/>
            <w:hideMark/>
          </w:tcPr>
          <w:p w14:paraId="42C03890" w14:textId="77777777" w:rsidR="00D57E21" w:rsidRDefault="00D57E21">
            <w:pPr>
              <w:spacing w:before="75" w:after="45"/>
              <w:rPr>
                <w:rFonts w:ascii="맑은 고딕" w:eastAsia="맑은 고딕" w:hAnsi="맑은 고딕"/>
                <w:b/>
                <w:bCs/>
                <w:sz w:val="19"/>
                <w:szCs w:val="19"/>
              </w:rPr>
            </w:pP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6346BFEE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사업장배출시설계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C3E0293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요건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없음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61F59791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-</w:t>
            </w:r>
          </w:p>
        </w:tc>
      </w:tr>
      <w:tr w:rsidR="00000000" w14:paraId="4CE69618" w14:textId="77777777" w:rsidTr="00E23A1B">
        <w:trPr>
          <w:divId w:val="1536230773"/>
          <w:tblCellSpacing w:w="15" w:type="dxa"/>
        </w:trPr>
        <w:tc>
          <w:tcPr>
            <w:tcW w:w="0" w:type="auto"/>
            <w:vMerge/>
            <w:vAlign w:val="center"/>
            <w:hideMark/>
          </w:tcPr>
          <w:p w14:paraId="010FF1EA" w14:textId="77777777" w:rsidR="00D57E21" w:rsidRDefault="00D57E21">
            <w:pPr>
              <w:spacing w:before="75" w:after="45"/>
              <w:rPr>
                <w:rFonts w:ascii="맑은 고딕" w:eastAsia="맑은 고딕" w:hAnsi="맑은 고딕"/>
                <w:b/>
                <w:bCs/>
                <w:sz w:val="19"/>
                <w:szCs w:val="19"/>
              </w:rPr>
            </w:pP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5BC059E0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지정폐기물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(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의료폐기물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제외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7D44C53B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폐기물처리산업기사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대기환경산업기사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수질환경산업기사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공업화학산업기사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중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524F7273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1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명</w:t>
            </w:r>
          </w:p>
        </w:tc>
      </w:tr>
      <w:tr w:rsidR="00000000" w14:paraId="07B28A37" w14:textId="77777777" w:rsidTr="00E23A1B">
        <w:trPr>
          <w:divId w:val="1536230773"/>
          <w:tblCellSpacing w:w="15" w:type="dxa"/>
        </w:trPr>
        <w:tc>
          <w:tcPr>
            <w:tcW w:w="0" w:type="auto"/>
            <w:vMerge/>
            <w:vAlign w:val="center"/>
            <w:hideMark/>
          </w:tcPr>
          <w:p w14:paraId="4518FB46" w14:textId="77777777" w:rsidR="00D57E21" w:rsidRDefault="00D57E21">
            <w:pPr>
              <w:spacing w:before="75" w:after="45"/>
              <w:rPr>
                <w:rFonts w:ascii="맑은 고딕" w:eastAsia="맑은 고딕" w:hAnsi="맑은 고딕"/>
                <w:b/>
                <w:bCs/>
                <w:sz w:val="19"/>
                <w:szCs w:val="19"/>
              </w:rPr>
            </w:pP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6A6C7D20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의료폐기물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5F092684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요건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없음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7D177363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-</w:t>
            </w:r>
          </w:p>
        </w:tc>
      </w:tr>
      <w:tr w:rsidR="00000000" w14:paraId="678E9938" w14:textId="77777777" w:rsidTr="00E23A1B">
        <w:trPr>
          <w:divId w:val="1536230773"/>
          <w:tblCellSpacing w:w="15" w:type="dxa"/>
        </w:trPr>
        <w:tc>
          <w:tcPr>
            <w:tcW w:w="0" w:type="auto"/>
            <w:vMerge w:val="restart"/>
            <w:shd w:val="clear" w:color="auto" w:fill="F5F5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676D0D29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중간처분업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5D9ECC0A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지정폐기물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외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소각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전문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300675EC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폐기물처리산업기사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대기환경산업기사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중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02E6B3DB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1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명</w:t>
            </w:r>
          </w:p>
        </w:tc>
      </w:tr>
      <w:tr w:rsidR="00000000" w14:paraId="1D1A631F" w14:textId="77777777" w:rsidTr="00E23A1B">
        <w:trPr>
          <w:divId w:val="1536230773"/>
          <w:tblCellSpacing w:w="15" w:type="dxa"/>
        </w:trPr>
        <w:tc>
          <w:tcPr>
            <w:tcW w:w="0" w:type="auto"/>
            <w:vMerge/>
            <w:vAlign w:val="center"/>
            <w:hideMark/>
          </w:tcPr>
          <w:p w14:paraId="6498F02E" w14:textId="77777777" w:rsidR="00D57E21" w:rsidRDefault="00D57E21">
            <w:pPr>
              <w:spacing w:before="75" w:after="45"/>
              <w:rPr>
                <w:rFonts w:ascii="맑은 고딕" w:eastAsia="맑은 고딕" w:hAnsi="맑은 고딕"/>
                <w:b/>
                <w:bCs/>
                <w:sz w:val="19"/>
                <w:szCs w:val="19"/>
              </w:rPr>
            </w:pP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5A4308B3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지정폐기물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외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기계적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처분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전문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58B19BC2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폐기물처리산업기사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대기환경산업기사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수질환경산업기사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소음진동산업기사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환경기능사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중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30B14E6C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1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명</w:t>
            </w:r>
          </w:p>
        </w:tc>
      </w:tr>
      <w:tr w:rsidR="00000000" w14:paraId="64140A9E" w14:textId="77777777" w:rsidTr="00E23A1B">
        <w:trPr>
          <w:divId w:val="1536230773"/>
          <w:tblCellSpacing w:w="15" w:type="dxa"/>
        </w:trPr>
        <w:tc>
          <w:tcPr>
            <w:tcW w:w="0" w:type="auto"/>
            <w:vMerge/>
            <w:vAlign w:val="center"/>
            <w:hideMark/>
          </w:tcPr>
          <w:p w14:paraId="18596698" w14:textId="77777777" w:rsidR="00D57E21" w:rsidRDefault="00D57E21">
            <w:pPr>
              <w:spacing w:before="75" w:after="45"/>
              <w:rPr>
                <w:rFonts w:ascii="맑은 고딕" w:eastAsia="맑은 고딕" w:hAnsi="맑은 고딕"/>
                <w:b/>
                <w:bCs/>
                <w:sz w:val="19"/>
                <w:szCs w:val="19"/>
              </w:rPr>
            </w:pP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38C18FE3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지정폐기물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외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화학적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또는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생물학적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처분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전문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74B9D9EB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폐기물처리산업기사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대기환경산업기사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수질환경산업기사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공업화학산업기사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중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18EA0023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1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명</w:t>
            </w:r>
          </w:p>
        </w:tc>
      </w:tr>
      <w:tr w:rsidR="00000000" w14:paraId="587CC5E8" w14:textId="77777777" w:rsidTr="00E23A1B">
        <w:trPr>
          <w:divId w:val="1536230773"/>
          <w:tblCellSpacing w:w="15" w:type="dxa"/>
        </w:trPr>
        <w:tc>
          <w:tcPr>
            <w:tcW w:w="0" w:type="auto"/>
            <w:vMerge/>
            <w:vAlign w:val="center"/>
            <w:hideMark/>
          </w:tcPr>
          <w:p w14:paraId="6FE8294F" w14:textId="77777777" w:rsidR="00D57E21" w:rsidRDefault="00D57E21">
            <w:pPr>
              <w:spacing w:before="75" w:after="45"/>
              <w:rPr>
                <w:rFonts w:ascii="맑은 고딕" w:eastAsia="맑은 고딕" w:hAnsi="맑은 고딕"/>
                <w:b/>
                <w:bCs/>
                <w:sz w:val="19"/>
                <w:szCs w:val="19"/>
              </w:rPr>
            </w:pP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3885BAB4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지정폐기물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(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의료폐기물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제외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7D5860BB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폐기물처리기사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대기환경기사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수질환경기사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화공기사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중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기사급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4283E1DD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1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명</w:t>
            </w:r>
          </w:p>
        </w:tc>
      </w:tr>
      <w:tr w:rsidR="00000000" w14:paraId="730DAEAB" w14:textId="77777777" w:rsidTr="00E23A1B">
        <w:trPr>
          <w:divId w:val="1536230773"/>
          <w:tblCellSpacing w:w="15" w:type="dxa"/>
        </w:trPr>
        <w:tc>
          <w:tcPr>
            <w:tcW w:w="0" w:type="auto"/>
            <w:vMerge/>
            <w:vAlign w:val="center"/>
            <w:hideMark/>
          </w:tcPr>
          <w:p w14:paraId="45C14154" w14:textId="77777777" w:rsidR="00D57E21" w:rsidRDefault="00D57E21">
            <w:pPr>
              <w:spacing w:before="75" w:after="45"/>
              <w:rPr>
                <w:rFonts w:ascii="맑은 고딕" w:eastAsia="맑은 고딕" w:hAnsi="맑은 고딕"/>
                <w:b/>
                <w:bCs/>
                <w:sz w:val="19"/>
                <w:szCs w:val="19"/>
              </w:rPr>
            </w:pP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1F40A82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의료폐기물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A43F2A5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폐기물처리산업기사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임상병리사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위생사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중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0BC0807B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1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명</w:t>
            </w:r>
          </w:p>
        </w:tc>
      </w:tr>
      <w:tr w:rsidR="00000000" w14:paraId="313A7061" w14:textId="77777777" w:rsidTr="00E23A1B">
        <w:trPr>
          <w:divId w:val="1536230773"/>
          <w:tblCellSpacing w:w="15" w:type="dxa"/>
        </w:trPr>
        <w:tc>
          <w:tcPr>
            <w:tcW w:w="0" w:type="auto"/>
            <w:vMerge w:val="restart"/>
            <w:shd w:val="clear" w:color="auto" w:fill="F5F5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6EF2DAF7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최종처분업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75C737E1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지정폐기물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외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76B7A035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①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폐기물처리산업기사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또는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수질환경산업기사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중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1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명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②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토목산업기사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또는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폐기물처리산업기사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중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1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명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7D89F9A0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2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명</w:t>
            </w:r>
          </w:p>
        </w:tc>
      </w:tr>
      <w:tr w:rsidR="00000000" w14:paraId="558735D4" w14:textId="77777777" w:rsidTr="00E23A1B">
        <w:trPr>
          <w:divId w:val="1536230773"/>
          <w:tblCellSpacing w:w="15" w:type="dxa"/>
        </w:trPr>
        <w:tc>
          <w:tcPr>
            <w:tcW w:w="0" w:type="auto"/>
            <w:vMerge/>
            <w:vAlign w:val="center"/>
            <w:hideMark/>
          </w:tcPr>
          <w:p w14:paraId="29F5F974" w14:textId="77777777" w:rsidR="00D57E21" w:rsidRDefault="00D57E21">
            <w:pPr>
              <w:spacing w:before="75" w:after="45"/>
              <w:rPr>
                <w:rFonts w:ascii="맑은 고딕" w:eastAsia="맑은 고딕" w:hAnsi="맑은 고딕"/>
                <w:b/>
                <w:bCs/>
                <w:sz w:val="19"/>
                <w:szCs w:val="19"/>
              </w:rPr>
            </w:pP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5C6FA42A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지정폐기물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41F9D4F8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①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폐기물처리산업기사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수질환경산업기사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화공기사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중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1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명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②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폐기물처리기사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1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명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86C15A5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2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명</w:t>
            </w:r>
          </w:p>
        </w:tc>
      </w:tr>
      <w:tr w:rsidR="00000000" w14:paraId="73D25AD9" w14:textId="77777777" w:rsidTr="00E23A1B">
        <w:trPr>
          <w:divId w:val="1536230773"/>
          <w:tblCellSpacing w:w="15" w:type="dxa"/>
        </w:trPr>
        <w:tc>
          <w:tcPr>
            <w:tcW w:w="0" w:type="auto"/>
            <w:shd w:val="clear" w:color="auto" w:fill="F5F5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3F28EC85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종합처분업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0067060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중간처분과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최종처분을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함께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하는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경우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3211E659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①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폐기물처리기사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대기환경기사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수질환경기사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토목기사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중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1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명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②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폐기물처리산업기사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대기환경산업기사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수질환경산업기사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공업화학산업기사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중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2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명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73BEA524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3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명</w:t>
            </w:r>
          </w:p>
        </w:tc>
      </w:tr>
      <w:tr w:rsidR="00000000" w14:paraId="3F0CF728" w14:textId="77777777" w:rsidTr="00E23A1B">
        <w:trPr>
          <w:divId w:val="1536230773"/>
          <w:tblCellSpacing w:w="15" w:type="dxa"/>
        </w:trPr>
        <w:tc>
          <w:tcPr>
            <w:tcW w:w="0" w:type="auto"/>
            <w:vMerge w:val="restart"/>
            <w:shd w:val="clear" w:color="auto" w:fill="F5F5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67F431F0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재활용업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>중간ㆍ최종ㆍ종합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1E2CAED0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지정폐기물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외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(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공통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333B273F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폐기물처리산업기사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대기환경산업기사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수질환경산업기사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공업화학산업기사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환경기능사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중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7F5D72E0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1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명</w:t>
            </w:r>
          </w:p>
        </w:tc>
      </w:tr>
      <w:tr w:rsidR="00000000" w14:paraId="04B4F553" w14:textId="77777777" w:rsidTr="00E23A1B">
        <w:trPr>
          <w:divId w:val="1536230773"/>
          <w:tblCellSpacing w:w="15" w:type="dxa"/>
        </w:trPr>
        <w:tc>
          <w:tcPr>
            <w:tcW w:w="0" w:type="auto"/>
            <w:vMerge/>
            <w:vAlign w:val="center"/>
            <w:hideMark/>
          </w:tcPr>
          <w:p w14:paraId="6F729611" w14:textId="77777777" w:rsidR="00D57E21" w:rsidRDefault="00D57E21">
            <w:pPr>
              <w:spacing w:before="75" w:after="45"/>
              <w:rPr>
                <w:rFonts w:ascii="맑은 고딕" w:eastAsia="맑은 고딕" w:hAnsi="맑은 고딕"/>
                <w:b/>
                <w:bCs/>
                <w:sz w:val="19"/>
                <w:szCs w:val="19"/>
              </w:rPr>
            </w:pP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19F3F088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지정폐기물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외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소각열회수시설에서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에너지를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회수하는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경우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3E5F49AE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폐기물처리산업기사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또는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대기환경산업기사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중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689A5B7F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1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명</w:t>
            </w:r>
          </w:p>
        </w:tc>
      </w:tr>
      <w:tr w:rsidR="00000000" w14:paraId="44EDCD06" w14:textId="77777777" w:rsidTr="00E23A1B">
        <w:trPr>
          <w:divId w:val="1536230773"/>
          <w:tblCellSpacing w:w="15" w:type="dxa"/>
        </w:trPr>
        <w:tc>
          <w:tcPr>
            <w:tcW w:w="0" w:type="auto"/>
            <w:vMerge/>
            <w:vAlign w:val="center"/>
            <w:hideMark/>
          </w:tcPr>
          <w:p w14:paraId="2D3430FE" w14:textId="77777777" w:rsidR="00D57E21" w:rsidRDefault="00D57E21">
            <w:pPr>
              <w:spacing w:before="75" w:after="45"/>
              <w:rPr>
                <w:rFonts w:ascii="맑은 고딕" w:eastAsia="맑은 고딕" w:hAnsi="맑은 고딕"/>
                <w:b/>
                <w:bCs/>
                <w:sz w:val="19"/>
                <w:szCs w:val="19"/>
              </w:rPr>
            </w:pP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464850D2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지정폐기물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외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소규모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시설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>아래</w:t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 xml:space="preserve"> 3. </w:t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>참조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5F516C3E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자격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불요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해당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사업장에서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재활용업무에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종사하는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자로서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기술요원으로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임명된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자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51B26C33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1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명</w:t>
            </w:r>
          </w:p>
        </w:tc>
      </w:tr>
      <w:tr w:rsidR="00000000" w14:paraId="14366D84" w14:textId="77777777" w:rsidTr="00E23A1B">
        <w:trPr>
          <w:divId w:val="1536230773"/>
          <w:tblCellSpacing w:w="15" w:type="dxa"/>
        </w:trPr>
        <w:tc>
          <w:tcPr>
            <w:tcW w:w="0" w:type="auto"/>
            <w:vMerge/>
            <w:vAlign w:val="center"/>
            <w:hideMark/>
          </w:tcPr>
          <w:p w14:paraId="71DF399E" w14:textId="77777777" w:rsidR="00D57E21" w:rsidRDefault="00D57E21">
            <w:pPr>
              <w:spacing w:before="75" w:after="45"/>
              <w:rPr>
                <w:rFonts w:ascii="맑은 고딕" w:eastAsia="맑은 고딕" w:hAnsi="맑은 고딕"/>
                <w:b/>
                <w:bCs/>
                <w:sz w:val="19"/>
                <w:szCs w:val="19"/>
              </w:rPr>
            </w:pP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1BB24575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지정폐기물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11F5214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폐기물처리산업기사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대기환경산업기사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수질환경산업기사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공업화학산업기사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환경기능사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중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499C8210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1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명</w:t>
            </w:r>
          </w:p>
        </w:tc>
      </w:tr>
      <w:tr w:rsidR="00000000" w14:paraId="5AECE1C4" w14:textId="77777777" w:rsidTr="00E23A1B">
        <w:trPr>
          <w:divId w:val="1536230773"/>
          <w:tblCellSpacing w:w="15" w:type="dxa"/>
        </w:trPr>
        <w:tc>
          <w:tcPr>
            <w:tcW w:w="0" w:type="auto"/>
            <w:vMerge/>
            <w:vAlign w:val="center"/>
            <w:hideMark/>
          </w:tcPr>
          <w:p w14:paraId="0714224B" w14:textId="77777777" w:rsidR="00D57E21" w:rsidRDefault="00D57E21">
            <w:pPr>
              <w:spacing w:before="75" w:after="45"/>
              <w:rPr>
                <w:rFonts w:ascii="맑은 고딕" w:eastAsia="맑은 고딕" w:hAnsi="맑은 고딕"/>
                <w:b/>
                <w:bCs/>
                <w:sz w:val="19"/>
                <w:szCs w:val="19"/>
              </w:rPr>
            </w:pP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A7459B6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의료폐기물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4CA25303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폐기물처리산업기사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임상병리사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위생사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중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0A578744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1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명</w:t>
            </w:r>
          </w:p>
        </w:tc>
      </w:tr>
    </w:tbl>
    <w:p w14:paraId="4C9E0088" w14:textId="77777777" w:rsidR="00D57E21" w:rsidRDefault="00D57E21">
      <w:pPr>
        <w:pStyle w:val="note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※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전기자동차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폐이차전지를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재활용하는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경우에는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기준에도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불구하고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그린전동자동차기사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전기기사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전기공사기사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또는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전기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관련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분야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학사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이상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학위를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취득한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해당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분야에서</w:t>
      </w:r>
      <w:r>
        <w:rPr>
          <w:rFonts w:ascii="맑은 고딕" w:eastAsia="맑은 고딕" w:hAnsi="맑은 고딕" w:hint="eastAsia"/>
        </w:rPr>
        <w:t xml:space="preserve"> 1</w:t>
      </w:r>
      <w:r>
        <w:rPr>
          <w:rFonts w:ascii="맑은 고딕" w:eastAsia="맑은 고딕" w:hAnsi="맑은 고딕" w:hint="eastAsia"/>
        </w:rPr>
        <w:t>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이상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종사한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사람</w:t>
      </w:r>
      <w:r>
        <w:rPr>
          <w:rFonts w:ascii="맑은 고딕" w:eastAsia="맑은 고딕" w:hAnsi="맑은 고딕" w:hint="eastAsia"/>
        </w:rPr>
        <w:t xml:space="preserve"> 1</w:t>
      </w:r>
      <w:r>
        <w:rPr>
          <w:rFonts w:ascii="맑은 고딕" w:eastAsia="맑은 고딕" w:hAnsi="맑은 고딕" w:hint="eastAsia"/>
        </w:rPr>
        <w:t>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이상을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두어야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한다</w:t>
      </w:r>
      <w:r>
        <w:rPr>
          <w:rFonts w:ascii="맑은 고딕" w:eastAsia="맑은 고딕" w:hAnsi="맑은 고딕" w:hint="eastAsia"/>
        </w:rPr>
        <w:t>.</w:t>
      </w:r>
    </w:p>
    <w:p w14:paraId="6487438F" w14:textId="77777777" w:rsidR="00D57E21" w:rsidRDefault="00D57E21">
      <w:pPr>
        <w:pStyle w:val="src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폐기물관리법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제</w:t>
      </w:r>
      <w:r>
        <w:rPr>
          <w:rFonts w:ascii="맑은 고딕" w:eastAsia="맑은 고딕" w:hAnsi="맑은 고딕" w:hint="eastAsia"/>
        </w:rPr>
        <w:t>25</w:t>
      </w:r>
      <w:r>
        <w:rPr>
          <w:rFonts w:ascii="맑은 고딕" w:eastAsia="맑은 고딕" w:hAnsi="맑은 고딕" w:hint="eastAsia"/>
        </w:rPr>
        <w:t>조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같은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법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시행규칙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제</w:t>
      </w:r>
      <w:r>
        <w:rPr>
          <w:rFonts w:ascii="맑은 고딕" w:eastAsia="맑은 고딕" w:hAnsi="맑은 고딕" w:hint="eastAsia"/>
        </w:rPr>
        <w:t>28</w:t>
      </w:r>
      <w:r>
        <w:rPr>
          <w:rFonts w:ascii="맑은 고딕" w:eastAsia="맑은 고딕" w:hAnsi="맑은 고딕" w:hint="eastAsia"/>
        </w:rPr>
        <w:t>조제</w:t>
      </w:r>
      <w:r>
        <w:rPr>
          <w:rFonts w:ascii="맑은 고딕" w:eastAsia="맑은 고딕" w:hAnsi="맑은 고딕" w:hint="eastAsia"/>
        </w:rPr>
        <w:t>6</w:t>
      </w:r>
      <w:r>
        <w:rPr>
          <w:rFonts w:ascii="맑은 고딕" w:eastAsia="맑은 고딕" w:hAnsi="맑은 고딕" w:hint="eastAsia"/>
        </w:rPr>
        <w:t>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및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별표</w:t>
      </w:r>
      <w:r>
        <w:rPr>
          <w:rFonts w:ascii="맑은 고딕" w:eastAsia="맑은 고딕" w:hAnsi="맑은 고딕" w:hint="eastAsia"/>
        </w:rPr>
        <w:t xml:space="preserve"> 7</w:t>
      </w:r>
    </w:p>
    <w:p w14:paraId="3437C334" w14:textId="77777777" w:rsidR="00D57E21" w:rsidRDefault="00D57E21">
      <w:pPr>
        <w:pStyle w:val="mark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인허가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서대리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color w:val="B0B0B0"/>
        </w:rPr>
        <w:t>https://seodaeri.com/</w:t>
      </w:r>
    </w:p>
    <w:p w14:paraId="5A487E33" w14:textId="77777777" w:rsidR="00D57E21" w:rsidRDefault="00D57E21">
      <w:pPr>
        <w:pStyle w:val="2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3. </w:t>
      </w:r>
      <w:r>
        <w:rPr>
          <w:rFonts w:ascii="맑은 고딕" w:eastAsia="맑은 고딕" w:hAnsi="맑은 고딕" w:hint="eastAsia"/>
        </w:rPr>
        <w:t>재활용업에서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자격자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없이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기술요원을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임명할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있는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경우</w:t>
      </w:r>
    </w:p>
    <w:tbl>
      <w:tblPr>
        <w:tblW w:w="5000" w:type="pc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C0C0C0"/>
          <w:insideV w:val="single" w:sz="4" w:space="0" w:color="C0C0C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6"/>
        <w:gridCol w:w="6070"/>
      </w:tblGrid>
      <w:tr w:rsidR="00000000" w14:paraId="663914F1" w14:textId="77777777" w:rsidTr="00E23A1B">
        <w:trPr>
          <w:divId w:val="1536230773"/>
          <w:tblHeader/>
        </w:trPr>
        <w:tc>
          <w:tcPr>
            <w:tcW w:w="1700" w:type="pct"/>
            <w:shd w:val="clear" w:color="auto" w:fill="EDEDED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A1E6257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lastRenderedPageBreak/>
              <w:t>시설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종류</w:t>
            </w:r>
          </w:p>
        </w:tc>
        <w:tc>
          <w:tcPr>
            <w:tcW w:w="0" w:type="auto"/>
            <w:shd w:val="clear" w:color="auto" w:fill="EDEDED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6AAF6816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1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일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재활용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용량</w:t>
            </w:r>
          </w:p>
        </w:tc>
      </w:tr>
      <w:tr w:rsidR="00000000" w14:paraId="0B42D29C" w14:textId="77777777" w:rsidTr="00E23A1B">
        <w:trPr>
          <w:divId w:val="1536230773"/>
        </w:trPr>
        <w:tc>
          <w:tcPr>
            <w:tcW w:w="0" w:type="auto"/>
            <w:shd w:val="clear" w:color="auto" w:fill="F5F5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36E5528B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기계적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재활용시설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169C750B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압축ㆍ압출ㆍ성형ㆍ주조ㆍ파쇄ㆍ분쇄ㆍ탈피ㆍ절단ㆍ탈수ㆍ건조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시설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또는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용융시설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폐합성수지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재활용에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한정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)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을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이용하고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Style w:val="num1"/>
                <w:rFonts w:ascii="맑은 고딕" w:eastAsia="맑은 고딕" w:hAnsi="맑은 고딕" w:hint="eastAsia"/>
                <w:sz w:val="20"/>
                <w:szCs w:val="20"/>
              </w:rPr>
              <w:t>50</w:t>
            </w:r>
            <w:r>
              <w:rPr>
                <w:rStyle w:val="num1"/>
                <w:rFonts w:ascii="맑은 고딕" w:eastAsia="맑은 고딕" w:hAnsi="맑은 고딕" w:hint="eastAsia"/>
                <w:sz w:val="20"/>
                <w:szCs w:val="20"/>
              </w:rPr>
              <w:t>톤</w:t>
            </w:r>
            <w:r>
              <w:rPr>
                <w:rStyle w:val="num1"/>
                <w:rFonts w:ascii="맑은 고딕" w:eastAsia="맑은 고딕" w:hAnsi="맑은 고딕" w:hint="eastAsia"/>
                <w:sz w:val="20"/>
                <w:szCs w:val="20"/>
              </w:rPr>
              <w:t xml:space="preserve"> </w:t>
            </w:r>
            <w:r>
              <w:rPr>
                <w:rStyle w:val="num1"/>
                <w:rFonts w:ascii="맑은 고딕" w:eastAsia="맑은 고딕" w:hAnsi="맑은 고딕" w:hint="eastAsia"/>
                <w:sz w:val="20"/>
                <w:szCs w:val="20"/>
              </w:rPr>
              <w:t>미만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다만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폐목재를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재활용하는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경우에는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Style w:val="num1"/>
                <w:rFonts w:ascii="맑은 고딕" w:eastAsia="맑은 고딕" w:hAnsi="맑은 고딕" w:hint="eastAsia"/>
                <w:sz w:val="20"/>
                <w:szCs w:val="20"/>
              </w:rPr>
              <w:t>100</w:t>
            </w:r>
            <w:r>
              <w:rPr>
                <w:rStyle w:val="num1"/>
                <w:rFonts w:ascii="맑은 고딕" w:eastAsia="맑은 고딕" w:hAnsi="맑은 고딕" w:hint="eastAsia"/>
                <w:sz w:val="20"/>
                <w:szCs w:val="20"/>
              </w:rPr>
              <w:t>톤</w:t>
            </w:r>
            <w:r>
              <w:rPr>
                <w:rStyle w:val="num1"/>
                <w:rFonts w:ascii="맑은 고딕" w:eastAsia="맑은 고딕" w:hAnsi="맑은 고딕" w:hint="eastAsia"/>
                <w:sz w:val="20"/>
                <w:szCs w:val="20"/>
              </w:rPr>
              <w:t xml:space="preserve"> </w:t>
            </w:r>
            <w:r>
              <w:rPr>
                <w:rStyle w:val="num1"/>
                <w:rFonts w:ascii="맑은 고딕" w:eastAsia="맑은 고딕" w:hAnsi="맑은 고딕" w:hint="eastAsia"/>
                <w:sz w:val="20"/>
                <w:szCs w:val="20"/>
              </w:rPr>
              <w:t>미만</w:t>
            </w:r>
          </w:p>
        </w:tc>
      </w:tr>
      <w:tr w:rsidR="00000000" w14:paraId="2C9822AD" w14:textId="77777777" w:rsidTr="00E23A1B">
        <w:trPr>
          <w:divId w:val="1536230773"/>
        </w:trPr>
        <w:tc>
          <w:tcPr>
            <w:tcW w:w="0" w:type="auto"/>
            <w:shd w:val="clear" w:color="auto" w:fill="F5F5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1D965336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생물학적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재활용시설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B02FC5C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사료화ㆍ퇴비화ㆍ부숙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시설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또는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부숙토ㆍ분변토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생산시설을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이용하고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Style w:val="num1"/>
                <w:rFonts w:ascii="맑은 고딕" w:eastAsia="맑은 고딕" w:hAnsi="맑은 고딕" w:hint="eastAsia"/>
                <w:sz w:val="20"/>
                <w:szCs w:val="20"/>
              </w:rPr>
              <w:t>10</w:t>
            </w:r>
            <w:r>
              <w:rPr>
                <w:rStyle w:val="num1"/>
                <w:rFonts w:ascii="맑은 고딕" w:eastAsia="맑은 고딕" w:hAnsi="맑은 고딕" w:hint="eastAsia"/>
                <w:sz w:val="20"/>
                <w:szCs w:val="20"/>
              </w:rPr>
              <w:t>톤</w:t>
            </w:r>
            <w:r>
              <w:rPr>
                <w:rStyle w:val="num1"/>
                <w:rFonts w:ascii="맑은 고딕" w:eastAsia="맑은 고딕" w:hAnsi="맑은 고딕" w:hint="eastAsia"/>
                <w:sz w:val="20"/>
                <w:szCs w:val="20"/>
              </w:rPr>
              <w:t xml:space="preserve"> </w:t>
            </w:r>
            <w:r>
              <w:rPr>
                <w:rStyle w:val="num1"/>
                <w:rFonts w:ascii="맑은 고딕" w:eastAsia="맑은 고딕" w:hAnsi="맑은 고딕" w:hint="eastAsia"/>
                <w:sz w:val="20"/>
                <w:szCs w:val="20"/>
              </w:rPr>
              <w:t>미만</w:t>
            </w:r>
          </w:p>
        </w:tc>
      </w:tr>
      <w:tr w:rsidR="00000000" w14:paraId="0836DDD9" w14:textId="77777777" w:rsidTr="00E23A1B">
        <w:trPr>
          <w:divId w:val="1536230773"/>
        </w:trPr>
        <w:tc>
          <w:tcPr>
            <w:tcW w:w="0" w:type="auto"/>
            <w:shd w:val="clear" w:color="auto" w:fill="F5F5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637704BD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소성시설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또는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용해로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67FDA1D9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Style w:val="num1"/>
                <w:rFonts w:ascii="맑은 고딕" w:eastAsia="맑은 고딕" w:hAnsi="맑은 고딕" w:hint="eastAsia"/>
                <w:sz w:val="20"/>
                <w:szCs w:val="20"/>
              </w:rPr>
              <w:t>10</w:t>
            </w:r>
            <w:r>
              <w:rPr>
                <w:rStyle w:val="num1"/>
                <w:rFonts w:ascii="맑은 고딕" w:eastAsia="맑은 고딕" w:hAnsi="맑은 고딕" w:hint="eastAsia"/>
                <w:sz w:val="20"/>
                <w:szCs w:val="20"/>
              </w:rPr>
              <w:t>톤</w:t>
            </w:r>
            <w:r>
              <w:rPr>
                <w:rStyle w:val="num1"/>
                <w:rFonts w:ascii="맑은 고딕" w:eastAsia="맑은 고딕" w:hAnsi="맑은 고딕" w:hint="eastAsia"/>
                <w:sz w:val="20"/>
                <w:szCs w:val="20"/>
              </w:rPr>
              <w:t xml:space="preserve"> </w:t>
            </w:r>
            <w:r>
              <w:rPr>
                <w:rStyle w:val="num1"/>
                <w:rFonts w:ascii="맑은 고딕" w:eastAsia="맑은 고딕" w:hAnsi="맑은 고딕" w:hint="eastAsia"/>
                <w:sz w:val="20"/>
                <w:szCs w:val="20"/>
              </w:rPr>
              <w:t>미만</w:t>
            </w:r>
          </w:p>
        </w:tc>
      </w:tr>
    </w:tbl>
    <w:p w14:paraId="3BE98368" w14:textId="77777777" w:rsidR="00D57E21" w:rsidRDefault="00D57E21">
      <w:pPr>
        <w:pStyle w:val="note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※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경우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임명된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기술요원은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임명된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날부터</w:t>
      </w:r>
      <w:r>
        <w:rPr>
          <w:rFonts w:ascii="맑은 고딕" w:eastAsia="맑은 고딕" w:hAnsi="맑은 고딕" w:hint="eastAsia"/>
        </w:rPr>
        <w:t xml:space="preserve"> 6</w:t>
      </w:r>
      <w:r>
        <w:rPr>
          <w:rFonts w:ascii="맑은 고딕" w:eastAsia="맑은 고딕" w:hAnsi="맑은 고딕" w:hint="eastAsia"/>
        </w:rPr>
        <w:t>개월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이내에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최초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교육을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받고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후</w:t>
      </w:r>
      <w:r>
        <w:rPr>
          <w:rFonts w:ascii="맑은 고딕" w:eastAsia="맑은 고딕" w:hAnsi="맑은 고딕" w:hint="eastAsia"/>
        </w:rPr>
        <w:t xml:space="preserve"> 1</w:t>
      </w:r>
      <w:r>
        <w:rPr>
          <w:rFonts w:ascii="맑은 고딕" w:eastAsia="맑은 고딕" w:hAnsi="맑은 고딕" w:hint="eastAsia"/>
        </w:rPr>
        <w:t>년마다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재교육을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받아야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한다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다른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교육대상자의</w:t>
      </w:r>
      <w:r>
        <w:rPr>
          <w:rFonts w:ascii="맑은 고딕" w:eastAsia="맑은 고딕" w:hAnsi="맑은 고딕" w:hint="eastAsia"/>
        </w:rPr>
        <w:t xml:space="preserve"> 3</w:t>
      </w:r>
      <w:r>
        <w:rPr>
          <w:rFonts w:ascii="맑은 고딕" w:eastAsia="맑은 고딕" w:hAnsi="맑은 고딕" w:hint="eastAsia"/>
        </w:rPr>
        <w:t>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주기보다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짧다</w:t>
      </w:r>
      <w:r>
        <w:rPr>
          <w:rFonts w:ascii="맑은 고딕" w:eastAsia="맑은 고딕" w:hAnsi="맑은 고딕" w:hint="eastAsia"/>
        </w:rPr>
        <w:t>.</w:t>
      </w:r>
    </w:p>
    <w:p w14:paraId="086301C1" w14:textId="77777777" w:rsidR="00D57E21" w:rsidRDefault="00D57E21">
      <w:pPr>
        <w:pStyle w:val="src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시행규칙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별표</w:t>
      </w:r>
      <w:r>
        <w:rPr>
          <w:rFonts w:ascii="맑은 고딕" w:eastAsia="맑은 고딕" w:hAnsi="맑은 고딕" w:hint="eastAsia"/>
        </w:rPr>
        <w:t xml:space="preserve"> 7 </w:t>
      </w:r>
      <w:r>
        <w:rPr>
          <w:rFonts w:ascii="맑은 고딕" w:eastAsia="맑은 고딕" w:hAnsi="맑은 고딕" w:hint="eastAsia"/>
        </w:rPr>
        <w:t>제</w:t>
      </w:r>
      <w:r>
        <w:rPr>
          <w:rFonts w:ascii="맑은 고딕" w:eastAsia="맑은 고딕" w:hAnsi="맑은 고딕" w:hint="eastAsia"/>
        </w:rPr>
        <w:t>5</w:t>
      </w:r>
      <w:r>
        <w:rPr>
          <w:rFonts w:ascii="맑은 고딕" w:eastAsia="맑은 고딕" w:hAnsi="맑은 고딕" w:hint="eastAsia"/>
        </w:rPr>
        <w:t>호가목</w:t>
      </w:r>
      <w:r>
        <w:rPr>
          <w:rFonts w:ascii="맑은 고딕" w:eastAsia="맑은 고딕" w:hAnsi="맑은 고딕" w:hint="eastAsia"/>
        </w:rPr>
        <w:t>1)</w:t>
      </w:r>
      <w:r>
        <w:rPr>
          <w:rFonts w:ascii="맑은 고딕" w:eastAsia="맑은 고딕" w:hAnsi="맑은 고딕" w:hint="eastAsia"/>
        </w:rPr>
        <w:t>나</w:t>
      </w:r>
      <w:r>
        <w:rPr>
          <w:rFonts w:ascii="맑은 고딕" w:eastAsia="맑은 고딕" w:hAnsi="맑은 고딕" w:hint="eastAsia"/>
        </w:rPr>
        <w:t xml:space="preserve">)(2), </w:t>
      </w:r>
      <w:r>
        <w:rPr>
          <w:rFonts w:ascii="맑은 고딕" w:eastAsia="맑은 고딕" w:hAnsi="맑은 고딕" w:hint="eastAsia"/>
        </w:rPr>
        <w:t>시행규칙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제</w:t>
      </w:r>
      <w:r>
        <w:rPr>
          <w:rFonts w:ascii="맑은 고딕" w:eastAsia="맑은 고딕" w:hAnsi="맑은 고딕" w:hint="eastAsia"/>
        </w:rPr>
        <w:t>50</w:t>
      </w:r>
      <w:r>
        <w:rPr>
          <w:rFonts w:ascii="맑은 고딕" w:eastAsia="맑은 고딕" w:hAnsi="맑은 고딕" w:hint="eastAsia"/>
        </w:rPr>
        <w:t>조제</w:t>
      </w:r>
      <w:r>
        <w:rPr>
          <w:rFonts w:ascii="맑은 고딕" w:eastAsia="맑은 고딕" w:hAnsi="맑은 고딕" w:hint="eastAsia"/>
        </w:rPr>
        <w:t>1</w:t>
      </w:r>
      <w:r>
        <w:rPr>
          <w:rFonts w:ascii="맑은 고딕" w:eastAsia="맑은 고딕" w:hAnsi="맑은 고딕" w:hint="eastAsia"/>
        </w:rPr>
        <w:t>항제</w:t>
      </w:r>
      <w:r>
        <w:rPr>
          <w:rFonts w:ascii="맑은 고딕" w:eastAsia="맑은 고딕" w:hAnsi="맑은 고딕" w:hint="eastAsia"/>
        </w:rPr>
        <w:t>2</w:t>
      </w:r>
      <w:r>
        <w:rPr>
          <w:rFonts w:ascii="맑은 고딕" w:eastAsia="맑은 고딕" w:hAnsi="맑은 고딕" w:hint="eastAsia"/>
        </w:rPr>
        <w:t>호</w:t>
      </w:r>
    </w:p>
    <w:p w14:paraId="5946FBD7" w14:textId="77777777" w:rsidR="00D57E21" w:rsidRDefault="00D57E21">
      <w:pPr>
        <w:pStyle w:val="mark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인허가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서대리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color w:val="B0B0B0"/>
        </w:rPr>
        <w:t>https://seodaeri.com/</w:t>
      </w:r>
    </w:p>
    <w:p w14:paraId="13383FD3" w14:textId="77777777" w:rsidR="00D57E21" w:rsidRDefault="00D57E21">
      <w:pPr>
        <w:pStyle w:val="2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4. </w:t>
      </w:r>
      <w:r>
        <w:rPr>
          <w:rFonts w:ascii="맑은 고딕" w:eastAsia="맑은 고딕" w:hAnsi="맑은 고딕" w:hint="eastAsia"/>
        </w:rPr>
        <w:t>폐기물처리시설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기술관리인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b w:val="0"/>
          <w:bCs w:val="0"/>
          <w:sz w:val="17"/>
          <w:szCs w:val="17"/>
        </w:rPr>
        <w:t>법</w:t>
      </w:r>
      <w:r>
        <w:rPr>
          <w:rFonts w:ascii="맑은 고딕" w:eastAsia="맑은 고딕" w:hAnsi="맑은 고딕" w:hint="eastAsia"/>
          <w:b w:val="0"/>
          <w:bCs w:val="0"/>
          <w:sz w:val="17"/>
          <w:szCs w:val="17"/>
        </w:rPr>
        <w:t xml:space="preserve"> </w:t>
      </w:r>
      <w:r>
        <w:rPr>
          <w:rFonts w:ascii="맑은 고딕" w:eastAsia="맑은 고딕" w:hAnsi="맑은 고딕" w:hint="eastAsia"/>
          <w:b w:val="0"/>
          <w:bCs w:val="0"/>
          <w:sz w:val="17"/>
          <w:szCs w:val="17"/>
        </w:rPr>
        <w:t>제</w:t>
      </w:r>
      <w:r>
        <w:rPr>
          <w:rFonts w:ascii="맑은 고딕" w:eastAsia="맑은 고딕" w:hAnsi="맑은 고딕" w:hint="eastAsia"/>
          <w:b w:val="0"/>
          <w:bCs w:val="0"/>
          <w:sz w:val="17"/>
          <w:szCs w:val="17"/>
        </w:rPr>
        <w:t>34</w:t>
      </w:r>
      <w:r>
        <w:rPr>
          <w:rFonts w:ascii="맑은 고딕" w:eastAsia="맑은 고딕" w:hAnsi="맑은 고딕" w:hint="eastAsia"/>
          <w:b w:val="0"/>
          <w:bCs w:val="0"/>
          <w:sz w:val="17"/>
          <w:szCs w:val="17"/>
        </w:rPr>
        <w:t>조</w:t>
      </w:r>
    </w:p>
    <w:p w14:paraId="6FF53786" w14:textId="77777777" w:rsidR="00D57E21" w:rsidRDefault="00D57E21">
      <w:pPr>
        <w:pStyle w:val="3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가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기술관리인을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두어야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하는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시설</w:t>
      </w:r>
    </w:p>
    <w:tbl>
      <w:tblPr>
        <w:tblW w:w="5000" w:type="pc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C0C0C0"/>
          <w:insideV w:val="single" w:sz="4" w:space="0" w:color="C0C0C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0"/>
        <w:gridCol w:w="6126"/>
      </w:tblGrid>
      <w:tr w:rsidR="00000000" w14:paraId="573BD379" w14:textId="77777777" w:rsidTr="00E23A1B">
        <w:trPr>
          <w:divId w:val="1536230773"/>
          <w:tblHeader/>
        </w:trPr>
        <w:tc>
          <w:tcPr>
            <w:tcW w:w="1500" w:type="pct"/>
            <w:shd w:val="clear" w:color="auto" w:fill="EDEDED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D600086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시설</w:t>
            </w:r>
          </w:p>
        </w:tc>
        <w:tc>
          <w:tcPr>
            <w:tcW w:w="0" w:type="auto"/>
            <w:shd w:val="clear" w:color="auto" w:fill="EDEDED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5700DD6F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규모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기준</w:t>
            </w:r>
          </w:p>
        </w:tc>
      </w:tr>
      <w:tr w:rsidR="00000000" w14:paraId="2BEEBC26" w14:textId="77777777" w:rsidTr="00E23A1B">
        <w:trPr>
          <w:divId w:val="1536230773"/>
        </w:trPr>
        <w:tc>
          <w:tcPr>
            <w:tcW w:w="0" w:type="auto"/>
            <w:shd w:val="clear" w:color="auto" w:fill="F5F5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D2CB53B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매립시설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7315DF8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규모와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관계없이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전부</w:t>
            </w:r>
          </w:p>
        </w:tc>
      </w:tr>
      <w:tr w:rsidR="00000000" w14:paraId="7C28C6D9" w14:textId="77777777" w:rsidTr="00E23A1B">
        <w:trPr>
          <w:divId w:val="1536230773"/>
        </w:trPr>
        <w:tc>
          <w:tcPr>
            <w:tcW w:w="0" w:type="auto"/>
            <w:shd w:val="clear" w:color="auto" w:fill="F5F5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00B4DB78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소각시설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35544005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시간당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처분능력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600kg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이상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의료폐기물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대상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소각시설은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200kg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이상</w:t>
            </w:r>
          </w:p>
        </w:tc>
      </w:tr>
      <w:tr w:rsidR="00000000" w14:paraId="55E6E702" w14:textId="77777777" w:rsidTr="00E23A1B">
        <w:trPr>
          <w:divId w:val="1536230773"/>
        </w:trPr>
        <w:tc>
          <w:tcPr>
            <w:tcW w:w="0" w:type="auto"/>
            <w:shd w:val="clear" w:color="auto" w:fill="F5F5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43615FAA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압축ㆍ파쇄ㆍ분쇄ㆍ절단시설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099FE37D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1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일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처분능력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또는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재활용능력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100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톤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이상</w:t>
            </w:r>
          </w:p>
        </w:tc>
      </w:tr>
      <w:tr w:rsidR="00000000" w14:paraId="36DAC413" w14:textId="77777777" w:rsidTr="00E23A1B">
        <w:trPr>
          <w:divId w:val="1536230773"/>
        </w:trPr>
        <w:tc>
          <w:tcPr>
            <w:tcW w:w="0" w:type="auto"/>
            <w:shd w:val="clear" w:color="auto" w:fill="F5F5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16392533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사료화ㆍ퇴비화ㆍ연료화시설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954D777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1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일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재활용능력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5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톤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이상</w:t>
            </w:r>
          </w:p>
        </w:tc>
      </w:tr>
      <w:tr w:rsidR="00000000" w14:paraId="334E2DBC" w14:textId="77777777" w:rsidTr="00E23A1B">
        <w:trPr>
          <w:divId w:val="1536230773"/>
        </w:trPr>
        <w:tc>
          <w:tcPr>
            <w:tcW w:w="0" w:type="auto"/>
            <w:shd w:val="clear" w:color="auto" w:fill="F5F5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01A0F090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멸균분쇄시설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163967C2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시간당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처분능력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100kg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이상</w:t>
            </w:r>
          </w:p>
        </w:tc>
      </w:tr>
      <w:tr w:rsidR="00000000" w14:paraId="4775D5D3" w14:textId="77777777" w:rsidTr="00E23A1B">
        <w:trPr>
          <w:divId w:val="1536230773"/>
        </w:trPr>
        <w:tc>
          <w:tcPr>
            <w:tcW w:w="0" w:type="auto"/>
            <w:shd w:val="clear" w:color="auto" w:fill="F5F5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593D4360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시멘트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소성로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1E4E934E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규모와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관계없이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전부</w:t>
            </w:r>
          </w:p>
        </w:tc>
      </w:tr>
      <w:tr w:rsidR="00000000" w14:paraId="102EBF79" w14:textId="77777777" w:rsidTr="00E23A1B">
        <w:trPr>
          <w:divId w:val="1536230773"/>
        </w:trPr>
        <w:tc>
          <w:tcPr>
            <w:tcW w:w="0" w:type="auto"/>
            <w:shd w:val="clear" w:color="auto" w:fill="F5F5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0E98EC3A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용해로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1BAB281E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폐기물에서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비철금속을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추출하는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경우로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한정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시간당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재활용능력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600kg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이상</w:t>
            </w:r>
          </w:p>
        </w:tc>
      </w:tr>
      <w:tr w:rsidR="00000000" w14:paraId="26172D57" w14:textId="77777777" w:rsidTr="00E23A1B">
        <w:trPr>
          <w:divId w:val="1536230773"/>
        </w:trPr>
        <w:tc>
          <w:tcPr>
            <w:tcW w:w="0" w:type="auto"/>
            <w:shd w:val="clear" w:color="auto" w:fill="F5F5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6C743DC0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소각열회수시설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4271E2D0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시간당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재활용능력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600kg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이상</w:t>
            </w:r>
          </w:p>
        </w:tc>
      </w:tr>
    </w:tbl>
    <w:p w14:paraId="62332C09" w14:textId="77777777" w:rsidR="00D57E21" w:rsidRDefault="00D57E21">
      <w:pPr>
        <w:pStyle w:val="note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※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폐기물처리업자가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운영하는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폐기물처리시설은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제외한다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처리업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허가를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받으면서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이미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기술능력을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갖추었기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때문이다</w:t>
      </w:r>
      <w:r>
        <w:rPr>
          <w:rFonts w:ascii="맑은 고딕" w:eastAsia="맑은 고딕" w:hAnsi="맑은 고딕" w:hint="eastAsia"/>
        </w:rPr>
        <w:t>.</w:t>
      </w:r>
    </w:p>
    <w:p w14:paraId="602D2F68" w14:textId="77777777" w:rsidR="00D57E21" w:rsidRDefault="00D57E21">
      <w:pPr>
        <w:pStyle w:val="src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폐기물관리법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시행령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제</w:t>
      </w:r>
      <w:r>
        <w:rPr>
          <w:rFonts w:ascii="맑은 고딕" w:eastAsia="맑은 고딕" w:hAnsi="맑은 고딕" w:hint="eastAsia"/>
        </w:rPr>
        <w:t>15</w:t>
      </w:r>
      <w:r>
        <w:rPr>
          <w:rFonts w:ascii="맑은 고딕" w:eastAsia="맑은 고딕" w:hAnsi="맑은 고딕" w:hint="eastAsia"/>
        </w:rPr>
        <w:t>조</w:t>
      </w:r>
    </w:p>
    <w:p w14:paraId="40809654" w14:textId="77777777" w:rsidR="00D57E21" w:rsidRDefault="00D57E21">
      <w:pPr>
        <w:pStyle w:val="3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나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기술관리인의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자격기준</w:t>
      </w:r>
    </w:p>
    <w:tbl>
      <w:tblPr>
        <w:tblW w:w="5000" w:type="pct"/>
        <w:tblCellSpacing w:w="1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C0C0C0"/>
          <w:insideV w:val="single" w:sz="4" w:space="0" w:color="C0C0C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9"/>
        <w:gridCol w:w="5607"/>
      </w:tblGrid>
      <w:tr w:rsidR="00000000" w14:paraId="7F2F6608" w14:textId="77777777" w:rsidTr="00E23A1B">
        <w:trPr>
          <w:divId w:val="1536230773"/>
          <w:tblHeader/>
          <w:tblCellSpacing w:w="15" w:type="dxa"/>
        </w:trPr>
        <w:tc>
          <w:tcPr>
            <w:tcW w:w="0" w:type="auto"/>
            <w:shd w:val="clear" w:color="auto" w:fill="EDEDED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013DD6C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대상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시설</w:t>
            </w:r>
          </w:p>
        </w:tc>
        <w:tc>
          <w:tcPr>
            <w:tcW w:w="0" w:type="auto"/>
            <w:shd w:val="clear" w:color="auto" w:fill="EDEDED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352247F6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자격기준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(1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명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이상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)</w:t>
            </w:r>
          </w:p>
        </w:tc>
      </w:tr>
      <w:tr w:rsidR="00000000" w14:paraId="65732222" w14:textId="77777777" w:rsidTr="00E23A1B">
        <w:trPr>
          <w:divId w:val="1536230773"/>
          <w:tblCellSpacing w:w="15" w:type="dxa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586A2D8D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매립시설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7C6262BF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폐기물처리기사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수질환경기사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토목기사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일반기계기사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건설기계설비기사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화공기사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토양환경기사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중</w:t>
            </w:r>
          </w:p>
        </w:tc>
      </w:tr>
      <w:tr w:rsidR="00000000" w14:paraId="361F17DE" w14:textId="77777777" w:rsidTr="00E23A1B">
        <w:trPr>
          <w:divId w:val="1536230773"/>
          <w:tblCellSpacing w:w="15" w:type="dxa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0CF17029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소각시설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시멘트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소성로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용해로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소각열회수시설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>의료폐기물</w:t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>대상</w:t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>소각시설은</w:t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>제외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5688766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폐기물처리기사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대기환경기사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토목기사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일반기계기사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건설기계설비기사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화공기사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전기기사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전기공사기사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에너지관리기사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중</w:t>
            </w:r>
          </w:p>
        </w:tc>
      </w:tr>
      <w:tr w:rsidR="00000000" w14:paraId="06BEED77" w14:textId="77777777" w:rsidTr="00E23A1B">
        <w:trPr>
          <w:divId w:val="1536230773"/>
          <w:tblCellSpacing w:w="15" w:type="dxa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61E361E2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의료폐기물을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대상으로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하는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시설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6B2F0AD1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폐기물처리산업기사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임상병리사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위생사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중</w:t>
            </w:r>
          </w:p>
        </w:tc>
      </w:tr>
      <w:tr w:rsidR="00000000" w14:paraId="20D9B9FB" w14:textId="77777777" w:rsidTr="00E23A1B">
        <w:trPr>
          <w:divId w:val="1536230773"/>
          <w:tblCellSpacing w:w="15" w:type="dxa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65A89351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음식물류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대상으로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하는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시설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>사료화ㆍ퇴비화시설은</w:t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 xml:space="preserve"> 1</w:t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>일</w:t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>재활용능력</w:t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 xml:space="preserve"> 10</w:t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>톤</w:t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>이상만</w:t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>해당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0F288742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폐기물처리산업기사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수질환경산업기사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화공산업기사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토목산업기사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대기환경산업기사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일반기계기사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전기기사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중</w:t>
            </w:r>
          </w:p>
        </w:tc>
      </w:tr>
      <w:tr w:rsidR="00000000" w14:paraId="628E6788" w14:textId="77777777" w:rsidTr="00E23A1B">
        <w:trPr>
          <w:divId w:val="1536230773"/>
          <w:tblCellSpacing w:w="15" w:type="dxa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5BC0A534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그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밖의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시설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088E9FA0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같은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시설의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운영을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담당하는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자</w:t>
            </w:r>
          </w:p>
        </w:tc>
      </w:tr>
    </w:tbl>
    <w:p w14:paraId="0C26C545" w14:textId="77777777" w:rsidR="00D57E21" w:rsidRDefault="00D57E21">
      <w:pPr>
        <w:pStyle w:val="note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※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폐기물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처분시설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또는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재활용시설이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배출시설에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해당하면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대기환경보전법ㆍ물환경보전법ㆍ소음ㆍ진동관리법에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따른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환경기술인이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기술관리인을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겸임할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있다</w:t>
      </w:r>
      <w:r>
        <w:rPr>
          <w:rFonts w:ascii="맑은 고딕" w:eastAsia="맑은 고딕" w:hAnsi="맑은 고딕" w:hint="eastAsia"/>
        </w:rPr>
        <w:t>.</w:t>
      </w:r>
    </w:p>
    <w:p w14:paraId="466A9B05" w14:textId="77777777" w:rsidR="00D57E21" w:rsidRDefault="00D57E21">
      <w:pPr>
        <w:pStyle w:val="src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폐기물관리법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시행규칙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제</w:t>
      </w:r>
      <w:r>
        <w:rPr>
          <w:rFonts w:ascii="맑은 고딕" w:eastAsia="맑은 고딕" w:hAnsi="맑은 고딕" w:hint="eastAsia"/>
        </w:rPr>
        <w:t>48</w:t>
      </w:r>
      <w:r>
        <w:rPr>
          <w:rFonts w:ascii="맑은 고딕" w:eastAsia="맑은 고딕" w:hAnsi="맑은 고딕" w:hint="eastAsia"/>
        </w:rPr>
        <w:t>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및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별표</w:t>
      </w:r>
      <w:r>
        <w:rPr>
          <w:rFonts w:ascii="맑은 고딕" w:eastAsia="맑은 고딕" w:hAnsi="맑은 고딕" w:hint="eastAsia"/>
        </w:rPr>
        <w:t xml:space="preserve"> 14</w:t>
      </w:r>
    </w:p>
    <w:p w14:paraId="02C9D614" w14:textId="77777777" w:rsidR="00D57E21" w:rsidRDefault="00D57E21">
      <w:pPr>
        <w:pStyle w:val="mark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인허가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서대리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color w:val="B0B0B0"/>
        </w:rPr>
        <w:t>https://seodaeri.com/</w:t>
      </w:r>
    </w:p>
    <w:p w14:paraId="142666C7" w14:textId="77777777" w:rsidR="00D57E21" w:rsidRDefault="00D57E21">
      <w:pPr>
        <w:pStyle w:val="2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5. </w:t>
      </w:r>
      <w:r>
        <w:rPr>
          <w:rFonts w:ascii="맑은 고딕" w:eastAsia="맑은 고딕" w:hAnsi="맑은 고딕" w:hint="eastAsia"/>
        </w:rPr>
        <w:t>건설폐기물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처리업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b w:val="0"/>
          <w:bCs w:val="0"/>
          <w:sz w:val="17"/>
          <w:szCs w:val="17"/>
        </w:rPr>
        <w:t>건설폐기물의</w:t>
      </w:r>
      <w:r>
        <w:rPr>
          <w:rFonts w:ascii="맑은 고딕" w:eastAsia="맑은 고딕" w:hAnsi="맑은 고딕" w:hint="eastAsia"/>
          <w:b w:val="0"/>
          <w:bCs w:val="0"/>
          <w:sz w:val="17"/>
          <w:szCs w:val="17"/>
        </w:rPr>
        <w:t xml:space="preserve"> </w:t>
      </w:r>
      <w:r>
        <w:rPr>
          <w:rFonts w:ascii="맑은 고딕" w:eastAsia="맑은 고딕" w:hAnsi="맑은 고딕" w:hint="eastAsia"/>
          <w:b w:val="0"/>
          <w:bCs w:val="0"/>
          <w:sz w:val="17"/>
          <w:szCs w:val="17"/>
        </w:rPr>
        <w:t>재활용촉진에</w:t>
      </w:r>
      <w:r>
        <w:rPr>
          <w:rFonts w:ascii="맑은 고딕" w:eastAsia="맑은 고딕" w:hAnsi="맑은 고딕" w:hint="eastAsia"/>
          <w:b w:val="0"/>
          <w:bCs w:val="0"/>
          <w:sz w:val="17"/>
          <w:szCs w:val="17"/>
        </w:rPr>
        <w:t xml:space="preserve"> </w:t>
      </w:r>
      <w:r>
        <w:rPr>
          <w:rFonts w:ascii="맑은 고딕" w:eastAsia="맑은 고딕" w:hAnsi="맑은 고딕" w:hint="eastAsia"/>
          <w:b w:val="0"/>
          <w:bCs w:val="0"/>
          <w:sz w:val="17"/>
          <w:szCs w:val="17"/>
        </w:rPr>
        <w:t>관한</w:t>
      </w:r>
      <w:r>
        <w:rPr>
          <w:rFonts w:ascii="맑은 고딕" w:eastAsia="맑은 고딕" w:hAnsi="맑은 고딕" w:hint="eastAsia"/>
          <w:b w:val="0"/>
          <w:bCs w:val="0"/>
          <w:sz w:val="17"/>
          <w:szCs w:val="17"/>
        </w:rPr>
        <w:t xml:space="preserve"> </w:t>
      </w:r>
      <w:r>
        <w:rPr>
          <w:rFonts w:ascii="맑은 고딕" w:eastAsia="맑은 고딕" w:hAnsi="맑은 고딕" w:hint="eastAsia"/>
          <w:b w:val="0"/>
          <w:bCs w:val="0"/>
          <w:sz w:val="17"/>
          <w:szCs w:val="17"/>
        </w:rPr>
        <w:t>법률</w:t>
      </w:r>
    </w:p>
    <w:tbl>
      <w:tblPr>
        <w:tblW w:w="5000" w:type="pct"/>
        <w:tblCellSpacing w:w="1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C0C0C0"/>
          <w:insideV w:val="single" w:sz="4" w:space="0" w:color="C0C0C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5"/>
        <w:gridCol w:w="4857"/>
        <w:gridCol w:w="2644"/>
      </w:tblGrid>
      <w:tr w:rsidR="00000000" w14:paraId="1EB3E42D" w14:textId="77777777" w:rsidTr="00E23A1B">
        <w:trPr>
          <w:divId w:val="1536230773"/>
          <w:tblHeader/>
          <w:tblCellSpacing w:w="15" w:type="dxa"/>
        </w:trPr>
        <w:tc>
          <w:tcPr>
            <w:tcW w:w="0" w:type="auto"/>
            <w:shd w:val="clear" w:color="auto" w:fill="EDEDED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041ABE6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업종</w:t>
            </w:r>
          </w:p>
        </w:tc>
        <w:tc>
          <w:tcPr>
            <w:tcW w:w="0" w:type="auto"/>
            <w:shd w:val="clear" w:color="auto" w:fill="EDEDED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126C6B9A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기술능력</w:t>
            </w:r>
          </w:p>
        </w:tc>
        <w:tc>
          <w:tcPr>
            <w:tcW w:w="0" w:type="auto"/>
            <w:shd w:val="clear" w:color="auto" w:fill="EDEDED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6468ACA3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그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밖의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허가기준</w:t>
            </w:r>
          </w:p>
        </w:tc>
      </w:tr>
      <w:tr w:rsidR="00000000" w14:paraId="2F07E818" w14:textId="77777777" w:rsidTr="00E23A1B">
        <w:trPr>
          <w:divId w:val="1536230773"/>
          <w:tblCellSpacing w:w="15" w:type="dxa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76454898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수집ㆍ운반업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5AFEDC8A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요건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없음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7E5F7491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수집ㆍ운반차량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3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대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이상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서울특별시는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5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대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이상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자본금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2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천만원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이상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개인은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자산평가액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4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천만원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이상</w:t>
            </w:r>
          </w:p>
        </w:tc>
      </w:tr>
      <w:tr w:rsidR="00000000" w14:paraId="4AEDE62E" w14:textId="77777777" w:rsidTr="00E23A1B">
        <w:trPr>
          <w:divId w:val="1536230773"/>
          <w:tblCellSpacing w:w="15" w:type="dxa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5D5FBFA7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중간처리업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3D4848D4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폐기물처리산업기사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소음진동산업기사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대기환경산업기사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중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1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명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이상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191EBAB8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파쇄ㆍ분쇄시설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1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600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톤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이상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자본금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5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천만원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이상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개인은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자산평가액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8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천만원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이상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사업장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부지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3,300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㎡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이상</w:t>
            </w:r>
          </w:p>
        </w:tc>
      </w:tr>
    </w:tbl>
    <w:p w14:paraId="23A45B8A" w14:textId="77777777" w:rsidR="00D57E21" w:rsidRDefault="00D57E21">
      <w:pPr>
        <w:pStyle w:val="note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※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폐기물관리법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제</w:t>
      </w:r>
      <w:r>
        <w:rPr>
          <w:rFonts w:ascii="맑은 고딕" w:eastAsia="맑은 고딕" w:hAnsi="맑은 고딕" w:hint="eastAsia"/>
        </w:rPr>
        <w:t>25</w:t>
      </w:r>
      <w:r>
        <w:rPr>
          <w:rFonts w:ascii="맑은 고딕" w:eastAsia="맑은 고딕" w:hAnsi="맑은 고딕" w:hint="eastAsia"/>
        </w:rPr>
        <w:t>조에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따른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폐기물처리업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허가를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받은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건설폐기물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처리업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허가를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받으려는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경우에는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사무실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기술인력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및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계량시설을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중복하여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갖추지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않아도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된다</w:t>
      </w:r>
      <w:r>
        <w:rPr>
          <w:rFonts w:ascii="맑은 고딕" w:eastAsia="맑은 고딕" w:hAnsi="맑은 고딕" w:hint="eastAsia"/>
        </w:rPr>
        <w:t>.</w:t>
      </w:r>
    </w:p>
    <w:p w14:paraId="73587507" w14:textId="77777777" w:rsidR="00D57E21" w:rsidRDefault="00D57E21">
      <w:pPr>
        <w:pStyle w:val="src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건설폐기물의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재활용촉진에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관한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법률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제</w:t>
      </w:r>
      <w:r>
        <w:rPr>
          <w:rFonts w:ascii="맑은 고딕" w:eastAsia="맑은 고딕" w:hAnsi="맑은 고딕" w:hint="eastAsia"/>
        </w:rPr>
        <w:t>21</w:t>
      </w:r>
      <w:r>
        <w:rPr>
          <w:rFonts w:ascii="맑은 고딕" w:eastAsia="맑은 고딕" w:hAnsi="맑은 고딕" w:hint="eastAsia"/>
        </w:rPr>
        <w:t>조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같은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법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시행규칙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제</w:t>
      </w:r>
      <w:r>
        <w:rPr>
          <w:rFonts w:ascii="맑은 고딕" w:eastAsia="맑은 고딕" w:hAnsi="맑은 고딕" w:hint="eastAsia"/>
        </w:rPr>
        <w:t>12</w:t>
      </w:r>
      <w:r>
        <w:rPr>
          <w:rFonts w:ascii="맑은 고딕" w:eastAsia="맑은 고딕" w:hAnsi="맑은 고딕" w:hint="eastAsia"/>
        </w:rPr>
        <w:t>조제</w:t>
      </w:r>
      <w:r>
        <w:rPr>
          <w:rFonts w:ascii="맑은 고딕" w:eastAsia="맑은 고딕" w:hAnsi="맑은 고딕" w:hint="eastAsia"/>
        </w:rPr>
        <w:t>5</w:t>
      </w:r>
      <w:r>
        <w:rPr>
          <w:rFonts w:ascii="맑은 고딕" w:eastAsia="맑은 고딕" w:hAnsi="맑은 고딕" w:hint="eastAsia"/>
        </w:rPr>
        <w:t>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및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별표</w:t>
      </w:r>
      <w:r>
        <w:rPr>
          <w:rFonts w:ascii="맑은 고딕" w:eastAsia="맑은 고딕" w:hAnsi="맑은 고딕" w:hint="eastAsia"/>
        </w:rPr>
        <w:t xml:space="preserve"> 2</w:t>
      </w:r>
    </w:p>
    <w:p w14:paraId="238E7AB7" w14:textId="77777777" w:rsidR="00D57E21" w:rsidRDefault="00D57E21">
      <w:pPr>
        <w:pStyle w:val="mark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인허가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서대리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color w:val="B0B0B0"/>
        </w:rPr>
        <w:t>https://seodaeri.com/</w:t>
      </w:r>
    </w:p>
    <w:p w14:paraId="2C068AFC" w14:textId="77777777" w:rsidR="00D57E21" w:rsidRDefault="00D57E21">
      <w:pPr>
        <w:pStyle w:val="2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6. </w:t>
      </w:r>
      <w:r>
        <w:rPr>
          <w:rFonts w:ascii="맑은 고딕" w:eastAsia="맑은 고딕" w:hAnsi="맑은 고딕" w:hint="eastAsia"/>
        </w:rPr>
        <w:t>자격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대체와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중복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인정</w:t>
      </w:r>
    </w:p>
    <w:tbl>
      <w:tblPr>
        <w:tblW w:w="5000" w:type="pct"/>
        <w:tblCellSpacing w:w="1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C0C0C0"/>
          <w:insideV w:val="single" w:sz="4" w:space="0" w:color="C0C0C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6"/>
        <w:gridCol w:w="7310"/>
      </w:tblGrid>
      <w:tr w:rsidR="00000000" w14:paraId="71D4811B" w14:textId="77777777" w:rsidTr="00E23A1B">
        <w:trPr>
          <w:divId w:val="1536230773"/>
          <w:tblHeader/>
          <w:tblCellSpacing w:w="15" w:type="dxa"/>
        </w:trPr>
        <w:tc>
          <w:tcPr>
            <w:tcW w:w="0" w:type="auto"/>
            <w:shd w:val="clear" w:color="auto" w:fill="EDEDED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120EAA7C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0" w:type="auto"/>
            <w:shd w:val="clear" w:color="auto" w:fill="EDEDED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57AF0EB8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내용</w:t>
            </w:r>
          </w:p>
        </w:tc>
      </w:tr>
      <w:tr w:rsidR="00000000" w14:paraId="3A69CCA2" w14:textId="77777777" w:rsidTr="00E23A1B">
        <w:trPr>
          <w:divId w:val="1536230773"/>
          <w:tblCellSpacing w:w="15" w:type="dxa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0069E7F7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기사를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산업기사로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대체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79F4ABA5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같은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종류의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자격을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가지고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해당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분야에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2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이상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종사한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사람으로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대체할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수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있다</w:t>
            </w:r>
          </w:p>
        </w:tc>
      </w:tr>
      <w:tr w:rsidR="00000000" w14:paraId="6F697A77" w14:textId="77777777" w:rsidTr="00E23A1B">
        <w:trPr>
          <w:divId w:val="1536230773"/>
          <w:tblCellSpacing w:w="15" w:type="dxa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07DC361A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산업기사를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기능사로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대체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6142F5B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환경기능사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자격을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가지고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해당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분야에서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2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이상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종사한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사람으로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대체할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수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있다</w:t>
            </w:r>
          </w:p>
        </w:tc>
      </w:tr>
      <w:tr w:rsidR="00000000" w14:paraId="2EF9211A" w14:textId="77777777" w:rsidTr="00E23A1B">
        <w:trPr>
          <w:divId w:val="1536230773"/>
          <w:tblCellSpacing w:w="15" w:type="dxa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3C8C2137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둘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이상의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처리업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허가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66E309BA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동일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법인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또는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개인이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둘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이상의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다른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종류의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폐기물처리업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허가를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받거나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같은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처리업으로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둘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이상의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다른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분야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허가를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받으려는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경우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사무실ㆍ실험실ㆍ시설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및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장비ㆍ기술능력을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중복하여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갖추지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않아도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된다</w:t>
            </w:r>
          </w:p>
        </w:tc>
      </w:tr>
      <w:tr w:rsidR="00000000" w14:paraId="5B5C4988" w14:textId="77777777" w:rsidTr="00E23A1B">
        <w:trPr>
          <w:divId w:val="1536230773"/>
          <w:tblCellSpacing w:w="15" w:type="dxa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677B7F1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중복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인정의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예외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59D855B1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수집ㆍ운반업의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장비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및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기술능력과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의료폐기물을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대상으로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하는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폐기물처리업의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사무실ㆍ실험실ㆍ시설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및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장비ㆍ기술능력은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중복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인정되지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않는다</w:t>
            </w:r>
          </w:p>
        </w:tc>
      </w:tr>
      <w:tr w:rsidR="00000000" w14:paraId="03EDB818" w14:textId="77777777" w:rsidTr="00E23A1B">
        <w:trPr>
          <w:divId w:val="1536230773"/>
          <w:tblCellSpacing w:w="15" w:type="dxa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7E7DC543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건설폐기물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중간처리업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3A0599E5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환경기능사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자격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+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해당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분야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2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이상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직업능력개발훈련시설의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6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개월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이상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관련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분야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훈련과정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수료자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또는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해당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분야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5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이상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종사자로서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장관이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지정하는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사업자단체가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능력을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인정한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사람으로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대체할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수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있다</w:t>
            </w:r>
          </w:p>
        </w:tc>
      </w:tr>
      <w:tr w:rsidR="00000000" w14:paraId="70D70643" w14:textId="77777777" w:rsidTr="00E23A1B">
        <w:trPr>
          <w:divId w:val="1536230773"/>
          <w:tblCellSpacing w:w="15" w:type="dxa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51BC1249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기술관리인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겸임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371662BF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시설이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배출시설에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해당하면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대기ㆍ수질ㆍ소음진동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분야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환경기술인이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기술관리인을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겸임할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수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있다</w:t>
            </w:r>
          </w:p>
        </w:tc>
      </w:tr>
    </w:tbl>
    <w:p w14:paraId="0418201F" w14:textId="77777777" w:rsidR="00D57E21" w:rsidRDefault="00D57E21">
      <w:pPr>
        <w:pStyle w:val="src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시행규칙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별표</w:t>
      </w:r>
      <w:r>
        <w:rPr>
          <w:rFonts w:ascii="맑은 고딕" w:eastAsia="맑은 고딕" w:hAnsi="맑은 고딕" w:hint="eastAsia"/>
        </w:rPr>
        <w:t xml:space="preserve"> 7 </w:t>
      </w:r>
      <w:r>
        <w:rPr>
          <w:rFonts w:ascii="맑은 고딕" w:eastAsia="맑은 고딕" w:hAnsi="맑은 고딕" w:hint="eastAsia"/>
        </w:rPr>
        <w:t>비고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제</w:t>
      </w:r>
      <w:r>
        <w:rPr>
          <w:rFonts w:ascii="맑은 고딕" w:eastAsia="맑은 고딕" w:hAnsi="맑은 고딕" w:hint="eastAsia"/>
        </w:rPr>
        <w:t>1</w:t>
      </w:r>
      <w:r>
        <w:rPr>
          <w:rFonts w:ascii="맑은 고딕" w:eastAsia="맑은 고딕" w:hAnsi="맑은 고딕" w:hint="eastAsia"/>
        </w:rPr>
        <w:t>호ㆍ제</w:t>
      </w:r>
      <w:r>
        <w:rPr>
          <w:rFonts w:ascii="맑은 고딕" w:eastAsia="맑은 고딕" w:hAnsi="맑은 고딕" w:hint="eastAsia"/>
        </w:rPr>
        <w:t>2</w:t>
      </w:r>
      <w:r>
        <w:rPr>
          <w:rFonts w:ascii="맑은 고딕" w:eastAsia="맑은 고딕" w:hAnsi="맑은 고딕" w:hint="eastAsia"/>
        </w:rPr>
        <w:t>호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별표</w:t>
      </w:r>
      <w:r>
        <w:rPr>
          <w:rFonts w:ascii="맑은 고딕" w:eastAsia="맑은 고딕" w:hAnsi="맑은 고딕" w:hint="eastAsia"/>
        </w:rPr>
        <w:t xml:space="preserve"> 14 </w:t>
      </w:r>
      <w:r>
        <w:rPr>
          <w:rFonts w:ascii="맑은 고딕" w:eastAsia="맑은 고딕" w:hAnsi="맑은 고딕" w:hint="eastAsia"/>
        </w:rPr>
        <w:t>비고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건설폐기물법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시행규칙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별표</w:t>
      </w:r>
      <w:r>
        <w:rPr>
          <w:rFonts w:ascii="맑은 고딕" w:eastAsia="맑은 고딕" w:hAnsi="맑은 고딕" w:hint="eastAsia"/>
        </w:rPr>
        <w:t xml:space="preserve"> 2 </w:t>
      </w:r>
      <w:r>
        <w:rPr>
          <w:rFonts w:ascii="맑은 고딕" w:eastAsia="맑은 고딕" w:hAnsi="맑은 고딕" w:hint="eastAsia"/>
        </w:rPr>
        <w:t>비고</w:t>
      </w:r>
    </w:p>
    <w:p w14:paraId="2C94E868" w14:textId="77777777" w:rsidR="00D57E21" w:rsidRDefault="00D57E21">
      <w:pPr>
        <w:pStyle w:val="mark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인허가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서대리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color w:val="B0B0B0"/>
        </w:rPr>
        <w:t>https://seodaeri.com/</w:t>
      </w:r>
    </w:p>
    <w:p w14:paraId="67A49886" w14:textId="77777777" w:rsidR="00D57E21" w:rsidRDefault="00D57E21">
      <w:pPr>
        <w:pStyle w:val="2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7. </w:t>
      </w:r>
      <w:r>
        <w:rPr>
          <w:rFonts w:ascii="맑은 고딕" w:eastAsia="맑은 고딕" w:hAnsi="맑은 고딕" w:hint="eastAsia"/>
        </w:rPr>
        <w:t>교육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b w:val="0"/>
          <w:bCs w:val="0"/>
          <w:sz w:val="17"/>
          <w:szCs w:val="17"/>
        </w:rPr>
        <w:t>폐기물관리법</w:t>
      </w:r>
      <w:r>
        <w:rPr>
          <w:rFonts w:ascii="맑은 고딕" w:eastAsia="맑은 고딕" w:hAnsi="맑은 고딕" w:hint="eastAsia"/>
          <w:b w:val="0"/>
          <w:bCs w:val="0"/>
          <w:sz w:val="17"/>
          <w:szCs w:val="17"/>
        </w:rPr>
        <w:t xml:space="preserve"> </w:t>
      </w:r>
      <w:r>
        <w:rPr>
          <w:rFonts w:ascii="맑은 고딕" w:eastAsia="맑은 고딕" w:hAnsi="맑은 고딕" w:hint="eastAsia"/>
          <w:b w:val="0"/>
          <w:bCs w:val="0"/>
          <w:sz w:val="17"/>
          <w:szCs w:val="17"/>
        </w:rPr>
        <w:t>제</w:t>
      </w:r>
      <w:r>
        <w:rPr>
          <w:rFonts w:ascii="맑은 고딕" w:eastAsia="맑은 고딕" w:hAnsi="맑은 고딕" w:hint="eastAsia"/>
          <w:b w:val="0"/>
          <w:bCs w:val="0"/>
          <w:sz w:val="17"/>
          <w:szCs w:val="17"/>
        </w:rPr>
        <w:t>35</w:t>
      </w:r>
      <w:r>
        <w:rPr>
          <w:rFonts w:ascii="맑은 고딕" w:eastAsia="맑은 고딕" w:hAnsi="맑은 고딕" w:hint="eastAsia"/>
          <w:b w:val="0"/>
          <w:bCs w:val="0"/>
          <w:sz w:val="17"/>
          <w:szCs w:val="17"/>
        </w:rPr>
        <w:t>조</w:t>
      </w:r>
    </w:p>
    <w:p w14:paraId="307C361B" w14:textId="77777777" w:rsidR="00D57E21" w:rsidRDefault="00D57E21">
      <w:pPr>
        <w:pStyle w:val="3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가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누가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언제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받나</w:t>
      </w:r>
    </w:p>
    <w:tbl>
      <w:tblPr>
        <w:tblW w:w="5000" w:type="pct"/>
        <w:tblCellSpacing w:w="1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C0C0C0"/>
          <w:insideV w:val="single" w:sz="4" w:space="0" w:color="C0C0C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39"/>
        <w:gridCol w:w="3074"/>
        <w:gridCol w:w="1083"/>
      </w:tblGrid>
      <w:tr w:rsidR="00000000" w14:paraId="16FE4109" w14:textId="77777777" w:rsidTr="00E23A1B">
        <w:trPr>
          <w:divId w:val="1536230773"/>
          <w:tblHeader/>
          <w:tblCellSpacing w:w="15" w:type="dxa"/>
        </w:trPr>
        <w:tc>
          <w:tcPr>
            <w:tcW w:w="0" w:type="auto"/>
            <w:shd w:val="clear" w:color="auto" w:fill="EDEDED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8347317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교육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대상</w:t>
            </w:r>
          </w:p>
        </w:tc>
        <w:tc>
          <w:tcPr>
            <w:tcW w:w="0" w:type="auto"/>
            <w:shd w:val="clear" w:color="auto" w:fill="EDEDED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7F30058E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최초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교육</w:t>
            </w:r>
          </w:p>
        </w:tc>
        <w:tc>
          <w:tcPr>
            <w:tcW w:w="0" w:type="auto"/>
            <w:shd w:val="clear" w:color="auto" w:fill="EDEDED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70520E5F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재교육</w:t>
            </w:r>
          </w:p>
        </w:tc>
      </w:tr>
      <w:tr w:rsidR="00000000" w14:paraId="7AA33C37" w14:textId="77777777" w:rsidTr="00E23A1B">
        <w:trPr>
          <w:divId w:val="1536230773"/>
          <w:tblCellSpacing w:w="15" w:type="dxa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3311A6C0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별표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7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에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따라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임명된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기술요원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>재활용업</w:t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>소규모</w:t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>시설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4736DB3B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임명된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날부터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6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개월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이내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1E854B37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1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년마다</w:t>
            </w:r>
          </w:p>
        </w:tc>
      </w:tr>
      <w:tr w:rsidR="00000000" w14:paraId="2818700B" w14:textId="77777777" w:rsidTr="00E23A1B">
        <w:trPr>
          <w:divId w:val="1536230773"/>
          <w:tblCellSpacing w:w="15" w:type="dxa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634A15DF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사업장폐기물배출자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신고를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자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수집ㆍ운반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신고를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자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폐기물처리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신고자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음식물류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배출자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음식물류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처리시설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설치자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C35EAA6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해당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사유가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발생한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날부터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1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이내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B77A598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3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년마다</w:t>
            </w:r>
          </w:p>
        </w:tc>
      </w:tr>
      <w:tr w:rsidR="00000000" w14:paraId="2F49A46C" w14:textId="77777777" w:rsidTr="00E23A1B">
        <w:trPr>
          <w:divId w:val="1536230773"/>
          <w:tblCellSpacing w:w="15" w:type="dxa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4C8F15D6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그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밖의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대상자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>폐기물처리업</w:t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>기술요원</w:t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>기술관리인</w:t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>처리시설</w:t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>기술담당자</w:t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9"/>
                <w:szCs w:val="19"/>
              </w:rPr>
              <w:t>등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845834B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교육대상자가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된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날부터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1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이내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0DCA91D7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3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년마다</w:t>
            </w:r>
          </w:p>
        </w:tc>
      </w:tr>
      <w:tr w:rsidR="00000000" w14:paraId="09BA1E8D" w14:textId="77777777" w:rsidTr="00E23A1B">
        <w:trPr>
          <w:divId w:val="1536230773"/>
          <w:tblCellSpacing w:w="15" w:type="dxa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3735895E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행정처분을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받은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경우</w:t>
            </w:r>
          </w:p>
        </w:tc>
        <w:tc>
          <w:tcPr>
            <w:tcW w:w="0" w:type="auto"/>
            <w:gridSpan w:val="2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1BE3B597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처분을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받은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날부터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1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이내에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추가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교육</w:t>
            </w:r>
          </w:p>
        </w:tc>
      </w:tr>
    </w:tbl>
    <w:p w14:paraId="4432BFA5" w14:textId="77777777" w:rsidR="00D57E21" w:rsidRDefault="00D57E21">
      <w:pPr>
        <w:pStyle w:val="3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나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교육과정과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기간</w:t>
      </w:r>
    </w:p>
    <w:tbl>
      <w:tblPr>
        <w:tblW w:w="5000" w:type="pct"/>
        <w:tblCellSpacing w:w="1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C0C0C0"/>
          <w:insideV w:val="single" w:sz="4" w:space="0" w:color="C0C0C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30"/>
        <w:gridCol w:w="1766"/>
      </w:tblGrid>
      <w:tr w:rsidR="00000000" w14:paraId="6C3C667A" w14:textId="77777777" w:rsidTr="00E23A1B">
        <w:trPr>
          <w:divId w:val="1536230773"/>
          <w:tblHeader/>
          <w:tblCellSpacing w:w="15" w:type="dxa"/>
        </w:trPr>
        <w:tc>
          <w:tcPr>
            <w:tcW w:w="0" w:type="auto"/>
            <w:shd w:val="clear" w:color="auto" w:fill="EDEDED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69EEEE29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교육과정</w:t>
            </w:r>
          </w:p>
        </w:tc>
        <w:tc>
          <w:tcPr>
            <w:tcW w:w="0" w:type="auto"/>
            <w:shd w:val="clear" w:color="auto" w:fill="EDEDED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0E339734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교육기간</w:t>
            </w:r>
          </w:p>
        </w:tc>
      </w:tr>
      <w:tr w:rsidR="00000000" w14:paraId="6AD41DCA" w14:textId="77777777" w:rsidTr="00E23A1B">
        <w:trPr>
          <w:divId w:val="1536230773"/>
          <w:tblCellSpacing w:w="15" w:type="dxa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64344630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사업장폐기물배출자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과정</w:t>
            </w:r>
          </w:p>
        </w:tc>
        <w:tc>
          <w:tcPr>
            <w:tcW w:w="0" w:type="auto"/>
            <w:vMerge w:val="restart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4475809F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3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이내</w:t>
            </w:r>
          </w:p>
        </w:tc>
      </w:tr>
      <w:tr w:rsidR="00000000" w14:paraId="45FD34B2" w14:textId="77777777" w:rsidTr="00E23A1B">
        <w:trPr>
          <w:divId w:val="1536230773"/>
          <w:tblCellSpacing w:w="15" w:type="dxa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6687B9E7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폐기물처리업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기술요원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과정</w:t>
            </w:r>
          </w:p>
        </w:tc>
        <w:tc>
          <w:tcPr>
            <w:tcW w:w="0" w:type="auto"/>
            <w:vMerge/>
            <w:vAlign w:val="center"/>
            <w:hideMark/>
          </w:tcPr>
          <w:p w14:paraId="7FF3C5EE" w14:textId="77777777" w:rsidR="00D57E21" w:rsidRDefault="00D57E21">
            <w:pPr>
              <w:spacing w:before="75" w:after="45"/>
              <w:rPr>
                <w:rFonts w:ascii="맑은 고딕" w:eastAsia="맑은 고딕" w:hAnsi="맑은 고딕"/>
                <w:b/>
                <w:bCs/>
                <w:sz w:val="19"/>
                <w:szCs w:val="19"/>
              </w:rPr>
            </w:pPr>
          </w:p>
        </w:tc>
      </w:tr>
      <w:tr w:rsidR="00000000" w14:paraId="59ADE6D8" w14:textId="77777777" w:rsidTr="00E23A1B">
        <w:trPr>
          <w:divId w:val="1536230773"/>
          <w:tblCellSpacing w:w="15" w:type="dxa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1DDB669C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폐기물처리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신고자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과정</w:t>
            </w:r>
          </w:p>
        </w:tc>
        <w:tc>
          <w:tcPr>
            <w:tcW w:w="0" w:type="auto"/>
            <w:vMerge/>
            <w:vAlign w:val="center"/>
            <w:hideMark/>
          </w:tcPr>
          <w:p w14:paraId="04FC2F44" w14:textId="77777777" w:rsidR="00D57E21" w:rsidRDefault="00D57E21">
            <w:pPr>
              <w:spacing w:before="75" w:after="45"/>
              <w:rPr>
                <w:rFonts w:ascii="맑은 고딕" w:eastAsia="맑은 고딕" w:hAnsi="맑은 고딕"/>
                <w:b/>
                <w:bCs/>
                <w:sz w:val="19"/>
                <w:szCs w:val="19"/>
              </w:rPr>
            </w:pPr>
          </w:p>
        </w:tc>
      </w:tr>
      <w:tr w:rsidR="00000000" w14:paraId="139CB360" w14:textId="77777777" w:rsidTr="00E23A1B">
        <w:trPr>
          <w:divId w:val="1536230773"/>
          <w:tblCellSpacing w:w="15" w:type="dxa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7F7DCD93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처분시설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또는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재활용시설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기술담당자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과정</w:t>
            </w:r>
          </w:p>
        </w:tc>
        <w:tc>
          <w:tcPr>
            <w:tcW w:w="0" w:type="auto"/>
            <w:vMerge/>
            <w:vAlign w:val="center"/>
            <w:hideMark/>
          </w:tcPr>
          <w:p w14:paraId="184469D4" w14:textId="77777777" w:rsidR="00D57E21" w:rsidRDefault="00D57E21">
            <w:pPr>
              <w:spacing w:before="75" w:after="45"/>
              <w:rPr>
                <w:rFonts w:ascii="맑은 고딕" w:eastAsia="맑은 고딕" w:hAnsi="맑은 고딕"/>
                <w:b/>
                <w:bCs/>
                <w:sz w:val="19"/>
                <w:szCs w:val="19"/>
              </w:rPr>
            </w:pPr>
          </w:p>
        </w:tc>
      </w:tr>
      <w:tr w:rsidR="00000000" w14:paraId="0D2C3A59" w14:textId="77777777" w:rsidTr="00E23A1B">
        <w:trPr>
          <w:divId w:val="1536230773"/>
          <w:tblCellSpacing w:w="15" w:type="dxa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7D9A16AE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재활용환경성평가기관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기술인력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과정</w:t>
            </w:r>
          </w:p>
        </w:tc>
        <w:tc>
          <w:tcPr>
            <w:tcW w:w="0" w:type="auto"/>
            <w:vMerge w:val="restart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1B6502E1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5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이내</w:t>
            </w:r>
          </w:p>
        </w:tc>
      </w:tr>
      <w:tr w:rsidR="00000000" w14:paraId="778246ED" w14:textId="77777777" w:rsidTr="00E23A1B">
        <w:trPr>
          <w:divId w:val="1536230773"/>
          <w:tblCellSpacing w:w="15" w:type="dxa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74C71C2E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폐기물분석전문기관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기술요원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과정</w:t>
            </w:r>
          </w:p>
        </w:tc>
        <w:tc>
          <w:tcPr>
            <w:tcW w:w="0" w:type="auto"/>
            <w:vMerge/>
            <w:vAlign w:val="center"/>
            <w:hideMark/>
          </w:tcPr>
          <w:p w14:paraId="1591053A" w14:textId="77777777" w:rsidR="00D57E21" w:rsidRDefault="00D57E21">
            <w:pPr>
              <w:spacing w:before="75" w:after="45"/>
              <w:rPr>
                <w:rFonts w:ascii="맑은 고딕" w:eastAsia="맑은 고딕" w:hAnsi="맑은 고딕"/>
                <w:b/>
                <w:bCs/>
                <w:sz w:val="19"/>
                <w:szCs w:val="19"/>
              </w:rPr>
            </w:pPr>
          </w:p>
        </w:tc>
      </w:tr>
    </w:tbl>
    <w:p w14:paraId="5BE7EF87" w14:textId="77777777" w:rsidR="00D57E21" w:rsidRDefault="00D57E21">
      <w:pPr>
        <w:pStyle w:val="note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※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한국환경보전원과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장관이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지정하는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기관이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하는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교육과정은</w:t>
      </w:r>
      <w:r>
        <w:rPr>
          <w:rFonts w:ascii="맑은 고딕" w:eastAsia="맑은 고딕" w:hAnsi="맑은 고딕" w:hint="eastAsia"/>
        </w:rPr>
        <w:t xml:space="preserve"> 1</w:t>
      </w:r>
      <w:r>
        <w:rPr>
          <w:rFonts w:ascii="맑은 고딕" w:eastAsia="맑은 고딕" w:hAnsi="맑은 고딕" w:hint="eastAsia"/>
        </w:rPr>
        <w:t>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이내</w:t>
      </w:r>
      <w:r>
        <w:rPr>
          <w:rFonts w:ascii="맑은 고딕" w:eastAsia="맑은 고딕" w:hAnsi="맑은 고딕" w:hint="eastAsia"/>
        </w:rPr>
        <w:t>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한다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교육은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집합교육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또는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원격교육으로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한다</w:t>
      </w:r>
      <w:r>
        <w:rPr>
          <w:rFonts w:ascii="맑은 고딕" w:eastAsia="맑은 고딕" w:hAnsi="맑은 고딕" w:hint="eastAsia"/>
        </w:rPr>
        <w:t>.</w:t>
      </w:r>
    </w:p>
    <w:p w14:paraId="6BDCEA94" w14:textId="77777777" w:rsidR="00D57E21" w:rsidRDefault="00D57E21">
      <w:pPr>
        <w:pStyle w:val="note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※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교육기관은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국립환경인력개발원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한국환경공단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한국폐기물협회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한국환경보전원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등이며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교육대상자에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따라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나뉜다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재난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등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본인의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귀책사유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없는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사정이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인정되면</w:t>
      </w:r>
      <w:r>
        <w:rPr>
          <w:rFonts w:ascii="맑은 고딕" w:eastAsia="맑은 고딕" w:hAnsi="맑은 고딕" w:hint="eastAsia"/>
        </w:rPr>
        <w:t xml:space="preserve"> 6</w:t>
      </w:r>
      <w:r>
        <w:rPr>
          <w:rFonts w:ascii="맑은 고딕" w:eastAsia="맑은 고딕" w:hAnsi="맑은 고딕" w:hint="eastAsia"/>
        </w:rPr>
        <w:t>개월의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범위에서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차례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교육기한을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연기할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있다</w:t>
      </w:r>
      <w:r>
        <w:rPr>
          <w:rFonts w:ascii="맑은 고딕" w:eastAsia="맑은 고딕" w:hAnsi="맑은 고딕" w:hint="eastAsia"/>
        </w:rPr>
        <w:t>.</w:t>
      </w:r>
    </w:p>
    <w:p w14:paraId="1520161F" w14:textId="77777777" w:rsidR="00D57E21" w:rsidRDefault="00D57E21">
      <w:pPr>
        <w:pStyle w:val="note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※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교육비는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교육을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받은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자에게서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징수하되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기술요원ㆍ기술관리인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등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폐기물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처리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담당자이면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그를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고용한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자에게서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징수한다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고용한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교육을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받게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의무와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경비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부담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의무를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함께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진다</w:t>
      </w:r>
      <w:r>
        <w:rPr>
          <w:rFonts w:ascii="맑은 고딕" w:eastAsia="맑은 고딕" w:hAnsi="맑은 고딕" w:hint="eastAsia"/>
        </w:rPr>
        <w:t>.</w:t>
      </w:r>
    </w:p>
    <w:p w14:paraId="0AFD5B89" w14:textId="77777777" w:rsidR="00D57E21" w:rsidRDefault="00D57E21">
      <w:pPr>
        <w:pStyle w:val="src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폐기물관리법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제</w:t>
      </w:r>
      <w:r>
        <w:rPr>
          <w:rFonts w:ascii="맑은 고딕" w:eastAsia="맑은 고딕" w:hAnsi="맑은 고딕" w:hint="eastAsia"/>
        </w:rPr>
        <w:t>35</w:t>
      </w:r>
      <w:r>
        <w:rPr>
          <w:rFonts w:ascii="맑은 고딕" w:eastAsia="맑은 고딕" w:hAnsi="맑은 고딕" w:hint="eastAsia"/>
        </w:rPr>
        <w:t>조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시행령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제</w:t>
      </w:r>
      <w:r>
        <w:rPr>
          <w:rFonts w:ascii="맑은 고딕" w:eastAsia="맑은 고딕" w:hAnsi="맑은 고딕" w:hint="eastAsia"/>
        </w:rPr>
        <w:t>17</w:t>
      </w:r>
      <w:r>
        <w:rPr>
          <w:rFonts w:ascii="맑은 고딕" w:eastAsia="맑은 고딕" w:hAnsi="맑은 고딕" w:hint="eastAsia"/>
        </w:rPr>
        <w:t>조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시행규칙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제</w:t>
      </w:r>
      <w:r>
        <w:rPr>
          <w:rFonts w:ascii="맑은 고딕" w:eastAsia="맑은 고딕" w:hAnsi="맑은 고딕" w:hint="eastAsia"/>
        </w:rPr>
        <w:t>50</w:t>
      </w:r>
      <w:r>
        <w:rPr>
          <w:rFonts w:ascii="맑은 고딕" w:eastAsia="맑은 고딕" w:hAnsi="맑은 고딕" w:hint="eastAsia"/>
        </w:rPr>
        <w:t>조ㆍ제</w:t>
      </w:r>
      <w:r>
        <w:rPr>
          <w:rFonts w:ascii="맑은 고딕" w:eastAsia="맑은 고딕" w:hAnsi="맑은 고딕" w:hint="eastAsia"/>
        </w:rPr>
        <w:t>51</w:t>
      </w:r>
      <w:r>
        <w:rPr>
          <w:rFonts w:ascii="맑은 고딕" w:eastAsia="맑은 고딕" w:hAnsi="맑은 고딕" w:hint="eastAsia"/>
        </w:rPr>
        <w:t>조ㆍ제</w:t>
      </w:r>
      <w:r>
        <w:rPr>
          <w:rFonts w:ascii="맑은 고딕" w:eastAsia="맑은 고딕" w:hAnsi="맑은 고딕" w:hint="eastAsia"/>
        </w:rPr>
        <w:t>57</w:t>
      </w:r>
      <w:r>
        <w:rPr>
          <w:rFonts w:ascii="맑은 고딕" w:eastAsia="맑은 고딕" w:hAnsi="맑은 고딕" w:hint="eastAsia"/>
        </w:rPr>
        <w:t>조</w:t>
      </w:r>
    </w:p>
    <w:p w14:paraId="34AD5A0E" w14:textId="77777777" w:rsidR="00D57E21" w:rsidRDefault="00D57E21">
      <w:pPr>
        <w:pStyle w:val="mark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인허가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서대리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color w:val="B0B0B0"/>
        </w:rPr>
        <w:t>https://seodaeri.com/</w:t>
      </w:r>
    </w:p>
    <w:p w14:paraId="7964A945" w14:textId="77777777" w:rsidR="00D57E21" w:rsidRDefault="00D57E21">
      <w:pPr>
        <w:pStyle w:val="2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8. </w:t>
      </w:r>
      <w:r>
        <w:rPr>
          <w:rFonts w:ascii="맑은 고딕" w:eastAsia="맑은 고딕" w:hAnsi="맑은 고딕" w:hint="eastAsia"/>
        </w:rPr>
        <w:t>지정기관의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기술인력</w:t>
      </w:r>
    </w:p>
    <w:tbl>
      <w:tblPr>
        <w:tblW w:w="5000" w:type="pct"/>
        <w:tblCellSpacing w:w="1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C0C0C0"/>
          <w:insideV w:val="single" w:sz="4" w:space="0" w:color="C0C0C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2"/>
        <w:gridCol w:w="2078"/>
        <w:gridCol w:w="5116"/>
      </w:tblGrid>
      <w:tr w:rsidR="00000000" w14:paraId="066B1A97" w14:textId="77777777" w:rsidTr="00E23A1B">
        <w:trPr>
          <w:divId w:val="1536230773"/>
          <w:tblHeader/>
          <w:tblCellSpacing w:w="15" w:type="dxa"/>
        </w:trPr>
        <w:tc>
          <w:tcPr>
            <w:tcW w:w="0" w:type="auto"/>
            <w:shd w:val="clear" w:color="auto" w:fill="EDEDED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5BEA245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기관</w:t>
            </w:r>
          </w:p>
        </w:tc>
        <w:tc>
          <w:tcPr>
            <w:tcW w:w="0" w:type="auto"/>
            <w:shd w:val="clear" w:color="auto" w:fill="EDEDED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1D64019E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0" w:type="auto"/>
            <w:shd w:val="clear" w:color="auto" w:fill="EDEDED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09EC7FE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자격기준</w:t>
            </w:r>
          </w:p>
        </w:tc>
      </w:tr>
      <w:tr w:rsidR="00000000" w14:paraId="3FEF85C0" w14:textId="77777777" w:rsidTr="00E23A1B">
        <w:trPr>
          <w:divId w:val="1536230773"/>
          <w:tblCellSpacing w:w="15" w:type="dxa"/>
        </w:trPr>
        <w:tc>
          <w:tcPr>
            <w:tcW w:w="0" w:type="auto"/>
            <w:vMerge w:val="restart"/>
            <w:shd w:val="clear" w:color="auto" w:fill="F5F5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55E7D8FD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폐기물분석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전문기관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3A7C3C59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책임자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1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명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이상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4B240563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환경ㆍ분석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관련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분야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박사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기술사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환경측정분석사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관련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석사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취득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분석업무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2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폐기물ㆍ수질ㆍ토양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분야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환경기사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취득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2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관련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학사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취득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5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년</w:t>
            </w:r>
          </w:p>
        </w:tc>
      </w:tr>
      <w:tr w:rsidR="00000000" w14:paraId="35E6DF3B" w14:textId="77777777" w:rsidTr="00E23A1B">
        <w:trPr>
          <w:divId w:val="1536230773"/>
          <w:tblCellSpacing w:w="15" w:type="dxa"/>
        </w:trPr>
        <w:tc>
          <w:tcPr>
            <w:tcW w:w="0" w:type="auto"/>
            <w:vMerge/>
            <w:vAlign w:val="center"/>
            <w:hideMark/>
          </w:tcPr>
          <w:p w14:paraId="62EAE7F8" w14:textId="77777777" w:rsidR="00D57E21" w:rsidRDefault="00D57E21">
            <w:pPr>
              <w:spacing w:before="75" w:after="45"/>
              <w:rPr>
                <w:rFonts w:ascii="맑은 고딕" w:eastAsia="맑은 고딕" w:hAnsi="맑은 고딕"/>
                <w:b/>
                <w:bCs/>
                <w:sz w:val="19"/>
                <w:szCs w:val="19"/>
              </w:rPr>
            </w:pP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68D21166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담당자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2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명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이상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5DF25D01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관련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석사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또는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폐기물ㆍ수질ㆍ토양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분야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환경기사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관련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학사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취득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1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관련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전문학사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취득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3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년</w:t>
            </w:r>
          </w:p>
        </w:tc>
      </w:tr>
      <w:tr w:rsidR="00000000" w14:paraId="39ECB482" w14:textId="77777777" w:rsidTr="00E23A1B">
        <w:trPr>
          <w:divId w:val="1536230773"/>
          <w:tblCellSpacing w:w="15" w:type="dxa"/>
        </w:trPr>
        <w:tc>
          <w:tcPr>
            <w:tcW w:w="0" w:type="auto"/>
            <w:vMerge w:val="restart"/>
            <w:shd w:val="clear" w:color="auto" w:fill="F5F5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750EBB8A" w14:textId="77777777" w:rsidR="00D57E21" w:rsidRDefault="00D57E21">
            <w:pPr>
              <w:spacing w:before="75" w:after="45"/>
              <w:jc w:val="center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폐기물처리시설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검사기관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513D868E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책임자급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1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명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이상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405FE54E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해당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기술분야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박사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또는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기술사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석사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취득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2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취득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5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년</w:t>
            </w:r>
          </w:p>
        </w:tc>
      </w:tr>
      <w:tr w:rsidR="00000000" w14:paraId="101D5999" w14:textId="77777777" w:rsidTr="00E23A1B">
        <w:trPr>
          <w:divId w:val="1536230773"/>
          <w:tblCellSpacing w:w="15" w:type="dxa"/>
        </w:trPr>
        <w:tc>
          <w:tcPr>
            <w:tcW w:w="0" w:type="auto"/>
            <w:vMerge/>
            <w:vAlign w:val="center"/>
            <w:hideMark/>
          </w:tcPr>
          <w:p w14:paraId="48D5AA87" w14:textId="77777777" w:rsidR="00D57E21" w:rsidRDefault="00D57E21">
            <w:pPr>
              <w:spacing w:before="75" w:after="45"/>
              <w:rPr>
                <w:rFonts w:ascii="맑은 고딕" w:eastAsia="맑은 고딕" w:hAnsi="맑은 고딕"/>
                <w:b/>
                <w:bCs/>
                <w:sz w:val="19"/>
                <w:szCs w:val="19"/>
              </w:rPr>
            </w:pP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47FBEBF0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담당자급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2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명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이상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697296F" w14:textId="77777777" w:rsidR="00D57E21" w:rsidRDefault="00D57E21">
            <w:pPr>
              <w:spacing w:before="75" w:after="45"/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해당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기술분야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학사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또는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공업계고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졸업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3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산업기사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취득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후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 xml:space="preserve"> 4</w:t>
            </w:r>
            <w:r>
              <w:rPr>
                <w:rFonts w:ascii="맑은 고딕" w:eastAsia="맑은 고딕" w:hAnsi="맑은 고딕" w:hint="eastAsia"/>
                <w:b/>
                <w:bCs/>
                <w:sz w:val="19"/>
                <w:szCs w:val="19"/>
              </w:rPr>
              <w:t>년</w:t>
            </w:r>
          </w:p>
        </w:tc>
      </w:tr>
    </w:tbl>
    <w:p w14:paraId="510306FE" w14:textId="77777777" w:rsidR="00D57E21" w:rsidRDefault="00D57E21">
      <w:pPr>
        <w:pStyle w:val="note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※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폐기물분석전문기관의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기술인력은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상시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근무해야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하고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책임자와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담당자를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각각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별도로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두어야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하며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다른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기관이나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업체에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중복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등록할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없다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사람이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종류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이상의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자격을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가지고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있어도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명으로만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산정한다</w:t>
      </w:r>
      <w:r>
        <w:rPr>
          <w:rFonts w:ascii="맑은 고딕" w:eastAsia="맑은 고딕" w:hAnsi="맑은 고딕" w:hint="eastAsia"/>
        </w:rPr>
        <w:t>.</w:t>
      </w:r>
    </w:p>
    <w:p w14:paraId="7C3011E4" w14:textId="77777777" w:rsidR="00D57E21" w:rsidRDefault="00D57E21">
      <w:pPr>
        <w:pStyle w:val="src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폐기물관리법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시행령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별표</w:t>
      </w:r>
      <w:r>
        <w:rPr>
          <w:rFonts w:ascii="맑은 고딕" w:eastAsia="맑은 고딕" w:hAnsi="맑은 고딕" w:hint="eastAsia"/>
        </w:rPr>
        <w:t xml:space="preserve"> 5</w:t>
      </w:r>
      <w:r>
        <w:rPr>
          <w:rFonts w:ascii="맑은 고딕" w:eastAsia="맑은 고딕" w:hAnsi="맑은 고딕" w:hint="eastAsia"/>
        </w:rPr>
        <w:t>의</w:t>
      </w:r>
      <w:r>
        <w:rPr>
          <w:rFonts w:ascii="맑은 고딕" w:eastAsia="맑은 고딕" w:hAnsi="맑은 고딕" w:hint="eastAsia"/>
        </w:rPr>
        <w:t xml:space="preserve">2, </w:t>
      </w:r>
      <w:r>
        <w:rPr>
          <w:rFonts w:ascii="맑은 고딕" w:eastAsia="맑은 고딕" w:hAnsi="맑은 고딕" w:hint="eastAsia"/>
        </w:rPr>
        <w:t>시행규칙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별표</w:t>
      </w:r>
      <w:r>
        <w:rPr>
          <w:rFonts w:ascii="맑은 고딕" w:eastAsia="맑은 고딕" w:hAnsi="맑은 고딕" w:hint="eastAsia"/>
        </w:rPr>
        <w:t xml:space="preserve"> 10</w:t>
      </w:r>
      <w:r>
        <w:rPr>
          <w:rFonts w:ascii="맑은 고딕" w:eastAsia="맑은 고딕" w:hAnsi="맑은 고딕" w:hint="eastAsia"/>
        </w:rPr>
        <w:t>의</w:t>
      </w:r>
      <w:r>
        <w:rPr>
          <w:rFonts w:ascii="맑은 고딕" w:eastAsia="맑은 고딕" w:hAnsi="맑은 고딕" w:hint="eastAsia"/>
        </w:rPr>
        <w:t>2</w:t>
      </w:r>
    </w:p>
    <w:p w14:paraId="5B2B4CF1" w14:textId="77777777" w:rsidR="00D57E21" w:rsidRDefault="00D57E21">
      <w:pPr>
        <w:pStyle w:val="mark"/>
        <w:shd w:val="clear" w:color="auto" w:fill="FFFFFF"/>
        <w:divId w:val="15362307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인허가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서대리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color w:val="B0B0B0"/>
        </w:rPr>
        <w:t>https://seodaeri.com/</w:t>
      </w:r>
    </w:p>
    <w:p w14:paraId="27338FCC" w14:textId="77777777" w:rsidR="00D57E21" w:rsidRDefault="00D57E21">
      <w:pPr>
        <w:shd w:val="clear" w:color="auto" w:fill="FFFFFF"/>
        <w:divId w:val="1536230773"/>
        <w:rPr>
          <w:rFonts w:ascii="맑은 고딕" w:eastAsia="맑은 고딕" w:hAnsi="맑은 고딕" w:hint="eastAsia"/>
          <w:sz w:val="20"/>
          <w:szCs w:val="20"/>
        </w:rPr>
      </w:pPr>
      <w:r>
        <w:rPr>
          <w:rFonts w:ascii="맑은 고딕" w:eastAsia="맑은 고딕" w:hAnsi="맑은 고딕" w:hint="eastAsia"/>
          <w:sz w:val="20"/>
          <w:szCs w:val="20"/>
        </w:rPr>
        <w:t>출처</w:t>
      </w:r>
      <w:r>
        <w:rPr>
          <w:rFonts w:ascii="맑은 고딕" w:eastAsia="맑은 고딕" w:hAnsi="맑은 고딕" w:hint="eastAsia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sz w:val="20"/>
          <w:szCs w:val="20"/>
        </w:rPr>
        <w:t>국가법령정보센터</w:t>
      </w:r>
      <w:r>
        <w:rPr>
          <w:rFonts w:ascii="맑은 고딕" w:eastAsia="맑은 고딕" w:hAnsi="맑은 고딕" w:hint="eastAsia"/>
          <w:sz w:val="20"/>
          <w:szCs w:val="20"/>
        </w:rPr>
        <w:t xml:space="preserve">(www.law.go.kr) OPEN API. </w:t>
      </w:r>
      <w:r>
        <w:rPr>
          <w:rFonts w:ascii="맑은 고딕" w:eastAsia="맑은 고딕" w:hAnsi="맑은 고딕" w:hint="eastAsia"/>
          <w:sz w:val="20"/>
          <w:szCs w:val="20"/>
        </w:rPr>
        <w:t>기준</w:t>
      </w:r>
      <w:r>
        <w:rPr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sz w:val="20"/>
          <w:szCs w:val="20"/>
        </w:rPr>
        <w:t>시행일은</w:t>
      </w:r>
      <w:r>
        <w:rPr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sz w:val="20"/>
          <w:szCs w:val="20"/>
        </w:rPr>
        <w:t>폐기물관리법</w:t>
      </w:r>
      <w:r>
        <w:rPr>
          <w:rFonts w:ascii="맑은 고딕" w:eastAsia="맑은 고딕" w:hAnsi="맑은 고딕" w:hint="eastAsia"/>
          <w:sz w:val="20"/>
          <w:szCs w:val="20"/>
        </w:rPr>
        <w:t xml:space="preserve"> 2026. 3. 26., </w:t>
      </w:r>
      <w:r>
        <w:rPr>
          <w:rFonts w:ascii="맑은 고딕" w:eastAsia="맑은 고딕" w:hAnsi="맑은 고딕" w:hint="eastAsia"/>
          <w:sz w:val="20"/>
          <w:szCs w:val="20"/>
        </w:rPr>
        <w:t>같은</w:t>
      </w:r>
      <w:r>
        <w:rPr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sz w:val="20"/>
          <w:szCs w:val="20"/>
        </w:rPr>
        <w:t>법</w:t>
      </w:r>
      <w:r>
        <w:rPr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sz w:val="20"/>
          <w:szCs w:val="20"/>
        </w:rPr>
        <w:t>시행령</w:t>
      </w:r>
      <w:r>
        <w:rPr>
          <w:rFonts w:ascii="맑은 고딕" w:eastAsia="맑은 고딕" w:hAnsi="맑은 고딕" w:hint="eastAsia"/>
          <w:sz w:val="20"/>
          <w:szCs w:val="20"/>
        </w:rPr>
        <w:t xml:space="preserve"> 2026. 3. 26., </w:t>
      </w:r>
      <w:r>
        <w:rPr>
          <w:rFonts w:ascii="맑은 고딕" w:eastAsia="맑은 고딕" w:hAnsi="맑은 고딕" w:hint="eastAsia"/>
          <w:sz w:val="20"/>
          <w:szCs w:val="20"/>
        </w:rPr>
        <w:t>같은</w:t>
      </w:r>
      <w:r>
        <w:rPr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sz w:val="20"/>
          <w:szCs w:val="20"/>
        </w:rPr>
        <w:t>법</w:t>
      </w:r>
      <w:r>
        <w:rPr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sz w:val="20"/>
          <w:szCs w:val="20"/>
        </w:rPr>
        <w:t>시행규칙</w:t>
      </w:r>
      <w:r>
        <w:rPr>
          <w:rFonts w:ascii="맑은 고딕" w:eastAsia="맑은 고딕" w:hAnsi="맑은 고딕" w:hint="eastAsia"/>
          <w:sz w:val="20"/>
          <w:szCs w:val="20"/>
        </w:rPr>
        <w:t xml:space="preserve"> 2026. 6. 22., </w:t>
      </w:r>
      <w:r>
        <w:rPr>
          <w:rFonts w:ascii="맑은 고딕" w:eastAsia="맑은 고딕" w:hAnsi="맑은 고딕" w:hint="eastAsia"/>
          <w:sz w:val="20"/>
          <w:szCs w:val="20"/>
        </w:rPr>
        <w:t>건설폐기물의</w:t>
      </w:r>
      <w:r>
        <w:rPr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sz w:val="20"/>
          <w:szCs w:val="20"/>
        </w:rPr>
        <w:t>재활용촉진에</w:t>
      </w:r>
      <w:r>
        <w:rPr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sz w:val="20"/>
          <w:szCs w:val="20"/>
        </w:rPr>
        <w:t>관한</w:t>
      </w:r>
      <w:r>
        <w:rPr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sz w:val="20"/>
          <w:szCs w:val="20"/>
        </w:rPr>
        <w:t>법률</w:t>
      </w:r>
      <w:r>
        <w:rPr>
          <w:rFonts w:ascii="맑은 고딕" w:eastAsia="맑은 고딕" w:hAnsi="맑은 고딕" w:hint="eastAsia"/>
          <w:sz w:val="20"/>
          <w:szCs w:val="20"/>
        </w:rPr>
        <w:t xml:space="preserve"> 2025. 10. 1., </w:t>
      </w:r>
      <w:r>
        <w:rPr>
          <w:rFonts w:ascii="맑은 고딕" w:eastAsia="맑은 고딕" w:hAnsi="맑은 고딕" w:hint="eastAsia"/>
          <w:sz w:val="20"/>
          <w:szCs w:val="20"/>
        </w:rPr>
        <w:t>같은</w:t>
      </w:r>
      <w:r>
        <w:rPr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sz w:val="20"/>
          <w:szCs w:val="20"/>
        </w:rPr>
        <w:t>법</w:t>
      </w:r>
      <w:r>
        <w:rPr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sz w:val="20"/>
          <w:szCs w:val="20"/>
        </w:rPr>
        <w:t>시행규칙</w:t>
      </w:r>
      <w:r>
        <w:rPr>
          <w:rFonts w:ascii="맑은 고딕" w:eastAsia="맑은 고딕" w:hAnsi="맑은 고딕" w:hint="eastAsia"/>
          <w:sz w:val="20"/>
          <w:szCs w:val="20"/>
        </w:rPr>
        <w:t xml:space="preserve"> 2026. 6. 22. </w:t>
      </w:r>
      <w:r>
        <w:rPr>
          <w:rFonts w:ascii="맑은 고딕" w:eastAsia="맑은 고딕" w:hAnsi="맑은 고딕" w:hint="eastAsia"/>
          <w:sz w:val="20"/>
          <w:szCs w:val="20"/>
        </w:rPr>
        <w:t>이다</w:t>
      </w:r>
      <w:r>
        <w:rPr>
          <w:rFonts w:ascii="맑은 고딕" w:eastAsia="맑은 고딕" w:hAnsi="맑은 고딕" w:hint="eastAsia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sz w:val="20"/>
          <w:szCs w:val="20"/>
        </w:rPr>
        <w:t>별표</w:t>
      </w:r>
      <w:r>
        <w:rPr>
          <w:rFonts w:ascii="맑은 고딕" w:eastAsia="맑은 고딕" w:hAnsi="맑은 고딕" w:hint="eastAsia"/>
          <w:sz w:val="20"/>
          <w:szCs w:val="20"/>
        </w:rPr>
        <w:t xml:space="preserve"> 7</w:t>
      </w:r>
      <w:r>
        <w:rPr>
          <w:rFonts w:ascii="맑은 고딕" w:eastAsia="맑은 고딕" w:hAnsi="맑은 고딕" w:hint="eastAsia"/>
          <w:sz w:val="20"/>
          <w:szCs w:val="20"/>
        </w:rPr>
        <w:t>은</w:t>
      </w:r>
      <w:r>
        <w:rPr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sz w:val="20"/>
          <w:szCs w:val="20"/>
        </w:rPr>
        <w:t>재활용</w:t>
      </w:r>
      <w:r>
        <w:rPr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sz w:val="20"/>
          <w:szCs w:val="20"/>
        </w:rPr>
        <w:t>대상</w:t>
      </w:r>
      <w:r>
        <w:rPr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sz w:val="20"/>
          <w:szCs w:val="20"/>
        </w:rPr>
        <w:t>폐기물의</w:t>
      </w:r>
      <w:r>
        <w:rPr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sz w:val="20"/>
          <w:szCs w:val="20"/>
        </w:rPr>
        <w:t>종류와</w:t>
      </w:r>
      <w:r>
        <w:rPr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sz w:val="20"/>
          <w:szCs w:val="20"/>
        </w:rPr>
        <w:t>방법에</w:t>
      </w:r>
      <w:r>
        <w:rPr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sz w:val="20"/>
          <w:szCs w:val="20"/>
        </w:rPr>
        <w:t>따라</w:t>
      </w:r>
      <w:r>
        <w:rPr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sz w:val="20"/>
          <w:szCs w:val="20"/>
        </w:rPr>
        <w:t>개별</w:t>
      </w:r>
      <w:r>
        <w:rPr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sz w:val="20"/>
          <w:szCs w:val="20"/>
        </w:rPr>
        <w:t>기준이</w:t>
      </w:r>
      <w:r>
        <w:rPr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sz w:val="20"/>
          <w:szCs w:val="20"/>
        </w:rPr>
        <w:t>더</w:t>
      </w:r>
      <w:r>
        <w:rPr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sz w:val="20"/>
          <w:szCs w:val="20"/>
        </w:rPr>
        <w:t>있으므로</w:t>
      </w:r>
      <w:r>
        <w:rPr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sz w:val="20"/>
          <w:szCs w:val="20"/>
        </w:rPr>
        <w:t>실제</w:t>
      </w:r>
      <w:r>
        <w:rPr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sz w:val="20"/>
          <w:szCs w:val="20"/>
        </w:rPr>
        <w:t>허가</w:t>
      </w:r>
      <w:r>
        <w:rPr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sz w:val="20"/>
          <w:szCs w:val="20"/>
        </w:rPr>
        <w:t>신청</w:t>
      </w:r>
      <w:r>
        <w:rPr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sz w:val="20"/>
          <w:szCs w:val="20"/>
        </w:rPr>
        <w:t>전에는</w:t>
      </w:r>
      <w:r>
        <w:rPr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sz w:val="20"/>
          <w:szCs w:val="20"/>
        </w:rPr>
        <w:t>원문을</w:t>
      </w:r>
      <w:r>
        <w:rPr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sz w:val="20"/>
          <w:szCs w:val="20"/>
        </w:rPr>
        <w:t>확인하여야</w:t>
      </w:r>
      <w:r>
        <w:rPr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sz w:val="20"/>
          <w:szCs w:val="20"/>
        </w:rPr>
        <w:t>한다</w:t>
      </w:r>
      <w:r>
        <w:rPr>
          <w:rFonts w:ascii="맑은 고딕" w:eastAsia="맑은 고딕" w:hAnsi="맑은 고딕" w:hint="eastAsia"/>
          <w:sz w:val="20"/>
          <w:szCs w:val="20"/>
        </w:rPr>
        <w:t>.</w:t>
      </w:r>
      <w:r>
        <w:rPr>
          <w:rFonts w:ascii="맑은 고딕" w:eastAsia="맑은 고딕" w:hAnsi="맑은 고딕" w:hint="eastAsia"/>
          <w:sz w:val="20"/>
          <w:szCs w:val="20"/>
        </w:rPr>
        <w:t xml:space="preserve"> </w:t>
      </w:r>
    </w:p>
    <w:p w14:paraId="00203B36" w14:textId="77777777" w:rsidR="00D57E21" w:rsidRDefault="00D57E21">
      <w:pPr>
        <w:shd w:val="clear" w:color="auto" w:fill="FFFFFF"/>
        <w:divId w:val="2001544614"/>
        <w:rPr>
          <w:rFonts w:ascii="맑은 고딕" w:eastAsia="맑은 고딕" w:hAnsi="맑은 고딕" w:hint="eastAsia"/>
          <w:b/>
          <w:bCs/>
          <w:color w:val="666666"/>
          <w:sz w:val="17"/>
          <w:szCs w:val="17"/>
        </w:rPr>
      </w:pPr>
      <w:r>
        <w:rPr>
          <w:rFonts w:ascii="맑은 고딕" w:eastAsia="맑은 고딕" w:hAnsi="맑은 고딕" w:hint="eastAsia"/>
          <w:b/>
          <w:bCs/>
          <w:color w:val="444444"/>
          <w:sz w:val="17"/>
          <w:szCs w:val="17"/>
        </w:rPr>
        <w:t>인허가</w:t>
      </w:r>
      <w:r>
        <w:rPr>
          <w:rFonts w:ascii="맑은 고딕" w:eastAsia="맑은 고딕" w:hAnsi="맑은 고딕" w:hint="eastAsia"/>
          <w:b/>
          <w:bCs/>
          <w:color w:val="444444"/>
          <w:sz w:val="17"/>
          <w:szCs w:val="17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444444"/>
          <w:sz w:val="17"/>
          <w:szCs w:val="17"/>
        </w:rPr>
        <w:t>서대리</w:t>
      </w:r>
      <w:r>
        <w:rPr>
          <w:rFonts w:ascii="맑은 고딕" w:eastAsia="맑은 고딕" w:hAnsi="맑은 고딕" w:hint="eastAsia"/>
          <w:b/>
          <w:bCs/>
          <w:color w:val="666666"/>
          <w:sz w:val="17"/>
          <w:szCs w:val="17"/>
        </w:rPr>
        <w:t xml:space="preserve">  https://seodaeri.com/ </w:t>
      </w:r>
      <w:r>
        <w:rPr>
          <w:rFonts w:ascii="맑은 고딕" w:eastAsia="맑은 고딕" w:hAnsi="맑은 고딕" w:hint="eastAsia"/>
          <w:b/>
          <w:bCs/>
          <w:color w:val="666666"/>
          <w:sz w:val="17"/>
          <w:szCs w:val="17"/>
        </w:rPr>
        <w:t>출처</w:t>
      </w:r>
      <w:r>
        <w:rPr>
          <w:rFonts w:ascii="맑은 고딕" w:eastAsia="맑은 고딕" w:hAnsi="맑은 고딕" w:hint="eastAsia"/>
          <w:b/>
          <w:bCs/>
          <w:color w:val="666666"/>
          <w:sz w:val="17"/>
          <w:szCs w:val="17"/>
        </w:rPr>
        <w:t xml:space="preserve">: </w:t>
      </w:r>
      <w:r>
        <w:rPr>
          <w:rFonts w:ascii="맑은 고딕" w:eastAsia="맑은 고딕" w:hAnsi="맑은 고딕" w:hint="eastAsia"/>
          <w:b/>
          <w:bCs/>
          <w:color w:val="666666"/>
          <w:sz w:val="17"/>
          <w:szCs w:val="17"/>
        </w:rPr>
        <w:t>국가법령정보센터</w:t>
      </w:r>
      <w:r>
        <w:rPr>
          <w:rFonts w:ascii="맑은 고딕" w:eastAsia="맑은 고딕" w:hAnsi="맑은 고딕" w:hint="eastAsia"/>
          <w:b/>
          <w:bCs/>
          <w:color w:val="666666"/>
          <w:sz w:val="17"/>
          <w:szCs w:val="17"/>
        </w:rPr>
        <w:t xml:space="preserve">(law.go.kr) </w:t>
      </w:r>
    </w:p>
    <w:sectPr w:rsidR="00D57E2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F5CBF" w14:textId="77777777" w:rsidR="00D57E21" w:rsidRDefault="00D57E21" w:rsidP="00E23A1B">
      <w:r>
        <w:separator/>
      </w:r>
    </w:p>
  </w:endnote>
  <w:endnote w:type="continuationSeparator" w:id="0">
    <w:p w14:paraId="6FCDDF4E" w14:textId="77777777" w:rsidR="00D57E21" w:rsidRDefault="00D57E21" w:rsidP="00E23A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013531" w14:textId="77777777" w:rsidR="00D57E21" w:rsidRDefault="00D57E21" w:rsidP="00E23A1B">
      <w:r>
        <w:separator/>
      </w:r>
    </w:p>
  </w:footnote>
  <w:footnote w:type="continuationSeparator" w:id="0">
    <w:p w14:paraId="47BBC9F7" w14:textId="77777777" w:rsidR="00D57E21" w:rsidRDefault="00D57E21" w:rsidP="00E23A1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A1B"/>
    <w:rsid w:val="008E46E1"/>
    <w:rsid w:val="00D57E21"/>
    <w:rsid w:val="00E23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5FC361"/>
  <w15:chartTrackingRefBased/>
  <w15:docId w15:val="{A9B97773-ED38-4E24-8D5D-90C0CF6D2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360" w:after="12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50" w:after="60"/>
      <w:outlineLvl w:val="2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18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num">
    <w:name w:val="num"/>
    <w:basedOn w:val="a"/>
    <w:pPr>
      <w:spacing w:before="100" w:beforeAutospacing="1" w:after="100" w:afterAutospacing="1"/>
    </w:pPr>
    <w:rPr>
      <w:b/>
      <w:bCs/>
    </w:rPr>
  </w:style>
  <w:style w:type="paragraph" w:customStyle="1" w:styleId="law-box">
    <w:name w:val="law-box"/>
    <w:basedOn w:val="a"/>
    <w:pPr>
      <w:shd w:val="clear" w:color="auto" w:fill="FAFAFA"/>
      <w:spacing w:before="90" w:after="45"/>
    </w:pPr>
  </w:style>
  <w:style w:type="paragraph" w:customStyle="1" w:styleId="note">
    <w:name w:val="note"/>
    <w:basedOn w:val="a"/>
    <w:pPr>
      <w:spacing w:before="90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75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15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35"/>
    </w:pPr>
    <w:rPr>
      <w:sz w:val="19"/>
      <w:szCs w:val="19"/>
    </w:rPr>
  </w:style>
  <w:style w:type="paragraph" w:customStyle="1" w:styleId="rule1">
    <w:name w:val="rule1"/>
    <w:basedOn w:val="a"/>
    <w:pPr>
      <w:spacing w:before="100" w:beforeAutospacing="1" w:after="100" w:afterAutospacing="1"/>
    </w:pPr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CFCFCF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75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rFonts w:ascii="바탕" w:eastAsia="바탕" w:hAnsi="바탕"/>
      <w:color w:val="111111"/>
      <w:sz w:val="18"/>
      <w:szCs w:val="18"/>
    </w:rPr>
  </w:style>
  <w:style w:type="paragraph" w:customStyle="1" w:styleId="ho1">
    <w:name w:val="ho1"/>
    <w:basedOn w:val="a"/>
    <w:pPr>
      <w:spacing w:after="60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444444"/>
    </w:rPr>
  </w:style>
  <w:style w:type="character" w:customStyle="1" w:styleId="num1">
    <w:name w:val="num1"/>
    <w:basedOn w:val="a0"/>
    <w:rPr>
      <w:b/>
      <w:bCs/>
    </w:rPr>
  </w:style>
  <w:style w:type="paragraph" w:styleId="a4">
    <w:name w:val="header"/>
    <w:basedOn w:val="a"/>
    <w:link w:val="Char"/>
    <w:uiPriority w:val="99"/>
    <w:unhideWhenUsed/>
    <w:rsid w:val="00E23A1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E23A1B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E23A1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E23A1B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62307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396511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44614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885</Words>
  <Characters>5047</Characters>
  <Application>Microsoft Office Word</Application>
  <DocSecurity>4</DocSecurity>
  <Lines>42</Lines>
  <Paragraphs>11</Paragraphs>
  <ScaleCrop>false</ScaleCrop>
  <Company/>
  <LinksUpToDate>false</LinksUpToDate>
  <CharactersWithSpaces>5921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폐기물 분야 기술인력 총정리</dc:title>
  <dc:subject/>
  <dc:creator>GWANGSIK JO</dc:creator>
  <cp:keywords/>
  <dc:description/>
  <cp:lastModifiedBy>GWANGSIK JO</cp:lastModifiedBy>
  <cp:revision>2</cp:revision>
  <dcterms:created xsi:type="dcterms:W3CDTF">2026-07-31T02:40:00Z</dcterms:created>
  <dcterms:modified xsi:type="dcterms:W3CDTF">2026-07-31T02:40:00Z</dcterms:modified>
</cp:coreProperties>
</file>