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ED5" w:rsidRPr="00924ED5" w:rsidRDefault="00924ED5" w:rsidP="00924ED5">
      <w:pPr>
        <w:jc w:val="center"/>
        <w:rPr>
          <w:noProof/>
          <w:sz w:val="30"/>
          <w:u w:val="single"/>
        </w:rPr>
      </w:pPr>
      <w:bookmarkStart w:id="0" w:name="_GoBack"/>
      <w:bookmarkEnd w:id="0"/>
      <w:r w:rsidRPr="00924ED5">
        <w:rPr>
          <w:noProof/>
          <w:sz w:val="30"/>
          <w:u w:val="single"/>
        </w:rPr>
        <w:t>Equipment Inventory Management</w:t>
      </w:r>
    </w:p>
    <w:p w:rsidR="00924ED5" w:rsidRDefault="00924ED5">
      <w:pPr>
        <w:rPr>
          <w:noProof/>
        </w:rPr>
      </w:pPr>
    </w:p>
    <w:p w:rsidR="006B4D1D" w:rsidRDefault="006B4D1D" w:rsidP="006B4D1D">
      <w:pPr>
        <w:pStyle w:val="Heading1"/>
        <w:rPr>
          <w:noProof/>
        </w:rPr>
      </w:pPr>
      <w:r>
        <w:rPr>
          <w:noProof/>
        </w:rPr>
        <w:t>Tools and Technology used</w:t>
      </w:r>
    </w:p>
    <w:p w:rsidR="006B4D1D" w:rsidRDefault="006B4D1D" w:rsidP="006B4D1D">
      <w:pPr>
        <w:ind w:firstLine="720"/>
      </w:pPr>
    </w:p>
    <w:p w:rsidR="006B4D1D" w:rsidRDefault="006B4D1D" w:rsidP="006B4D1D">
      <w:pPr>
        <w:pStyle w:val="ListParagraph"/>
        <w:numPr>
          <w:ilvl w:val="0"/>
          <w:numId w:val="3"/>
        </w:numPr>
        <w:tabs>
          <w:tab w:val="num" w:pos="1060"/>
        </w:tabs>
        <w:ind w:left="1060"/>
      </w:pPr>
      <w:r>
        <w:t>Spring Tool Suite</w:t>
      </w:r>
    </w:p>
    <w:p w:rsidR="006B4D1D" w:rsidRDefault="006B4D1D" w:rsidP="006B4D1D">
      <w:pPr>
        <w:pStyle w:val="ListParagraph"/>
        <w:numPr>
          <w:ilvl w:val="0"/>
          <w:numId w:val="3"/>
        </w:numPr>
        <w:tabs>
          <w:tab w:val="num" w:pos="1060"/>
        </w:tabs>
        <w:ind w:left="1060"/>
      </w:pPr>
      <w:r>
        <w:t>IBM Cloud (</w:t>
      </w:r>
      <w:proofErr w:type="spellStart"/>
      <w:r>
        <w:t>Bluemix</w:t>
      </w:r>
      <w:proofErr w:type="spellEnd"/>
      <w:r>
        <w:t xml:space="preserve">) Services - Liberty for Java, </w:t>
      </w:r>
      <w:proofErr w:type="spellStart"/>
      <w:r>
        <w:t>CloudantDB</w:t>
      </w:r>
      <w:proofErr w:type="spellEnd"/>
    </w:p>
    <w:p w:rsidR="006B4D1D" w:rsidRDefault="006B4D1D" w:rsidP="006B4D1D">
      <w:pPr>
        <w:pStyle w:val="ListParagraph"/>
        <w:numPr>
          <w:ilvl w:val="0"/>
          <w:numId w:val="3"/>
        </w:numPr>
        <w:tabs>
          <w:tab w:val="num" w:pos="1060"/>
        </w:tabs>
        <w:ind w:left="1060"/>
      </w:pPr>
      <w:r>
        <w:t xml:space="preserve">Spring Boot 2.0, </w:t>
      </w:r>
      <w:proofErr w:type="spellStart"/>
      <w:r>
        <w:t>RestTemplate</w:t>
      </w:r>
      <w:proofErr w:type="spellEnd"/>
      <w:r>
        <w:t xml:space="preserve">, </w:t>
      </w:r>
      <w:proofErr w:type="spellStart"/>
      <w:r>
        <w:t>ThymeLeaf</w:t>
      </w:r>
      <w:proofErr w:type="spellEnd"/>
    </w:p>
    <w:p w:rsidR="006B4D1D" w:rsidRPr="006B4D1D" w:rsidRDefault="006B4D1D" w:rsidP="006B4D1D">
      <w:pPr>
        <w:pStyle w:val="Heading1"/>
      </w:pPr>
      <w:r>
        <w:t>Goal</w:t>
      </w:r>
    </w:p>
    <w:p w:rsidR="00924ED5" w:rsidRDefault="006B4D1D" w:rsidP="006B4D1D">
      <w:pPr>
        <w:ind w:left="700"/>
        <w:rPr>
          <w:noProof/>
        </w:rPr>
      </w:pPr>
      <w:r>
        <w:rPr>
          <w:noProof/>
        </w:rPr>
        <w:t xml:space="preserve">The primary goal of the application is managing inventory for equipment in the organisation. It will provide service like adding the new equipment, searching the existing equipment and listing out all those existing  equipments. </w:t>
      </w:r>
    </w:p>
    <w:p w:rsidR="00924ED5" w:rsidRDefault="00924ED5" w:rsidP="00924ED5">
      <w:pPr>
        <w:pStyle w:val="Heading1"/>
        <w:rPr>
          <w:noProof/>
        </w:rPr>
      </w:pPr>
      <w:r>
        <w:rPr>
          <w:noProof/>
        </w:rPr>
        <w:t>Use Case 1(</w:t>
      </w:r>
      <w:r w:rsidRPr="00924ED5">
        <w:rPr>
          <w:noProof/>
        </w:rPr>
        <w:t>fetch X Equipment</w:t>
      </w:r>
      <w:r>
        <w:rPr>
          <w:noProof/>
        </w:rPr>
        <w:t>)</w:t>
      </w:r>
    </w:p>
    <w:p w:rsidR="00924ED5" w:rsidRDefault="00924ED5" w:rsidP="00924ED5">
      <w:r>
        <w:tab/>
      </w:r>
    </w:p>
    <w:p w:rsidR="00924ED5" w:rsidRDefault="00924ED5" w:rsidP="00924ED5">
      <w:r>
        <w:tab/>
        <w:t>It will fetch all th</w:t>
      </w:r>
      <w:r w:rsidR="006B4D1D">
        <w:t>os</w:t>
      </w:r>
      <w:r>
        <w:t xml:space="preserve">e records from </w:t>
      </w:r>
      <w:proofErr w:type="spellStart"/>
      <w:r>
        <w:t>CloudantDB</w:t>
      </w:r>
      <w:proofErr w:type="spellEnd"/>
      <w:r>
        <w:t xml:space="preserve"> using rest </w:t>
      </w:r>
      <w:proofErr w:type="spellStart"/>
      <w:proofErr w:type="gramStart"/>
      <w:r>
        <w:t>api</w:t>
      </w:r>
      <w:proofErr w:type="spellEnd"/>
      <w:proofErr w:type="gramEnd"/>
      <w:r>
        <w:t xml:space="preserve"> call</w:t>
      </w:r>
      <w:r w:rsidR="00E12764">
        <w:t xml:space="preserve"> and displayed in html page</w:t>
      </w:r>
      <w:r w:rsidR="006B4D1D">
        <w:t xml:space="preserve"> as tab</w:t>
      </w:r>
      <w:r w:rsidR="006B4D1D" w:rsidRPr="006B4D1D">
        <w:t>ular format</w:t>
      </w:r>
      <w:r>
        <w:t xml:space="preserve"> </w:t>
      </w:r>
    </w:p>
    <w:p w:rsidR="006B4D1D" w:rsidRDefault="00924ED5" w:rsidP="00924ED5">
      <w:r>
        <w:tab/>
        <w:t xml:space="preserve">Request URL: </w:t>
      </w:r>
      <w:hyperlink r:id="rId5" w:history="1">
        <w:r w:rsidRPr="002D1D13">
          <w:rPr>
            <w:rStyle w:val="Hyperlink"/>
          </w:rPr>
          <w:t>https://kinv.eu-gb.mybluemix.net/allequip</w:t>
        </w:r>
      </w:hyperlink>
    </w:p>
    <w:p w:rsidR="001B5CD7" w:rsidRPr="006B4D1D" w:rsidRDefault="00924ED5" w:rsidP="001B5CD7">
      <w:r>
        <w:tab/>
      </w:r>
      <w:r w:rsidR="001B5CD7">
        <w:t>Response: [</w:t>
      </w:r>
      <w:r w:rsidR="001B5CD7">
        <w:t>{</w:t>
      </w:r>
      <w:proofErr w:type="spellStart"/>
      <w:r w:rsidR="001B5CD7">
        <w:t>EquipmentNumber</w:t>
      </w:r>
      <w:proofErr w:type="spellEnd"/>
      <w:r w:rsidR="001B5CD7">
        <w:t>, Address, Contract Start Date, Contract End Date, Status}</w:t>
      </w:r>
      <w:r w:rsidR="001B5CD7">
        <w:t>]</w:t>
      </w:r>
    </w:p>
    <w:p w:rsidR="00924ED5" w:rsidRDefault="00924ED5">
      <w:pPr>
        <w:rPr>
          <w:noProof/>
        </w:rPr>
      </w:pPr>
    </w:p>
    <w:p w:rsidR="00865B79" w:rsidRDefault="00924ED5">
      <w:r>
        <w:rPr>
          <w:noProof/>
        </w:rPr>
        <w:drawing>
          <wp:inline distT="0" distB="0" distL="0" distR="0" wp14:anchorId="1CDF7FF6" wp14:editId="141D9EA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6B4D1D" w:rsidRDefault="006B4D1D" w:rsidP="006B4D1D">
      <w:pPr>
        <w:pStyle w:val="Heading1"/>
        <w:rPr>
          <w:noProof/>
        </w:rPr>
      </w:pPr>
      <w:r>
        <w:rPr>
          <w:noProof/>
        </w:rPr>
        <w:lastRenderedPageBreak/>
        <w:t>Use Case 2(Searching</w:t>
      </w:r>
      <w:r w:rsidRPr="00924ED5">
        <w:rPr>
          <w:noProof/>
        </w:rPr>
        <w:t xml:space="preserve"> Equipment</w:t>
      </w:r>
      <w:r>
        <w:rPr>
          <w:noProof/>
        </w:rPr>
        <w:t xml:space="preserve"> by EquipmentID)</w:t>
      </w:r>
    </w:p>
    <w:p w:rsidR="006B4D1D" w:rsidRDefault="006B4D1D" w:rsidP="006B4D1D"/>
    <w:p w:rsidR="00E12764" w:rsidRDefault="006B4D1D" w:rsidP="00E12764">
      <w:r>
        <w:tab/>
        <w:t xml:space="preserve">It will help to search particular equipment status and where it is running those information we can get through rest </w:t>
      </w:r>
      <w:proofErr w:type="spellStart"/>
      <w:proofErr w:type="gramStart"/>
      <w:r>
        <w:t>api</w:t>
      </w:r>
      <w:proofErr w:type="spellEnd"/>
      <w:proofErr w:type="gramEnd"/>
      <w:r>
        <w:t xml:space="preserve"> calls</w:t>
      </w:r>
      <w:r w:rsidR="00E12764">
        <w:t xml:space="preserve"> and displayed in html page as tab</w:t>
      </w:r>
      <w:r w:rsidR="00E12764" w:rsidRPr="006B4D1D">
        <w:t>ular format</w:t>
      </w:r>
      <w:r w:rsidR="00E12764">
        <w:t xml:space="preserve"> </w:t>
      </w:r>
    </w:p>
    <w:p w:rsidR="006B4D1D" w:rsidRDefault="00E12764" w:rsidP="00E12764">
      <w:r>
        <w:tab/>
        <w:t xml:space="preserve">Request URL: </w:t>
      </w:r>
      <w:hyperlink r:id="rId7" w:history="1">
        <w:r w:rsidRPr="002D1D13">
          <w:rPr>
            <w:rStyle w:val="Hyperlink"/>
          </w:rPr>
          <w:t>https://kinv.eu-gb.mybluemix.net/equipid</w:t>
        </w:r>
      </w:hyperlink>
    </w:p>
    <w:p w:rsidR="00E12764" w:rsidRDefault="00E12764" w:rsidP="00E12764">
      <w:r>
        <w:tab/>
        <w:t xml:space="preserve">Request Parameter: </w:t>
      </w:r>
      <w:proofErr w:type="spellStart"/>
      <w:r>
        <w:t>equipmentNumber</w:t>
      </w:r>
      <w:proofErr w:type="spellEnd"/>
    </w:p>
    <w:p w:rsidR="001B5CD7" w:rsidRPr="006B4D1D" w:rsidRDefault="001B5CD7" w:rsidP="00E12764">
      <w:r>
        <w:tab/>
        <w:t>Response: {</w:t>
      </w:r>
      <w:proofErr w:type="spellStart"/>
      <w:r>
        <w:t>EquipmentNumber</w:t>
      </w:r>
      <w:proofErr w:type="spellEnd"/>
      <w:r>
        <w:t>, Address, Contract Start Date, Contract End Date, Status}</w:t>
      </w:r>
    </w:p>
    <w:p w:rsidR="006B4D1D" w:rsidRDefault="006B4D1D"/>
    <w:p w:rsidR="00924ED5" w:rsidRDefault="00924ED5">
      <w:r>
        <w:rPr>
          <w:noProof/>
        </w:rPr>
        <w:drawing>
          <wp:inline distT="0" distB="0" distL="0" distR="0" wp14:anchorId="70F9DA0A" wp14:editId="163695D8">
            <wp:extent cx="5943600" cy="2002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02155"/>
                    </a:xfrm>
                    <a:prstGeom prst="rect">
                      <a:avLst/>
                    </a:prstGeom>
                  </pic:spPr>
                </pic:pic>
              </a:graphicData>
            </a:graphic>
          </wp:inline>
        </w:drawing>
      </w:r>
    </w:p>
    <w:p w:rsidR="00E12764" w:rsidRDefault="00E12764"/>
    <w:p w:rsidR="00924ED5" w:rsidRDefault="00924ED5"/>
    <w:p w:rsidR="00E12764" w:rsidRDefault="00924ED5">
      <w:r>
        <w:rPr>
          <w:noProof/>
        </w:rPr>
        <w:drawing>
          <wp:inline distT="0" distB="0" distL="0" distR="0" wp14:anchorId="1E4DE452" wp14:editId="66BB3943">
            <wp:extent cx="5943600" cy="23636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6090" cy="2364628"/>
                    </a:xfrm>
                    <a:prstGeom prst="rect">
                      <a:avLst/>
                    </a:prstGeom>
                  </pic:spPr>
                </pic:pic>
              </a:graphicData>
            </a:graphic>
          </wp:inline>
        </w:drawing>
      </w:r>
    </w:p>
    <w:p w:rsidR="00E12764" w:rsidRDefault="00E12764"/>
    <w:p w:rsidR="00E12764" w:rsidRDefault="00E12764"/>
    <w:p w:rsidR="00E12764" w:rsidRDefault="00E12764"/>
    <w:p w:rsidR="00E12764" w:rsidRDefault="00E12764" w:rsidP="00E12764">
      <w:pPr>
        <w:pStyle w:val="Heading1"/>
      </w:pPr>
      <w:r>
        <w:lastRenderedPageBreak/>
        <w:t>Use Case 3(Adding new equipment to Inventory)</w:t>
      </w:r>
    </w:p>
    <w:p w:rsidR="00E12764" w:rsidRDefault="00E12764" w:rsidP="00E12764">
      <w:r>
        <w:tab/>
      </w:r>
    </w:p>
    <w:p w:rsidR="00E12764" w:rsidRDefault="00E12764" w:rsidP="00E12764">
      <w:r>
        <w:tab/>
        <w:t xml:space="preserve">This functionality will helps you to add new equipment details into </w:t>
      </w:r>
      <w:proofErr w:type="spellStart"/>
      <w:r>
        <w:t>CloudantDB</w:t>
      </w:r>
      <w:proofErr w:type="spellEnd"/>
      <w:r>
        <w:t>.</w:t>
      </w:r>
    </w:p>
    <w:p w:rsidR="00E12764" w:rsidRDefault="00E12764" w:rsidP="00E12764">
      <w:r>
        <w:tab/>
        <w:t xml:space="preserve">Request URL: </w:t>
      </w:r>
      <w:hyperlink r:id="rId10" w:history="1">
        <w:r w:rsidRPr="002D1D13">
          <w:rPr>
            <w:rStyle w:val="Hyperlink"/>
          </w:rPr>
          <w:t>https://kinv.eu-gb.mybluemix.net/addequip</w:t>
        </w:r>
      </w:hyperlink>
    </w:p>
    <w:p w:rsidR="00E12764" w:rsidRDefault="00E12764" w:rsidP="00E12764">
      <w:r>
        <w:tab/>
        <w:t>Request Body: {</w:t>
      </w:r>
      <w:proofErr w:type="spellStart"/>
      <w:r>
        <w:t>EquipmentNumber</w:t>
      </w:r>
      <w:proofErr w:type="spellEnd"/>
      <w:r>
        <w:t>, Address, Contract Start Date, Contract End Date, Status}</w:t>
      </w:r>
    </w:p>
    <w:p w:rsidR="0058274E" w:rsidRPr="00E12764" w:rsidRDefault="0058274E" w:rsidP="00E12764">
      <w:r>
        <w:tab/>
        <w:t>Response Body: {</w:t>
      </w:r>
      <w:proofErr w:type="spellStart"/>
      <w:r>
        <w:t>EquipmentNumber</w:t>
      </w:r>
      <w:proofErr w:type="spellEnd"/>
      <w:r>
        <w:t>, rev, ok}</w:t>
      </w:r>
    </w:p>
    <w:p w:rsidR="00E12764" w:rsidRPr="00E12764" w:rsidRDefault="00E12764" w:rsidP="00E12764">
      <w:pPr>
        <w:pStyle w:val="Heading1"/>
      </w:pPr>
      <w:r>
        <w:tab/>
      </w:r>
    </w:p>
    <w:p w:rsidR="00924ED5" w:rsidRDefault="00924ED5">
      <w:r>
        <w:rPr>
          <w:noProof/>
        </w:rPr>
        <w:drawing>
          <wp:inline distT="0" distB="0" distL="0" distR="0" wp14:anchorId="3C625F11" wp14:editId="36821EEB">
            <wp:extent cx="5943600" cy="2863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63215"/>
                    </a:xfrm>
                    <a:prstGeom prst="rect">
                      <a:avLst/>
                    </a:prstGeom>
                  </pic:spPr>
                </pic:pic>
              </a:graphicData>
            </a:graphic>
          </wp:inline>
        </w:drawing>
      </w:r>
    </w:p>
    <w:p w:rsidR="00924ED5" w:rsidRDefault="00924ED5"/>
    <w:p w:rsidR="00924ED5" w:rsidRDefault="00924ED5">
      <w:r>
        <w:rPr>
          <w:noProof/>
        </w:rPr>
        <w:drawing>
          <wp:inline distT="0" distB="0" distL="0" distR="0" wp14:anchorId="5C4D814B" wp14:editId="2FF6336D">
            <wp:extent cx="5943600" cy="2010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10410"/>
                    </a:xfrm>
                    <a:prstGeom prst="rect">
                      <a:avLst/>
                    </a:prstGeom>
                  </pic:spPr>
                </pic:pic>
              </a:graphicData>
            </a:graphic>
          </wp:inline>
        </w:drawing>
      </w:r>
    </w:p>
    <w:sectPr w:rsidR="00924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55CC9"/>
    <w:multiLevelType w:val="singleLevel"/>
    <w:tmpl w:val="04090001"/>
    <w:lvl w:ilvl="0">
      <w:start w:val="1"/>
      <w:numFmt w:val="bullet"/>
      <w:lvlText w:val=""/>
      <w:lvlJc w:val="left"/>
      <w:pPr>
        <w:ind w:left="360" w:hanging="360"/>
      </w:pPr>
      <w:rPr>
        <w:rFonts w:ascii="Symbol" w:hAnsi="Symbol" w:hint="default"/>
        <w:color w:val="auto"/>
        <w:sz w:val="24"/>
      </w:rPr>
    </w:lvl>
  </w:abstractNum>
  <w:abstractNum w:abstractNumId="1" w15:restartNumberingAfterBreak="0">
    <w:nsid w:val="41843328"/>
    <w:multiLevelType w:val="singleLevel"/>
    <w:tmpl w:val="F3D25EF6"/>
    <w:lvl w:ilvl="0">
      <w:start w:val="1"/>
      <w:numFmt w:val="bullet"/>
      <w:lvlText w:val="—"/>
      <w:lvlJc w:val="left"/>
      <w:pPr>
        <w:tabs>
          <w:tab w:val="num" w:pos="340"/>
        </w:tabs>
        <w:ind w:left="340" w:hanging="340"/>
      </w:pPr>
      <w:rPr>
        <w:rFonts w:ascii="Arial" w:hAnsi="Arial" w:cs="Arial" w:hint="default"/>
        <w:color w:val="auto"/>
        <w:sz w:val="24"/>
      </w:rPr>
    </w:lvl>
  </w:abstractNum>
  <w:abstractNum w:abstractNumId="2" w15:restartNumberingAfterBreak="0">
    <w:nsid w:val="5BFB7B43"/>
    <w:multiLevelType w:val="hybridMultilevel"/>
    <w:tmpl w:val="092E6C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ED5"/>
    <w:rsid w:val="000973B1"/>
    <w:rsid w:val="001B5CD7"/>
    <w:rsid w:val="00227562"/>
    <w:rsid w:val="0058274E"/>
    <w:rsid w:val="006B4D1D"/>
    <w:rsid w:val="00924ED5"/>
    <w:rsid w:val="00E12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E7D70-EC06-4C18-B6FF-732CF099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4E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ED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24ED5"/>
    <w:rPr>
      <w:color w:val="0563C1" w:themeColor="hyperlink"/>
      <w:u w:val="single"/>
    </w:rPr>
  </w:style>
  <w:style w:type="paragraph" w:styleId="ListParagraph">
    <w:name w:val="List Paragraph"/>
    <w:basedOn w:val="Normal"/>
    <w:uiPriority w:val="34"/>
    <w:qFormat/>
    <w:rsid w:val="006B4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894077">
      <w:bodyDiv w:val="1"/>
      <w:marLeft w:val="0"/>
      <w:marRight w:val="0"/>
      <w:marTop w:val="0"/>
      <w:marBottom w:val="0"/>
      <w:divBdr>
        <w:top w:val="none" w:sz="0" w:space="0" w:color="auto"/>
        <w:left w:val="none" w:sz="0" w:space="0" w:color="auto"/>
        <w:bottom w:val="none" w:sz="0" w:space="0" w:color="auto"/>
        <w:right w:val="none" w:sz="0" w:space="0" w:color="auto"/>
      </w:divBdr>
      <w:divsChild>
        <w:div w:id="193759763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inv.eu-gb.mybluemix.net/equipid"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kinv.eu-gb.mybluemix.net/allequip" TargetMode="External"/><Relationship Id="rId10" Type="http://schemas.openxmlformats.org/officeDocument/2006/relationships/hyperlink" Target="https://kinv.eu-gb.mybluemix.net/addequi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Radhakrishnan,  Santhosh Raj</dc:creator>
  <cp:keywords/>
  <dc:description/>
  <cp:lastModifiedBy>Radhakrishnan,  Santhosh Raj</cp:lastModifiedBy>
  <cp:revision>3</cp:revision>
  <dcterms:created xsi:type="dcterms:W3CDTF">2018-10-23T12:55:00Z</dcterms:created>
  <dcterms:modified xsi:type="dcterms:W3CDTF">2018-10-23T13:26:00Z</dcterms:modified>
</cp:coreProperties>
</file>