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87FB" w14:textId="4303BFFD" w:rsidR="00A84605" w:rsidRPr="00654BD3" w:rsidRDefault="00A84605" w:rsidP="00A84605">
      <w:pPr>
        <w:pStyle w:val="Heading1"/>
        <w:jc w:val="center"/>
        <w:rPr>
          <w:b/>
          <w:lang w:val="en-US"/>
        </w:rPr>
      </w:pPr>
      <w:proofErr w:type="spellStart"/>
      <w:r w:rsidRPr="00654BD3">
        <w:rPr>
          <w:b/>
          <w:lang w:val="en-US"/>
        </w:rPr>
        <w:t>IoT</w:t>
      </w:r>
      <w:proofErr w:type="spellEnd"/>
      <w:r w:rsidRPr="00654BD3">
        <w:rPr>
          <w:b/>
          <w:lang w:val="en-US"/>
        </w:rPr>
        <w:t xml:space="preserve"> – </w:t>
      </w:r>
      <w:proofErr w:type="spellStart"/>
      <w:r w:rsidRPr="00654BD3">
        <w:rPr>
          <w:b/>
          <w:lang w:val="en-US"/>
        </w:rPr>
        <w:t>NodeJS</w:t>
      </w:r>
      <w:proofErr w:type="spellEnd"/>
      <w:r w:rsidR="00654BD3" w:rsidRPr="00654BD3">
        <w:rPr>
          <w:b/>
          <w:lang w:val="en-US"/>
        </w:rPr>
        <w:t xml:space="preserve"> – Assignment </w:t>
      </w:r>
      <w:r w:rsidR="00654BD3">
        <w:rPr>
          <w:b/>
          <w:lang w:val="en-US"/>
        </w:rPr>
        <w:t>2</w:t>
      </w:r>
      <w:r w:rsidR="00654BD3" w:rsidRPr="00654BD3">
        <w:rPr>
          <w:b/>
          <w:lang w:val="en-US"/>
        </w:rPr>
        <w:t xml:space="preserve"> Part 1</w:t>
      </w:r>
    </w:p>
    <w:p w14:paraId="53CB2BA3" w14:textId="77777777" w:rsidR="009D630C" w:rsidRDefault="009D630C" w:rsidP="00493D4E">
      <w:pPr>
        <w:rPr>
          <w:lang w:val="en-US"/>
        </w:rPr>
      </w:pPr>
    </w:p>
    <w:p w14:paraId="2E739544" w14:textId="4D054764" w:rsidR="009D630C" w:rsidRDefault="00645658" w:rsidP="009D630C">
      <w:pPr>
        <w:pStyle w:val="Heading1"/>
        <w:rPr>
          <w:lang w:val="en-US"/>
        </w:rPr>
      </w:pPr>
      <w:r>
        <w:rPr>
          <w:lang w:val="en-US"/>
        </w:rPr>
        <w:t>Exercise 1</w:t>
      </w:r>
      <w:r w:rsidR="009D630C">
        <w:rPr>
          <w:lang w:val="en-US"/>
        </w:rPr>
        <w:t xml:space="preserve"> - Named and anonymous callback functions</w:t>
      </w:r>
    </w:p>
    <w:p w14:paraId="268410E4" w14:textId="353C6B9B" w:rsidR="005A78A4" w:rsidRDefault="00C63C6E" w:rsidP="005A78A4">
      <w:pPr>
        <w:rPr>
          <w:lang w:val="en-US"/>
        </w:rPr>
      </w:pPr>
      <w:r>
        <w:rPr>
          <w:lang w:val="en-US"/>
        </w:rPr>
        <w:t xml:space="preserve">Create a file named index.html and save it in the same folder as the code shown below </w:t>
      </w:r>
      <w:r w:rsidR="00FD5D72">
        <w:rPr>
          <w:lang w:val="en-US"/>
        </w:rPr>
        <w:t>in table 1</w:t>
      </w:r>
      <w:r w:rsidR="00C26CCF">
        <w:rPr>
          <w:lang w:val="en-US"/>
        </w:rPr>
        <w:t xml:space="preserve">. </w:t>
      </w:r>
      <w:r w:rsidR="005A78A4">
        <w:rPr>
          <w:lang w:val="en-US"/>
        </w:rPr>
        <w:t xml:space="preserve">Using the sample code </w:t>
      </w:r>
      <w:r w:rsidR="00FD5D72">
        <w:rPr>
          <w:lang w:val="en-US"/>
        </w:rPr>
        <w:t>in table 1</w:t>
      </w:r>
      <w:r w:rsidR="00C26CCF">
        <w:rPr>
          <w:lang w:val="en-US"/>
        </w:rPr>
        <w:t xml:space="preserve"> </w:t>
      </w:r>
      <w:r w:rsidR="005A78A4">
        <w:rPr>
          <w:lang w:val="en-US"/>
        </w:rPr>
        <w:t xml:space="preserve">for a </w:t>
      </w:r>
      <w:proofErr w:type="spellStart"/>
      <w:r w:rsidR="005A78A4">
        <w:rPr>
          <w:lang w:val="en-US"/>
        </w:rPr>
        <w:t>NodeJS</w:t>
      </w:r>
      <w:proofErr w:type="spellEnd"/>
      <w:r w:rsidR="005A78A4">
        <w:rPr>
          <w:lang w:val="en-US"/>
        </w:rPr>
        <w:t xml:space="preserve"> </w:t>
      </w:r>
      <w:r w:rsidR="006E1F14">
        <w:rPr>
          <w:lang w:val="en-US"/>
        </w:rPr>
        <w:t>“</w:t>
      </w:r>
      <w:r w:rsidR="005A78A4">
        <w:rPr>
          <w:lang w:val="en-US"/>
        </w:rPr>
        <w:t>fs</w:t>
      </w:r>
      <w:r w:rsidR="006E1F14">
        <w:rPr>
          <w:lang w:val="en-US"/>
        </w:rPr>
        <w:t>”</w:t>
      </w:r>
      <w:r w:rsidR="005A78A4">
        <w:rPr>
          <w:lang w:val="en-US"/>
        </w:rPr>
        <w:t xml:space="preserve"> module, rewrite the </w:t>
      </w:r>
      <w:r w:rsidR="006E1F14">
        <w:rPr>
          <w:lang w:val="en-US"/>
        </w:rPr>
        <w:t xml:space="preserve">named </w:t>
      </w:r>
      <w:r w:rsidR="005A78A4">
        <w:rPr>
          <w:lang w:val="en-US"/>
        </w:rPr>
        <w:t>function</w:t>
      </w:r>
      <w:r w:rsidR="006E1F14">
        <w:rPr>
          <w:lang w:val="en-US"/>
        </w:rPr>
        <w:t xml:space="preserve">, </w:t>
      </w:r>
      <w:proofErr w:type="spellStart"/>
      <w:r w:rsidR="006E1F14" w:rsidRPr="00E1719D">
        <w:rPr>
          <w:rFonts w:ascii="Consolas" w:eastAsia="Times New Roman" w:hAnsi="Consolas" w:cs="Times New Roman"/>
          <w:color w:val="0000CD"/>
          <w:shd w:val="clear" w:color="auto" w:fill="FFFFFF"/>
          <w:lang w:eastAsia="en-GB"/>
        </w:rPr>
        <w:t>writeFileContentToConsole</w:t>
      </w:r>
      <w:proofErr w:type="spellEnd"/>
      <w:r w:rsidR="006E1F14">
        <w:rPr>
          <w:lang w:val="en-US"/>
        </w:rPr>
        <w:t xml:space="preserve">, </w:t>
      </w:r>
      <w:r w:rsidR="005A78A4">
        <w:rPr>
          <w:lang w:val="en-US"/>
        </w:rPr>
        <w:t>as a</w:t>
      </w:r>
      <w:r w:rsidR="006E1F14">
        <w:rPr>
          <w:lang w:val="en-US"/>
        </w:rPr>
        <w:t>n</w:t>
      </w:r>
      <w:r w:rsidR="005A78A4">
        <w:rPr>
          <w:lang w:val="en-US"/>
        </w:rPr>
        <w:t xml:space="preserve"> </w:t>
      </w:r>
      <w:r w:rsidR="00645658">
        <w:rPr>
          <w:lang w:val="en-US"/>
        </w:rPr>
        <w:t>anonymous</w:t>
      </w:r>
      <w:r w:rsidR="006E1F14">
        <w:rPr>
          <w:lang w:val="en-US"/>
        </w:rPr>
        <w:t xml:space="preserve"> </w:t>
      </w:r>
      <w:r w:rsidR="005A78A4">
        <w:rPr>
          <w:lang w:val="en-US"/>
        </w:rPr>
        <w:t>function</w:t>
      </w:r>
      <w:r>
        <w:rPr>
          <w:lang w:val="en-US"/>
        </w:rPr>
        <w:t xml:space="preserve"> and run the code</w:t>
      </w:r>
      <w:r w:rsidR="005A78A4">
        <w:rPr>
          <w:lang w:val="en-US"/>
        </w:rPr>
        <w:t>.</w:t>
      </w:r>
    </w:p>
    <w:p w14:paraId="3388C8E8" w14:textId="77777777" w:rsidR="005A78A4" w:rsidRDefault="005A78A4" w:rsidP="005A78A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78A4" w14:paraId="0522CB1C" w14:textId="77777777" w:rsidTr="0034684E">
        <w:tc>
          <w:tcPr>
            <w:tcW w:w="9010" w:type="dxa"/>
          </w:tcPr>
          <w:p w14:paraId="57C193CF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proofErr w:type="spellStart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var</w:t>
            </w:r>
            <w:proofErr w:type="spellEnd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 fs = require('fs');</w:t>
            </w:r>
          </w:p>
          <w:p w14:paraId="38505D57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</w:p>
          <w:p w14:paraId="7E19B715" w14:textId="69522C25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proofErr w:type="spellStart"/>
            <w:proofErr w:type="gramStart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fs.readFile</w:t>
            </w:r>
            <w:proofErr w:type="spellEnd"/>
            <w:proofErr w:type="gramEnd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("index.htm</w:t>
            </w:r>
            <w:r w:rsidR="00C63C6E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l</w:t>
            </w: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", </w:t>
            </w:r>
            <w:proofErr w:type="spellStart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writeFileContentToConsole</w:t>
            </w:r>
            <w:proofErr w:type="spellEnd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);</w:t>
            </w:r>
          </w:p>
          <w:p w14:paraId="3B9190B9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</w:p>
          <w:p w14:paraId="5A69D8DB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function </w:t>
            </w:r>
            <w:proofErr w:type="spellStart"/>
            <w:proofErr w:type="gramStart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writeFileContentToConsole</w:t>
            </w:r>
            <w:proofErr w:type="spellEnd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(</w:t>
            </w:r>
            <w:proofErr w:type="gramEnd"/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err, data) {</w:t>
            </w:r>
          </w:p>
          <w:p w14:paraId="29B1269F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    if (err) {</w:t>
            </w:r>
          </w:p>
          <w:p w14:paraId="0C236C2B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        console.log(err);</w:t>
            </w:r>
          </w:p>
          <w:p w14:paraId="45F96F42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    } else {</w:t>
            </w: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ab/>
            </w:r>
          </w:p>
          <w:p w14:paraId="3BF46BD7" w14:textId="6AE988A2" w:rsidR="00E1719D" w:rsidRPr="00E1719D" w:rsidRDefault="0048755F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        </w:t>
            </w:r>
            <w:r w:rsidR="00E1719D"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console.log(</w:t>
            </w:r>
            <w:proofErr w:type="spellStart"/>
            <w:proofErr w:type="gramStart"/>
            <w:r w:rsidR="00E1719D"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data.toString</w:t>
            </w:r>
            <w:proofErr w:type="spellEnd"/>
            <w:proofErr w:type="gramEnd"/>
            <w:r w:rsidR="00E1719D"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());</w:t>
            </w:r>
            <w:r w:rsidR="00E1719D"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ab/>
            </w:r>
            <w:r w:rsidR="00E1719D"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ab/>
            </w:r>
          </w:p>
          <w:p w14:paraId="2AD9DF6A" w14:textId="77777777" w:rsidR="00E1719D" w:rsidRPr="00E1719D" w:rsidRDefault="00E1719D" w:rsidP="00E1719D">
            <w:pPr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</w:pP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 xml:space="preserve">    }</w:t>
            </w:r>
          </w:p>
          <w:p w14:paraId="32ABD54D" w14:textId="035CA3DA" w:rsidR="005A78A4" w:rsidRDefault="00E1719D" w:rsidP="00E1719D">
            <w:pPr>
              <w:rPr>
                <w:lang w:val="en-US"/>
              </w:rPr>
            </w:pPr>
            <w:r w:rsidRPr="00E1719D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}</w:t>
            </w:r>
          </w:p>
        </w:tc>
      </w:tr>
    </w:tbl>
    <w:p w14:paraId="60C02048" w14:textId="0C10E773" w:rsidR="000A05D3" w:rsidRPr="000A05D3" w:rsidRDefault="00FD5D72" w:rsidP="000A05D3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Table </w:t>
      </w:r>
      <w:proofErr w:type="gramStart"/>
      <w:r>
        <w:rPr>
          <w:b/>
          <w:i/>
          <w:lang w:val="en-US"/>
        </w:rPr>
        <w:t>1</w:t>
      </w:r>
      <w:r w:rsidR="000A05D3" w:rsidRPr="000A05D3">
        <w:rPr>
          <w:b/>
          <w:i/>
          <w:lang w:val="en-US"/>
        </w:rPr>
        <w:t xml:space="preserve"> :</w:t>
      </w:r>
      <w:proofErr w:type="gramEnd"/>
      <w:r w:rsidR="000A05D3" w:rsidRPr="000A05D3">
        <w:rPr>
          <w:b/>
          <w:i/>
          <w:lang w:val="en-US"/>
        </w:rPr>
        <w:t xml:space="preserve"> </w:t>
      </w:r>
      <w:r w:rsidR="000A05D3">
        <w:rPr>
          <w:b/>
          <w:i/>
          <w:lang w:val="en-US"/>
        </w:rPr>
        <w:t>File</w:t>
      </w:r>
      <w:r w:rsidR="000A05D3" w:rsidRPr="000A05D3">
        <w:rPr>
          <w:b/>
          <w:i/>
          <w:lang w:val="en-US"/>
        </w:rPr>
        <w:t xml:space="preserve"> handling code</w:t>
      </w:r>
    </w:p>
    <w:p w14:paraId="22D6A660" w14:textId="77777777" w:rsidR="005A78A4" w:rsidRDefault="005A78A4" w:rsidP="005A78A4">
      <w:pPr>
        <w:rPr>
          <w:lang w:val="en-US"/>
        </w:rPr>
      </w:pPr>
    </w:p>
    <w:p w14:paraId="60EE3BA8" w14:textId="5FF87457" w:rsidR="009D630C" w:rsidRDefault="00481227" w:rsidP="00493D4E">
      <w:pPr>
        <w:rPr>
          <w:lang w:val="en-US"/>
        </w:rPr>
      </w:pPr>
      <w:r>
        <w:rPr>
          <w:lang w:val="en-US"/>
        </w:rPr>
        <w:t>Delete the index.html file, rerun the code. Record the error message that is generated here:</w:t>
      </w:r>
    </w:p>
    <w:p w14:paraId="5E90B360" w14:textId="77777777" w:rsidR="00645658" w:rsidRDefault="00645658" w:rsidP="00493D4E">
      <w:pPr>
        <w:rPr>
          <w:lang w:val="en-US"/>
        </w:rPr>
      </w:pPr>
    </w:p>
    <w:p w14:paraId="08696C99" w14:textId="1F4B5A12" w:rsidR="00D67A7E" w:rsidRDefault="00645658" w:rsidP="00D67A7E">
      <w:pPr>
        <w:pStyle w:val="Heading1"/>
        <w:rPr>
          <w:lang w:val="en-US"/>
        </w:rPr>
      </w:pPr>
      <w:r>
        <w:rPr>
          <w:lang w:val="en-US"/>
        </w:rPr>
        <w:t>Exercise 2</w:t>
      </w:r>
      <w:r w:rsidR="00D67A7E">
        <w:rPr>
          <w:lang w:val="en-US"/>
        </w:rPr>
        <w:t xml:space="preserve"> – </w:t>
      </w:r>
      <w:r w:rsidR="00654BD3">
        <w:rPr>
          <w:lang w:val="en-US"/>
        </w:rPr>
        <w:t>Synchronous Vs asynchronous functions</w:t>
      </w:r>
    </w:p>
    <w:p w14:paraId="0C396088" w14:textId="329AAFF3" w:rsidR="00D67A7E" w:rsidRDefault="00D67A7E" w:rsidP="00654BD3">
      <w:p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API write the code to </w:t>
      </w:r>
      <w:r w:rsidR="00654BD3">
        <w:rPr>
          <w:lang w:val="en-US"/>
        </w:rPr>
        <w:t xml:space="preserve">make a copy of the </w:t>
      </w:r>
      <w:r w:rsidR="00810C82">
        <w:rPr>
          <w:lang w:val="en-US"/>
        </w:rPr>
        <w:t>index.html file from exercise 1</w:t>
      </w:r>
      <w:bookmarkStart w:id="0" w:name="_GoBack"/>
      <w:bookmarkEnd w:id="0"/>
      <w:r w:rsidR="00654BD3">
        <w:rPr>
          <w:lang w:val="en-US"/>
        </w:rPr>
        <w:t>. Use both the synchronous and asynchronous versions of the copy file function.</w:t>
      </w:r>
    </w:p>
    <w:p w14:paraId="28CB1AB7" w14:textId="77777777" w:rsidR="00645658" w:rsidRDefault="00645658" w:rsidP="00654BD3">
      <w:pPr>
        <w:rPr>
          <w:lang w:val="en-US"/>
        </w:rPr>
      </w:pPr>
    </w:p>
    <w:p w14:paraId="19E24DD4" w14:textId="4EE84014" w:rsidR="00645658" w:rsidRDefault="00645658" w:rsidP="00645658">
      <w:pPr>
        <w:pStyle w:val="Heading1"/>
        <w:rPr>
          <w:lang w:val="en-US"/>
        </w:rPr>
      </w:pPr>
      <w:r>
        <w:rPr>
          <w:lang w:val="en-US"/>
        </w:rPr>
        <w:t xml:space="preserve">Exercise 3 - Events and Event Handling in </w:t>
      </w:r>
      <w:proofErr w:type="spellStart"/>
      <w:r>
        <w:rPr>
          <w:lang w:val="en-US"/>
        </w:rPr>
        <w:t>NodeJS</w:t>
      </w:r>
      <w:proofErr w:type="spellEnd"/>
    </w:p>
    <w:p w14:paraId="19D07C35" w14:textId="77777777" w:rsidR="00645658" w:rsidRPr="008F68C2" w:rsidRDefault="00645658" w:rsidP="00645658">
      <w:pPr>
        <w:ind w:left="360"/>
        <w:rPr>
          <w:lang w:val="en-US"/>
        </w:rPr>
      </w:pPr>
      <w:r>
        <w:rPr>
          <w:lang w:val="en-US"/>
        </w:rPr>
        <w:t xml:space="preserve">Using the following code at </w:t>
      </w:r>
      <w:hyperlink r:id="rId5" w:history="1">
        <w:r w:rsidRPr="005E2F10">
          <w:rPr>
            <w:rStyle w:val="Hyperlink"/>
            <w:lang w:val="en-US"/>
          </w:rPr>
          <w:t>https://www.w3schools.com/nodejs/nodejs_events.asp</w:t>
        </w:r>
      </w:hyperlink>
      <w:r>
        <w:rPr>
          <w:lang w:val="en-US"/>
        </w:rPr>
        <w:t xml:space="preserve"> as a basis complete the following coding </w:t>
      </w:r>
      <w:proofErr w:type="gramStart"/>
      <w:r>
        <w:rPr>
          <w:lang w:val="en-US"/>
        </w:rPr>
        <w:t>tasks:-</w:t>
      </w:r>
      <w:proofErr w:type="gramEnd"/>
    </w:p>
    <w:p w14:paraId="6E39CDF3" w14:textId="77777777" w:rsidR="00645658" w:rsidRPr="008F68C2" w:rsidRDefault="00645658" w:rsidP="00645658">
      <w:pPr>
        <w:numPr>
          <w:ilvl w:val="0"/>
          <w:numId w:val="1"/>
        </w:numPr>
      </w:pPr>
      <w:r w:rsidRPr="008F68C2">
        <w:rPr>
          <w:lang w:val="en-US"/>
        </w:rPr>
        <w:t xml:space="preserve">Add another </w:t>
      </w:r>
      <w:proofErr w:type="spellStart"/>
      <w:r w:rsidRPr="008F68C2">
        <w:rPr>
          <w:lang w:val="en-US"/>
        </w:rPr>
        <w:t>eventEmitter</w:t>
      </w:r>
      <w:proofErr w:type="spellEnd"/>
      <w:r w:rsidRPr="008F68C2">
        <w:rPr>
          <w:lang w:val="en-US"/>
        </w:rPr>
        <w:t xml:space="preserve"> object,</w:t>
      </w:r>
    </w:p>
    <w:p w14:paraId="3A9ED52B" w14:textId="77777777" w:rsidR="00645658" w:rsidRPr="008F68C2" w:rsidRDefault="00645658" w:rsidP="00645658">
      <w:pPr>
        <w:numPr>
          <w:ilvl w:val="0"/>
          <w:numId w:val="1"/>
        </w:numPr>
      </w:pPr>
      <w:r w:rsidRPr="008F68C2">
        <w:rPr>
          <w:lang w:val="en-US"/>
        </w:rPr>
        <w:t xml:space="preserve">Add another event handler function to the code </w:t>
      </w:r>
    </w:p>
    <w:p w14:paraId="7A64B00E" w14:textId="77777777" w:rsidR="00645658" w:rsidRPr="008F68C2" w:rsidRDefault="00645658" w:rsidP="00645658">
      <w:pPr>
        <w:numPr>
          <w:ilvl w:val="0"/>
          <w:numId w:val="1"/>
        </w:numPr>
      </w:pPr>
      <w:r w:rsidRPr="008F68C2">
        <w:rPr>
          <w:lang w:val="en-US"/>
        </w:rPr>
        <w:t>Bind an event to the event handler</w:t>
      </w:r>
      <w:r>
        <w:rPr>
          <w:lang w:val="en-US"/>
        </w:rPr>
        <w:t xml:space="preserve"> function</w:t>
      </w:r>
    </w:p>
    <w:p w14:paraId="03C2F656" w14:textId="77777777" w:rsidR="00645658" w:rsidRPr="000A05D3" w:rsidRDefault="00645658" w:rsidP="00645658">
      <w:pPr>
        <w:numPr>
          <w:ilvl w:val="0"/>
          <w:numId w:val="1"/>
        </w:numPr>
      </w:pPr>
      <w:r>
        <w:rPr>
          <w:lang w:val="en-US"/>
        </w:rPr>
        <w:t>Fire/e</w:t>
      </w:r>
      <w:r w:rsidRPr="008F68C2">
        <w:rPr>
          <w:lang w:val="en-US"/>
        </w:rPr>
        <w:t xml:space="preserve">mit the </w:t>
      </w:r>
      <w:r>
        <w:rPr>
          <w:lang w:val="en-US"/>
        </w:rPr>
        <w:t xml:space="preserve">new </w:t>
      </w:r>
      <w:r w:rsidRPr="008F68C2">
        <w:rPr>
          <w:lang w:val="en-US"/>
        </w:rPr>
        <w:t xml:space="preserve">event and test that the </w:t>
      </w:r>
      <w:r>
        <w:rPr>
          <w:lang w:val="en-US"/>
        </w:rPr>
        <w:t xml:space="preserve">new </w:t>
      </w:r>
      <w:r w:rsidRPr="008F68C2">
        <w:rPr>
          <w:lang w:val="en-US"/>
        </w:rPr>
        <w:t xml:space="preserve">event handler </w:t>
      </w:r>
      <w:r>
        <w:rPr>
          <w:lang w:val="en-US"/>
        </w:rPr>
        <w:t xml:space="preserve">code </w:t>
      </w:r>
      <w:r w:rsidRPr="008F68C2">
        <w:rPr>
          <w:lang w:val="en-US"/>
        </w:rPr>
        <w:t>works</w:t>
      </w:r>
    </w:p>
    <w:p w14:paraId="6970EE6C" w14:textId="77777777" w:rsidR="00645658" w:rsidRDefault="00645658" w:rsidP="00645658">
      <w:pPr>
        <w:numPr>
          <w:ilvl w:val="0"/>
          <w:numId w:val="1"/>
        </w:numPr>
      </w:pPr>
      <w:r>
        <w:rPr>
          <w:lang w:val="en-US"/>
        </w:rPr>
        <w:t xml:space="preserve">Comment </w:t>
      </w:r>
      <w:r w:rsidRPr="000A05D3">
        <w:rPr>
          <w:highlight w:val="yellow"/>
          <w:lang w:val="en-US"/>
        </w:rPr>
        <w:t>each</w:t>
      </w:r>
      <w:r>
        <w:rPr>
          <w:lang w:val="en-US"/>
        </w:rPr>
        <w:t xml:space="preserve"> line of your code to demonstrate that you understand it.</w:t>
      </w:r>
    </w:p>
    <w:p w14:paraId="2C779361" w14:textId="77777777" w:rsidR="00645658" w:rsidRDefault="00645658" w:rsidP="00645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5658" w14:paraId="2E3B75ED" w14:textId="77777777" w:rsidTr="003572A3">
        <w:tc>
          <w:tcPr>
            <w:tcW w:w="9010" w:type="dxa"/>
          </w:tcPr>
          <w:p w14:paraId="025DCA88" w14:textId="77777777" w:rsidR="00645658" w:rsidRPr="00E91E36" w:rsidRDefault="00645658" w:rsidP="003572A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E91E36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var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events = require(</w:t>
            </w:r>
            <w:r w:rsidRPr="00E91E36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'events'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</w:t>
            </w:r>
            <w:r w:rsidRPr="00E91E36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proofErr w:type="spellStart"/>
            <w:r w:rsidRPr="00E91E36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var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</w:t>
            </w:r>
            <w:proofErr w:type="spellStart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eventEmitter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 xml:space="preserve"> = </w:t>
            </w:r>
            <w:r w:rsidRPr="00E91E36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new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</w:t>
            </w:r>
            <w:proofErr w:type="spellStart"/>
            <w:proofErr w:type="gramStart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events.EventEmitter</w:t>
            </w:r>
            <w:proofErr w:type="spellEnd"/>
            <w:proofErr w:type="gram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();</w:t>
            </w:r>
            <w:r w:rsidRPr="00E91E36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E91E36">
              <w:rPr>
                <w:rFonts w:ascii="Consolas" w:eastAsia="Times New Roman" w:hAnsi="Consolas" w:cs="Times New Roman"/>
                <w:color w:val="008000"/>
                <w:shd w:val="clear" w:color="auto" w:fill="FFFFFF"/>
                <w:lang w:eastAsia="en-GB"/>
              </w:rPr>
              <w:br/>
            </w:r>
            <w:proofErr w:type="spellStart"/>
            <w:r w:rsidRPr="00E91E36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var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bt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EventHandler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 xml:space="preserve"> = </w:t>
            </w:r>
            <w:r w:rsidRPr="00E91E36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function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() {</w:t>
            </w:r>
            <w:r w:rsidRPr="00E91E36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 console.log(</w:t>
            </w:r>
            <w:r w:rsidRPr="00E91E36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</w:t>
            </w:r>
            <w:r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discovered a Bluetooth device in the room</w:t>
            </w:r>
            <w:r w:rsidRPr="00E91E36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!'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</w:t>
            </w:r>
            <w:r w:rsidRPr="00E91E36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}</w:t>
            </w:r>
            <w:r w:rsidRPr="00E91E36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E91E36">
              <w:rPr>
                <w:rFonts w:ascii="Consolas" w:eastAsia="Times New Roman" w:hAnsi="Consolas" w:cs="Times New Roman"/>
                <w:color w:val="008000"/>
                <w:shd w:val="clear" w:color="auto" w:fill="FFFFFF"/>
                <w:lang w:eastAsia="en-GB"/>
              </w:rPr>
              <w:br/>
            </w:r>
            <w:proofErr w:type="spellStart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eventEmitter.on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</w:t>
            </w:r>
            <w:r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BTdiscover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bt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EventHandler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</w:t>
            </w:r>
            <w:r w:rsidRPr="00E91E36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E91E36">
              <w:rPr>
                <w:rFonts w:ascii="Consolas" w:eastAsia="Times New Roman" w:hAnsi="Consolas" w:cs="Times New Roman"/>
                <w:color w:val="008000"/>
                <w:shd w:val="clear" w:color="auto" w:fill="FFFFFF"/>
                <w:lang w:eastAsia="en-GB"/>
              </w:rPr>
              <w:lastRenderedPageBreak/>
              <w:br/>
            </w:r>
            <w:proofErr w:type="spellStart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eventEmitter.emit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</w:t>
            </w:r>
            <w:r w:rsidRPr="00E91E36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BTdiscover</w:t>
            </w:r>
            <w:proofErr w:type="spellEnd"/>
            <w:r w:rsidRPr="00E91E36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</w:t>
            </w:r>
            <w:r w:rsidRPr="00E91E36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</w:t>
            </w:r>
          </w:p>
          <w:p w14:paraId="632F7229" w14:textId="77777777" w:rsidR="00645658" w:rsidRDefault="00645658" w:rsidP="003572A3"/>
        </w:tc>
      </w:tr>
    </w:tbl>
    <w:p w14:paraId="3A27C636" w14:textId="338B7DEC" w:rsidR="00645658" w:rsidRPr="000A05D3" w:rsidRDefault="00FD5D72" w:rsidP="00645658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Table </w:t>
      </w:r>
      <w:proofErr w:type="gramStart"/>
      <w:r>
        <w:rPr>
          <w:b/>
          <w:i/>
          <w:lang w:val="en-US"/>
        </w:rPr>
        <w:t>2</w:t>
      </w:r>
      <w:r w:rsidR="00645658" w:rsidRPr="000A05D3">
        <w:rPr>
          <w:b/>
          <w:i/>
          <w:lang w:val="en-US"/>
        </w:rPr>
        <w:t xml:space="preserve"> :</w:t>
      </w:r>
      <w:proofErr w:type="gramEnd"/>
      <w:r w:rsidR="00645658" w:rsidRPr="000A05D3">
        <w:rPr>
          <w:b/>
          <w:i/>
          <w:lang w:val="en-US"/>
        </w:rPr>
        <w:t xml:space="preserve"> Event handling code</w:t>
      </w:r>
    </w:p>
    <w:p w14:paraId="0DF8DB1F" w14:textId="77777777" w:rsidR="00654BD3" w:rsidRDefault="00654BD3" w:rsidP="00645658">
      <w:pPr>
        <w:rPr>
          <w:lang w:val="en-US"/>
        </w:rPr>
      </w:pPr>
    </w:p>
    <w:p w14:paraId="2B6D64A9" w14:textId="133C72B6" w:rsidR="00861617" w:rsidRDefault="00861617" w:rsidP="00861617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654BD3">
        <w:rPr>
          <w:lang w:val="en-US"/>
        </w:rPr>
        <w:t>4</w:t>
      </w:r>
      <w:r w:rsidR="007744DC">
        <w:rPr>
          <w:lang w:val="en-US"/>
        </w:rPr>
        <w:t xml:space="preserve"> </w:t>
      </w:r>
      <w:r w:rsidR="00645658">
        <w:rPr>
          <w:lang w:val="en-US"/>
        </w:rPr>
        <w:t>–</w:t>
      </w:r>
      <w:r w:rsidR="007744DC">
        <w:rPr>
          <w:lang w:val="en-US"/>
        </w:rPr>
        <w:t xml:space="preserve"> </w:t>
      </w:r>
      <w:r w:rsidR="00645658">
        <w:rPr>
          <w:lang w:val="en-US"/>
        </w:rPr>
        <w:t>fs and http modules</w:t>
      </w:r>
    </w:p>
    <w:p w14:paraId="1EBB7DF0" w14:textId="3038D027" w:rsidR="00861617" w:rsidRDefault="00861617" w:rsidP="00861617">
      <w:pPr>
        <w:rPr>
          <w:lang w:val="en-US"/>
        </w:rPr>
      </w:pPr>
      <w:r>
        <w:rPr>
          <w:lang w:val="en-US"/>
        </w:rPr>
        <w:t xml:space="preserve">Using the following sample code </w:t>
      </w:r>
      <w:r w:rsidR="00537DEF">
        <w:rPr>
          <w:lang w:val="en-US"/>
        </w:rPr>
        <w:t xml:space="preserve">for a </w:t>
      </w:r>
      <w:proofErr w:type="spellStart"/>
      <w:r w:rsidR="00537DEF">
        <w:rPr>
          <w:lang w:val="en-US"/>
        </w:rPr>
        <w:t>NodeJS</w:t>
      </w:r>
      <w:proofErr w:type="spellEnd"/>
      <w:r w:rsidR="00537DEF">
        <w:rPr>
          <w:lang w:val="en-US"/>
        </w:rPr>
        <w:t xml:space="preserve"> HTTP server </w:t>
      </w:r>
      <w:r w:rsidR="00A84605">
        <w:rPr>
          <w:lang w:val="en-US"/>
        </w:rPr>
        <w:t xml:space="preserve">from </w:t>
      </w:r>
      <w:hyperlink r:id="rId6" w:history="1">
        <w:r w:rsidRPr="005E2F10">
          <w:rPr>
            <w:rStyle w:val="Hyperlink"/>
            <w:lang w:val="en-US"/>
          </w:rPr>
          <w:t>https://www.w3schools.com/nodejs/nodejs_http.asp</w:t>
        </w:r>
      </w:hyperlink>
      <w:r>
        <w:rPr>
          <w:lang w:val="en-US"/>
        </w:rPr>
        <w:t xml:space="preserve"> as a basis</w:t>
      </w:r>
      <w:r w:rsidR="00A84605">
        <w:rPr>
          <w:lang w:val="en-US"/>
        </w:rPr>
        <w:t>,</w:t>
      </w:r>
      <w:r>
        <w:rPr>
          <w:lang w:val="en-US"/>
        </w:rPr>
        <w:t xml:space="preserve"> </w:t>
      </w:r>
      <w:r w:rsidR="006E1F14">
        <w:rPr>
          <w:lang w:val="en-US"/>
        </w:rPr>
        <w:t>combine this co</w:t>
      </w:r>
      <w:r w:rsidR="00645658">
        <w:rPr>
          <w:lang w:val="en-US"/>
        </w:rPr>
        <w:t>de with the code from exercise 1</w:t>
      </w:r>
      <w:r w:rsidR="006E1F14">
        <w:rPr>
          <w:lang w:val="en-US"/>
        </w:rPr>
        <w:t xml:space="preserve"> above to output the contents of the file </w:t>
      </w:r>
      <w:r w:rsidR="00C63C6E">
        <w:rPr>
          <w:lang w:val="en-US"/>
        </w:rPr>
        <w:t>to</w:t>
      </w:r>
      <w:r w:rsidR="006E1F14">
        <w:rPr>
          <w:lang w:val="en-US"/>
        </w:rPr>
        <w:t xml:space="preserve"> a browser </w:t>
      </w:r>
      <w:r w:rsidR="0048755F">
        <w:rPr>
          <w:lang w:val="en-US"/>
        </w:rPr>
        <w:t xml:space="preserve">window </w:t>
      </w:r>
      <w:r w:rsidR="00C63C6E">
        <w:rPr>
          <w:lang w:val="en-US"/>
        </w:rPr>
        <w:t xml:space="preserve">(instead of to the console) </w:t>
      </w:r>
      <w:r w:rsidR="0048755F">
        <w:rPr>
          <w:lang w:val="en-US"/>
        </w:rPr>
        <w:t xml:space="preserve">when the browser </w:t>
      </w:r>
      <w:r w:rsidR="006E1F14">
        <w:rPr>
          <w:lang w:val="en-US"/>
        </w:rPr>
        <w:t>sends a request to the server</w:t>
      </w:r>
      <w:r w:rsidR="0048755F">
        <w:rPr>
          <w:lang w:val="en-US"/>
        </w:rPr>
        <w:t xml:space="preserve"> on localhost:8080</w:t>
      </w:r>
      <w:r w:rsidR="00493D4E">
        <w:rPr>
          <w:lang w:val="en-US"/>
        </w:rPr>
        <w:t>.</w:t>
      </w:r>
    </w:p>
    <w:p w14:paraId="19DB3229" w14:textId="77777777" w:rsidR="00861617" w:rsidRDefault="00861617" w:rsidP="008616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61617" w14:paraId="6A42F072" w14:textId="77777777" w:rsidTr="00861617">
        <w:tc>
          <w:tcPr>
            <w:tcW w:w="9010" w:type="dxa"/>
          </w:tcPr>
          <w:p w14:paraId="178EC589" w14:textId="77777777" w:rsidR="0048755F" w:rsidRDefault="00861617" w:rsidP="00861617">
            <w:pPr>
              <w:rPr>
                <w:rFonts w:ascii="Consolas" w:eastAsia="Times New Roman" w:hAnsi="Consolas" w:cs="Times New Roman"/>
                <w:color w:val="008000"/>
                <w:shd w:val="clear" w:color="auto" w:fill="FFFFFF"/>
                <w:lang w:eastAsia="en-GB"/>
              </w:rPr>
            </w:pPr>
            <w:proofErr w:type="spellStart"/>
            <w:r w:rsidRPr="00861617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var</w:t>
            </w:r>
            <w:proofErr w:type="spellEnd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http = require(</w:t>
            </w:r>
            <w:r w:rsidRPr="00861617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'http'</w:t>
            </w: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</w:t>
            </w:r>
            <w:r w:rsidRPr="00861617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861617">
              <w:rPr>
                <w:rFonts w:ascii="Consolas" w:eastAsia="Times New Roman" w:hAnsi="Consolas" w:cs="Times New Roman"/>
                <w:color w:val="008000"/>
                <w:shd w:val="clear" w:color="auto" w:fill="FFFFFF"/>
                <w:lang w:eastAsia="en-GB"/>
              </w:rPr>
              <w:br/>
            </w:r>
            <w:proofErr w:type="spellStart"/>
            <w:proofErr w:type="gramStart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http.createServer</w:t>
            </w:r>
            <w:proofErr w:type="spellEnd"/>
            <w:proofErr w:type="gramEnd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</w:t>
            </w:r>
            <w:r w:rsidRPr="00861617">
              <w:rPr>
                <w:rFonts w:ascii="Consolas" w:eastAsia="Times New Roman" w:hAnsi="Consolas" w:cs="Times New Roman"/>
                <w:color w:val="0000CD"/>
                <w:shd w:val="clear" w:color="auto" w:fill="FFFFFF"/>
                <w:lang w:eastAsia="en-GB"/>
              </w:rPr>
              <w:t>function</w:t>
            </w: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 (</w:t>
            </w:r>
            <w:proofErr w:type="spellStart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req</w:t>
            </w:r>
            <w:proofErr w:type="spellEnd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, res) {</w:t>
            </w:r>
            <w:r w:rsidRPr="00861617">
              <w:rPr>
                <w:rFonts w:ascii="Consolas" w:eastAsia="Times New Roman" w:hAnsi="Consolas" w:cs="Times New Roman"/>
                <w:color w:val="000000"/>
                <w:lang w:eastAsia="en-GB"/>
              </w:rPr>
              <w:br/>
            </w: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 xml:space="preserve">  </w:t>
            </w:r>
            <w:proofErr w:type="spellStart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res.write</w:t>
            </w:r>
            <w:proofErr w:type="spellEnd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</w:t>
            </w:r>
            <w:r w:rsidRPr="00861617">
              <w:rPr>
                <w:rFonts w:ascii="Consolas" w:eastAsia="Times New Roman" w:hAnsi="Consolas" w:cs="Times New Roman"/>
                <w:color w:val="A52A2A"/>
                <w:shd w:val="clear" w:color="auto" w:fill="FFFFFF"/>
                <w:lang w:eastAsia="en-GB"/>
              </w:rPr>
              <w:t>'Hello World!'</w:t>
            </w: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 </w:t>
            </w:r>
            <w:r w:rsidRPr="00861617">
              <w:rPr>
                <w:rFonts w:ascii="Consolas" w:eastAsia="Times New Roman" w:hAnsi="Consolas" w:cs="Times New Roman"/>
                <w:color w:val="008000"/>
                <w:shd w:val="clear" w:color="auto" w:fill="FFFFFF"/>
                <w:lang w:eastAsia="en-GB"/>
              </w:rPr>
              <w:br/>
            </w: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 xml:space="preserve">  </w:t>
            </w:r>
            <w:proofErr w:type="spellStart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res.end</w:t>
            </w:r>
            <w:proofErr w:type="spellEnd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(); </w:t>
            </w:r>
          </w:p>
          <w:p w14:paraId="3023D8DA" w14:textId="61145F4A" w:rsidR="00861617" w:rsidRDefault="00861617" w:rsidP="0048755F">
            <w:pPr>
              <w:rPr>
                <w:lang w:val="en-US"/>
              </w:rPr>
            </w:pP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}</w:t>
            </w:r>
            <w:proofErr w:type="gramStart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).listen</w:t>
            </w:r>
            <w:proofErr w:type="gramEnd"/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(</w:t>
            </w:r>
            <w:r w:rsidRPr="00861617">
              <w:rPr>
                <w:rFonts w:ascii="Consolas" w:eastAsia="Times New Roman" w:hAnsi="Consolas" w:cs="Times New Roman"/>
                <w:color w:val="FF0000"/>
                <w:shd w:val="clear" w:color="auto" w:fill="FFFFFF"/>
                <w:lang w:eastAsia="en-GB"/>
              </w:rPr>
              <w:t>8080</w:t>
            </w:r>
            <w:r w:rsidRPr="00861617">
              <w:rPr>
                <w:rFonts w:ascii="Consolas" w:eastAsia="Times New Roman" w:hAnsi="Consolas" w:cs="Times New Roman"/>
                <w:color w:val="000000"/>
                <w:shd w:val="clear" w:color="auto" w:fill="FFFFFF"/>
                <w:lang w:eastAsia="en-GB"/>
              </w:rPr>
              <w:t>); </w:t>
            </w:r>
            <w:r w:rsidR="0048755F">
              <w:rPr>
                <w:lang w:val="en-US"/>
              </w:rPr>
              <w:t xml:space="preserve"> </w:t>
            </w:r>
          </w:p>
        </w:tc>
      </w:tr>
    </w:tbl>
    <w:p w14:paraId="59940844" w14:textId="715681E6" w:rsidR="000A05D3" w:rsidRPr="000A05D3" w:rsidRDefault="000A05D3" w:rsidP="000A05D3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Table </w:t>
      </w:r>
      <w:proofErr w:type="gramStart"/>
      <w:r>
        <w:rPr>
          <w:b/>
          <w:i/>
          <w:lang w:val="en-US"/>
        </w:rPr>
        <w:t>3</w:t>
      </w:r>
      <w:r w:rsidRPr="000A05D3">
        <w:rPr>
          <w:b/>
          <w:i/>
          <w:lang w:val="en-US"/>
        </w:rPr>
        <w:t xml:space="preserve"> :</w:t>
      </w:r>
      <w:proofErr w:type="gramEnd"/>
      <w:r w:rsidRPr="000A05D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Web server</w:t>
      </w:r>
      <w:r w:rsidRPr="000A05D3">
        <w:rPr>
          <w:b/>
          <w:i/>
          <w:lang w:val="en-US"/>
        </w:rPr>
        <w:t xml:space="preserve"> code</w:t>
      </w:r>
    </w:p>
    <w:p w14:paraId="250F29AC" w14:textId="77777777" w:rsidR="00861617" w:rsidRDefault="00861617" w:rsidP="00861617">
      <w:pPr>
        <w:rPr>
          <w:lang w:val="en-US"/>
        </w:rPr>
      </w:pPr>
    </w:p>
    <w:p w14:paraId="21B63C55" w14:textId="77777777" w:rsidR="00D45370" w:rsidRDefault="00D45370" w:rsidP="00861617">
      <w:pPr>
        <w:rPr>
          <w:lang w:val="en-US"/>
        </w:rPr>
      </w:pPr>
    </w:p>
    <w:p w14:paraId="7664A1ED" w14:textId="1C930F93" w:rsidR="00493D4E" w:rsidRDefault="00493D4E" w:rsidP="00493D4E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654BD3">
        <w:rPr>
          <w:lang w:val="en-US"/>
        </w:rPr>
        <w:t>5</w:t>
      </w:r>
      <w:r w:rsidR="008A4FFC">
        <w:rPr>
          <w:lang w:val="en-US"/>
        </w:rPr>
        <w:t xml:space="preserve"> </w:t>
      </w:r>
      <w:r w:rsidR="007A1C4B">
        <w:rPr>
          <w:lang w:val="en-US"/>
        </w:rPr>
        <w:t>–</w:t>
      </w:r>
      <w:r w:rsidR="008A4FFC">
        <w:rPr>
          <w:lang w:val="en-US"/>
        </w:rPr>
        <w:t xml:space="preserve"> </w:t>
      </w:r>
      <w:r w:rsidR="007A1C4B">
        <w:rPr>
          <w:lang w:val="en-US"/>
        </w:rPr>
        <w:t xml:space="preserve">Using the </w:t>
      </w:r>
      <w:proofErr w:type="spellStart"/>
      <w:r w:rsidR="007A1C4B">
        <w:rPr>
          <w:lang w:val="en-US"/>
        </w:rPr>
        <w:t>NodeJS</w:t>
      </w:r>
      <w:proofErr w:type="spellEnd"/>
      <w:r w:rsidR="007A1C4B">
        <w:rPr>
          <w:lang w:val="en-US"/>
        </w:rPr>
        <w:t xml:space="preserve"> API</w:t>
      </w:r>
    </w:p>
    <w:p w14:paraId="0DA4F889" w14:textId="61C3662E" w:rsidR="00493D4E" w:rsidRPr="00493D4E" w:rsidRDefault="00493D4E" w:rsidP="00493D4E">
      <w:pPr>
        <w:rPr>
          <w:bCs/>
        </w:rPr>
      </w:pPr>
      <w:proofErr w:type="spellStart"/>
      <w:r w:rsidRPr="00493D4E">
        <w:rPr>
          <w:rFonts w:ascii="Courier New" w:hAnsi="Courier New" w:cs="Courier New"/>
          <w:bCs/>
          <w:lang w:val="en-US"/>
        </w:rPr>
        <w:t>setTimeout</w:t>
      </w:r>
      <w:proofErr w:type="spellEnd"/>
      <w:r w:rsidRPr="00493D4E">
        <w:rPr>
          <w:bCs/>
          <w:lang w:val="en-US"/>
        </w:rPr>
        <w:t xml:space="preserve"> is a basic asynchronous function defined in the </w:t>
      </w:r>
      <w:r w:rsidRPr="00493D4E">
        <w:rPr>
          <w:rFonts w:ascii="Courier New" w:hAnsi="Courier New" w:cs="Courier New"/>
          <w:bCs/>
          <w:lang w:val="en-US"/>
        </w:rPr>
        <w:t>timers</w:t>
      </w:r>
      <w:r w:rsidRPr="00493D4E">
        <w:rPr>
          <w:bCs/>
          <w:lang w:val="en-US"/>
        </w:rPr>
        <w:t xml:space="preserve"> module of Node.js (</w:t>
      </w:r>
      <w:hyperlink r:id="rId7" w:history="1">
        <w:r w:rsidRPr="00493D4E">
          <w:rPr>
            <w:rStyle w:val="Hyperlink"/>
            <w:bCs/>
            <w:lang w:val="en-US"/>
          </w:rPr>
          <w:t>https</w:t>
        </w:r>
      </w:hyperlink>
      <w:hyperlink r:id="rId8" w:history="1">
        <w:r w:rsidRPr="00493D4E">
          <w:rPr>
            <w:rStyle w:val="Hyperlink"/>
            <w:bCs/>
            <w:lang w:val="en-US"/>
          </w:rPr>
          <w:t>://</w:t>
        </w:r>
      </w:hyperlink>
      <w:hyperlink r:id="rId9" w:history="1">
        <w:r w:rsidRPr="00493D4E">
          <w:rPr>
            <w:rStyle w:val="Hyperlink"/>
            <w:bCs/>
            <w:lang w:val="en-US"/>
          </w:rPr>
          <w:t>nodejs.org/api/timers.html)</w:t>
        </w:r>
      </w:hyperlink>
      <w:r w:rsidRPr="00493D4E">
        <w:rPr>
          <w:bCs/>
          <w:lang w:val="en-US"/>
        </w:rPr>
        <w:t>. The function takes 2 or more parameters the first two of which are 1) a callback function and 2) a delay value (</w:t>
      </w:r>
      <w:proofErr w:type="gramStart"/>
      <w:r w:rsidRPr="00493D4E">
        <w:rPr>
          <w:bCs/>
          <w:lang w:val="en-US"/>
        </w:rPr>
        <w:t>for the amount of</w:t>
      </w:r>
      <w:proofErr w:type="gramEnd"/>
      <w:r w:rsidRPr="00493D4E">
        <w:rPr>
          <w:bCs/>
          <w:lang w:val="en-US"/>
        </w:rPr>
        <w:t xml:space="preserve"> time to delay before the callback function is executed). </w:t>
      </w:r>
      <w:r>
        <w:rPr>
          <w:bCs/>
          <w:lang w:val="en-US"/>
        </w:rPr>
        <w:t xml:space="preserve">The sample code below shows a simple use of the </w:t>
      </w:r>
      <w:proofErr w:type="spellStart"/>
      <w:r w:rsidR="007744DC" w:rsidRPr="00493D4E">
        <w:rPr>
          <w:rFonts w:ascii="Courier New" w:hAnsi="Courier New" w:cs="Courier New"/>
          <w:bCs/>
          <w:lang w:val="en-US"/>
        </w:rPr>
        <w:t>setTimeout</w:t>
      </w:r>
      <w:proofErr w:type="spellEnd"/>
      <w:r w:rsidR="007744DC" w:rsidRPr="00493D4E">
        <w:rPr>
          <w:bCs/>
          <w:lang w:val="en-US"/>
        </w:rPr>
        <w:t xml:space="preserve"> </w:t>
      </w:r>
      <w:r>
        <w:rPr>
          <w:bCs/>
          <w:lang w:val="en-US"/>
        </w:rPr>
        <w:t>function</w:t>
      </w:r>
      <w:r w:rsidR="00CE1605">
        <w:rPr>
          <w:bCs/>
          <w:lang w:val="en-US"/>
        </w:rPr>
        <w:t xml:space="preserve"> being called with the 2 mandatory parameters</w:t>
      </w:r>
      <w:r>
        <w:rPr>
          <w:bCs/>
          <w:lang w:val="en-US"/>
        </w:rPr>
        <w:t>.</w:t>
      </w:r>
    </w:p>
    <w:p w14:paraId="280989B7" w14:textId="77777777" w:rsidR="00493D4E" w:rsidRDefault="00493D4E" w:rsidP="00493D4E">
      <w:pPr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3D4E" w14:paraId="3B0A078A" w14:textId="77777777" w:rsidTr="00493D4E">
        <w:tc>
          <w:tcPr>
            <w:tcW w:w="9010" w:type="dxa"/>
          </w:tcPr>
          <w:p w14:paraId="73A181F1" w14:textId="77777777" w:rsidR="00493D4E" w:rsidRPr="00493D4E" w:rsidRDefault="00493D4E" w:rsidP="00493D4E">
            <w:pPr>
              <w:rPr>
                <w:rFonts w:ascii="Consolas" w:hAnsi="Consolas"/>
              </w:rPr>
            </w:pPr>
            <w:r w:rsidRPr="00493D4E">
              <w:rPr>
                <w:rFonts w:ascii="Consolas" w:hAnsi="Consolas"/>
                <w:bCs/>
                <w:lang w:val="en-US"/>
              </w:rPr>
              <w:t xml:space="preserve">function </w:t>
            </w:r>
            <w:proofErr w:type="spellStart"/>
            <w:proofErr w:type="gramStart"/>
            <w:r w:rsidRPr="00493D4E">
              <w:rPr>
                <w:rFonts w:ascii="Consolas" w:hAnsi="Consolas"/>
                <w:bCs/>
                <w:lang w:val="en-US"/>
              </w:rPr>
              <w:t>callbackFunc</w:t>
            </w:r>
            <w:proofErr w:type="spellEnd"/>
            <w:r w:rsidRPr="00493D4E">
              <w:rPr>
                <w:rFonts w:ascii="Consolas" w:hAnsi="Consolas"/>
                <w:bCs/>
                <w:lang w:val="en-US"/>
              </w:rPr>
              <w:t>(</w:t>
            </w:r>
            <w:proofErr w:type="gramEnd"/>
            <w:r w:rsidRPr="00493D4E">
              <w:rPr>
                <w:rFonts w:ascii="Consolas" w:hAnsi="Consolas"/>
                <w:bCs/>
                <w:lang w:val="en-US"/>
              </w:rPr>
              <w:t xml:space="preserve">) {    </w:t>
            </w:r>
          </w:p>
          <w:p w14:paraId="1602E314" w14:textId="77777777" w:rsidR="00493D4E" w:rsidRPr="00493D4E" w:rsidRDefault="00493D4E" w:rsidP="00493D4E">
            <w:pPr>
              <w:rPr>
                <w:rFonts w:ascii="Consolas" w:hAnsi="Consolas"/>
              </w:rPr>
            </w:pPr>
            <w:r w:rsidRPr="00493D4E">
              <w:rPr>
                <w:rFonts w:ascii="Consolas" w:hAnsi="Consolas"/>
                <w:bCs/>
                <w:lang w:val="en-US"/>
              </w:rPr>
              <w:t xml:space="preserve">    </w:t>
            </w:r>
            <w:proofErr w:type="gramStart"/>
            <w:r w:rsidRPr="00493D4E">
              <w:rPr>
                <w:rFonts w:ascii="Consolas" w:hAnsi="Consolas"/>
                <w:bCs/>
                <w:lang w:val="en-US"/>
              </w:rPr>
              <w:t>console.log(</w:t>
            </w:r>
            <w:proofErr w:type="gramEnd"/>
            <w:r w:rsidRPr="00493D4E">
              <w:rPr>
                <w:rFonts w:ascii="Consolas" w:hAnsi="Consolas"/>
                <w:bCs/>
                <w:lang w:val="en-US"/>
              </w:rPr>
              <w:t>"2 seconds later...</w:t>
            </w:r>
            <w:proofErr w:type="spellStart"/>
            <w:r w:rsidRPr="00493D4E">
              <w:rPr>
                <w:rFonts w:ascii="Consolas" w:hAnsi="Consolas"/>
                <w:bCs/>
                <w:lang w:val="en-US"/>
              </w:rPr>
              <w:t>callbackFunc</w:t>
            </w:r>
            <w:proofErr w:type="spellEnd"/>
            <w:r w:rsidRPr="00493D4E">
              <w:rPr>
                <w:rFonts w:ascii="Consolas" w:hAnsi="Consolas"/>
                <w:bCs/>
                <w:lang w:val="en-US"/>
              </w:rPr>
              <w:t xml:space="preserve"> is executed");</w:t>
            </w:r>
          </w:p>
          <w:p w14:paraId="07CE38BB" w14:textId="77777777" w:rsidR="00493D4E" w:rsidRPr="00493D4E" w:rsidRDefault="00493D4E" w:rsidP="00493D4E">
            <w:pPr>
              <w:rPr>
                <w:rFonts w:ascii="Consolas" w:hAnsi="Consolas"/>
              </w:rPr>
            </w:pPr>
            <w:r w:rsidRPr="00493D4E">
              <w:rPr>
                <w:rFonts w:ascii="Consolas" w:hAnsi="Consolas"/>
                <w:bCs/>
                <w:lang w:val="en-US"/>
              </w:rPr>
              <w:t xml:space="preserve">}    </w:t>
            </w:r>
          </w:p>
          <w:p w14:paraId="0D6315D5" w14:textId="77777777" w:rsidR="00493D4E" w:rsidRPr="00493D4E" w:rsidRDefault="00493D4E" w:rsidP="00493D4E">
            <w:pPr>
              <w:rPr>
                <w:rFonts w:ascii="Consolas" w:hAnsi="Consolas"/>
              </w:rPr>
            </w:pPr>
            <w:proofErr w:type="spellStart"/>
            <w:proofErr w:type="gramStart"/>
            <w:r w:rsidRPr="00493D4E">
              <w:rPr>
                <w:rFonts w:ascii="Consolas" w:hAnsi="Consolas"/>
                <w:bCs/>
                <w:lang w:val="en-US"/>
              </w:rPr>
              <w:t>setTimeout</w:t>
            </w:r>
            <w:proofErr w:type="spellEnd"/>
            <w:r w:rsidRPr="00493D4E">
              <w:rPr>
                <w:rFonts w:ascii="Consolas" w:hAnsi="Consolas"/>
                <w:bCs/>
                <w:lang w:val="en-US"/>
              </w:rPr>
              <w:t>(</w:t>
            </w:r>
            <w:proofErr w:type="spellStart"/>
            <w:proofErr w:type="gramEnd"/>
            <w:r w:rsidRPr="00493D4E">
              <w:rPr>
                <w:rFonts w:ascii="Consolas" w:hAnsi="Consolas"/>
                <w:bCs/>
                <w:lang w:val="en-US"/>
              </w:rPr>
              <w:t>callbackFunc</w:t>
            </w:r>
            <w:proofErr w:type="spellEnd"/>
            <w:r w:rsidRPr="00493D4E">
              <w:rPr>
                <w:rFonts w:ascii="Consolas" w:hAnsi="Consolas"/>
                <w:bCs/>
                <w:lang w:val="en-US"/>
              </w:rPr>
              <w:t>, 2000);</w:t>
            </w:r>
          </w:p>
          <w:p w14:paraId="2D495330" w14:textId="77777777" w:rsidR="00493D4E" w:rsidRPr="00493D4E" w:rsidRDefault="00493D4E" w:rsidP="00493D4E">
            <w:pPr>
              <w:rPr>
                <w:rFonts w:ascii="Consolas" w:hAnsi="Consolas"/>
              </w:rPr>
            </w:pPr>
            <w:r w:rsidRPr="00493D4E">
              <w:rPr>
                <w:rFonts w:ascii="Consolas" w:hAnsi="Consolas"/>
                <w:bCs/>
                <w:lang w:val="en-US"/>
              </w:rPr>
              <w:t>//next line gets executed while waiting for the delay to complete</w:t>
            </w:r>
          </w:p>
          <w:p w14:paraId="710924DD" w14:textId="77777777" w:rsidR="00493D4E" w:rsidRPr="00493D4E" w:rsidRDefault="00493D4E" w:rsidP="00493D4E">
            <w:pPr>
              <w:rPr>
                <w:rFonts w:ascii="Consolas" w:hAnsi="Consolas"/>
              </w:rPr>
            </w:pPr>
            <w:proofErr w:type="gramStart"/>
            <w:r w:rsidRPr="00493D4E">
              <w:rPr>
                <w:rFonts w:ascii="Consolas" w:hAnsi="Consolas"/>
                <w:bCs/>
                <w:lang w:val="en-US"/>
              </w:rPr>
              <w:t>console.log(</w:t>
            </w:r>
            <w:proofErr w:type="gramEnd"/>
            <w:r w:rsidRPr="00493D4E">
              <w:rPr>
                <w:rFonts w:ascii="Consolas" w:hAnsi="Consolas"/>
                <w:bCs/>
                <w:lang w:val="en-US"/>
              </w:rPr>
              <w:t>"this is executed while waiting for the callback function");</w:t>
            </w:r>
          </w:p>
          <w:p w14:paraId="40B6ACA5" w14:textId="77777777" w:rsidR="00493D4E" w:rsidRDefault="00493D4E" w:rsidP="00493D4E">
            <w:pPr>
              <w:rPr>
                <w:bCs/>
                <w:lang w:val="en-US"/>
              </w:rPr>
            </w:pPr>
          </w:p>
        </w:tc>
      </w:tr>
    </w:tbl>
    <w:p w14:paraId="10F4F6CB" w14:textId="7F96D2DE" w:rsidR="00493D4E" w:rsidRDefault="000A05D3" w:rsidP="000A05D3">
      <w:pPr>
        <w:jc w:val="center"/>
        <w:rPr>
          <w:bCs/>
          <w:lang w:val="en-US"/>
        </w:rPr>
      </w:pPr>
      <w:r>
        <w:rPr>
          <w:b/>
          <w:i/>
          <w:lang w:val="en-US"/>
        </w:rPr>
        <w:t xml:space="preserve">Table </w:t>
      </w:r>
      <w:proofErr w:type="gramStart"/>
      <w:r>
        <w:rPr>
          <w:b/>
          <w:i/>
          <w:lang w:val="en-US"/>
        </w:rPr>
        <w:t>4</w:t>
      </w:r>
      <w:r w:rsidRPr="000A05D3">
        <w:rPr>
          <w:b/>
          <w:i/>
          <w:lang w:val="en-US"/>
        </w:rPr>
        <w:t xml:space="preserve"> :</w:t>
      </w:r>
      <w:proofErr w:type="gramEnd"/>
      <w:r w:rsidRPr="000A05D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setTimeout</w:t>
      </w:r>
      <w:proofErr w:type="spellEnd"/>
      <w:r>
        <w:rPr>
          <w:b/>
          <w:i/>
          <w:lang w:val="en-US"/>
        </w:rPr>
        <w:t xml:space="preserve"> function</w:t>
      </w:r>
    </w:p>
    <w:p w14:paraId="7CF9B8B7" w14:textId="77777777" w:rsidR="00493D4E" w:rsidRPr="00493D4E" w:rsidRDefault="00493D4E" w:rsidP="00493D4E">
      <w:pPr>
        <w:rPr>
          <w:lang w:val="en-US"/>
        </w:rPr>
      </w:pPr>
    </w:p>
    <w:p w14:paraId="13304A28" w14:textId="124DEDC9" w:rsidR="00493D4E" w:rsidRPr="00EA23C0" w:rsidRDefault="00493D4E" w:rsidP="00471B9C">
      <w:r w:rsidRPr="00471B9C">
        <w:rPr>
          <w:lang w:val="en-US"/>
        </w:rPr>
        <w:t xml:space="preserve">Using the API at </w:t>
      </w:r>
      <w:hyperlink r:id="rId10" w:history="1">
        <w:r w:rsidRPr="00471B9C">
          <w:rPr>
            <w:rStyle w:val="Hyperlink"/>
            <w:lang w:val="en-US"/>
          </w:rPr>
          <w:t>https://</w:t>
        </w:r>
      </w:hyperlink>
      <w:hyperlink r:id="rId11" w:history="1">
        <w:r w:rsidRPr="00471B9C">
          <w:rPr>
            <w:rStyle w:val="Hyperlink"/>
            <w:lang w:val="en-US"/>
          </w:rPr>
          <w:t>nodejs.org/api/timers.html</w:t>
        </w:r>
      </w:hyperlink>
      <w:r w:rsidRPr="00471B9C">
        <w:rPr>
          <w:lang w:val="en-US"/>
        </w:rPr>
        <w:t xml:space="preserve"> for the </w:t>
      </w:r>
      <w:proofErr w:type="spellStart"/>
      <w:r w:rsidR="007744DC" w:rsidRPr="00471B9C">
        <w:rPr>
          <w:rFonts w:ascii="Courier New" w:hAnsi="Courier New" w:cs="Courier New"/>
          <w:bCs/>
          <w:lang w:val="en-US"/>
        </w:rPr>
        <w:t>setTimeout</w:t>
      </w:r>
      <w:proofErr w:type="spellEnd"/>
      <w:r w:rsidR="007744DC" w:rsidRPr="00471B9C">
        <w:rPr>
          <w:rFonts w:ascii="Courier New" w:hAnsi="Courier New" w:cs="Courier New"/>
          <w:bCs/>
          <w:lang w:val="en-US"/>
        </w:rPr>
        <w:t>()</w:t>
      </w:r>
      <w:r w:rsidRPr="00471B9C">
        <w:rPr>
          <w:lang w:val="en-US"/>
        </w:rPr>
        <w:t xml:space="preserve"> function write the code for a similar </w:t>
      </w:r>
      <w:r w:rsidRPr="00471B9C">
        <w:rPr>
          <w:b/>
          <w:bCs/>
          <w:lang w:val="en-US"/>
        </w:rPr>
        <w:t>named</w:t>
      </w:r>
      <w:r w:rsidRPr="00471B9C">
        <w:rPr>
          <w:lang w:val="en-US"/>
        </w:rPr>
        <w:t xml:space="preserve"> callback function that </w:t>
      </w:r>
      <w:r w:rsidR="00CE1605">
        <w:rPr>
          <w:lang w:val="en-US"/>
        </w:rPr>
        <w:t xml:space="preserve">in addition to the two mandatory parameters it also </w:t>
      </w:r>
      <w:r w:rsidRPr="00471B9C">
        <w:rPr>
          <w:lang w:val="en-US"/>
        </w:rPr>
        <w:t xml:space="preserve">expects two numbers to be passed into it as </w:t>
      </w:r>
      <w:r w:rsidR="00CE1605">
        <w:rPr>
          <w:lang w:val="en-US"/>
        </w:rPr>
        <w:t xml:space="preserve">additional </w:t>
      </w:r>
      <w:r w:rsidRPr="00471B9C">
        <w:rPr>
          <w:lang w:val="en-US"/>
        </w:rPr>
        <w:t xml:space="preserve">parameters and that </w:t>
      </w:r>
      <w:r w:rsidR="00CE1605">
        <w:rPr>
          <w:lang w:val="en-US"/>
        </w:rPr>
        <w:t>then</w:t>
      </w:r>
      <w:r w:rsidRPr="00471B9C">
        <w:rPr>
          <w:lang w:val="en-US"/>
        </w:rPr>
        <w:t xml:space="preserve"> print</w:t>
      </w:r>
      <w:r w:rsidR="00CE1605">
        <w:rPr>
          <w:lang w:val="en-US"/>
        </w:rPr>
        <w:t>s</w:t>
      </w:r>
      <w:r w:rsidRPr="00471B9C">
        <w:rPr>
          <w:lang w:val="en-US"/>
        </w:rPr>
        <w:t xml:space="preserve"> out to the console the product of these two numbers, i.e.</w:t>
      </w:r>
    </w:p>
    <w:p w14:paraId="6F9C3481" w14:textId="21771594" w:rsidR="00493D4E" w:rsidRPr="00471B9C" w:rsidRDefault="00493D4E" w:rsidP="00471B9C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471B9C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471B9C">
        <w:rPr>
          <w:rFonts w:ascii="Courier New" w:hAnsi="Courier New" w:cs="Courier New"/>
          <w:sz w:val="20"/>
          <w:szCs w:val="20"/>
          <w:lang w:val="en-US"/>
        </w:rPr>
        <w:t>"2 seconds later...and the answer is ....." + a*b);</w:t>
      </w:r>
    </w:p>
    <w:p w14:paraId="46AADD3B" w14:textId="77777777" w:rsidR="00493D4E" w:rsidRDefault="00493D4E" w:rsidP="00861617">
      <w:pPr>
        <w:rPr>
          <w:lang w:val="en-US"/>
        </w:rPr>
      </w:pPr>
    </w:p>
    <w:p w14:paraId="23F5F8DA" w14:textId="77777777" w:rsidR="00493D4E" w:rsidRDefault="00493D4E" w:rsidP="00861617">
      <w:pPr>
        <w:rPr>
          <w:lang w:val="en-US"/>
        </w:rPr>
      </w:pPr>
    </w:p>
    <w:p w14:paraId="4EEC9BEB" w14:textId="77777777" w:rsidR="00E91E36" w:rsidRDefault="00E91E36"/>
    <w:sectPr w:rsidR="00E91E36" w:rsidSect="00B57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BF9"/>
    <w:multiLevelType w:val="hybridMultilevel"/>
    <w:tmpl w:val="00366466"/>
    <w:lvl w:ilvl="0" w:tplc="32183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4CD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C9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C4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EA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6A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4E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43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166B0D"/>
    <w:multiLevelType w:val="hybridMultilevel"/>
    <w:tmpl w:val="466047EA"/>
    <w:lvl w:ilvl="0" w:tplc="3B583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27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1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08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AB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A4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4D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D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87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CE7DA2"/>
    <w:multiLevelType w:val="hybridMultilevel"/>
    <w:tmpl w:val="295AED7E"/>
    <w:lvl w:ilvl="0" w:tplc="A6D830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3DC850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72891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7A694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55AA4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180B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0AFB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EED0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CFC5F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8A5653"/>
    <w:multiLevelType w:val="hybridMultilevel"/>
    <w:tmpl w:val="0260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36647"/>
    <w:multiLevelType w:val="multilevel"/>
    <w:tmpl w:val="00CCD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C2"/>
    <w:rsid w:val="00007608"/>
    <w:rsid w:val="00043EE9"/>
    <w:rsid w:val="00052B00"/>
    <w:rsid w:val="000A05D3"/>
    <w:rsid w:val="000C1C94"/>
    <w:rsid w:val="000E3E1B"/>
    <w:rsid w:val="0011002A"/>
    <w:rsid w:val="001879A4"/>
    <w:rsid w:val="00194DE7"/>
    <w:rsid w:val="001D1530"/>
    <w:rsid w:val="001D6CE4"/>
    <w:rsid w:val="001E481C"/>
    <w:rsid w:val="001F5534"/>
    <w:rsid w:val="00223F25"/>
    <w:rsid w:val="0025050E"/>
    <w:rsid w:val="0025106E"/>
    <w:rsid w:val="00325F9F"/>
    <w:rsid w:val="0032635C"/>
    <w:rsid w:val="003E35E0"/>
    <w:rsid w:val="00410C31"/>
    <w:rsid w:val="00471B9C"/>
    <w:rsid w:val="00481227"/>
    <w:rsid w:val="0048755F"/>
    <w:rsid w:val="00493D4E"/>
    <w:rsid w:val="005042C8"/>
    <w:rsid w:val="00536D80"/>
    <w:rsid w:val="00537DEF"/>
    <w:rsid w:val="005A78A4"/>
    <w:rsid w:val="005E2D91"/>
    <w:rsid w:val="005E5FB8"/>
    <w:rsid w:val="00645658"/>
    <w:rsid w:val="00653306"/>
    <w:rsid w:val="00654BD3"/>
    <w:rsid w:val="006800C9"/>
    <w:rsid w:val="0068363A"/>
    <w:rsid w:val="006E1F14"/>
    <w:rsid w:val="006E7D3A"/>
    <w:rsid w:val="00700D09"/>
    <w:rsid w:val="00720B5C"/>
    <w:rsid w:val="00721587"/>
    <w:rsid w:val="0076015D"/>
    <w:rsid w:val="00766D99"/>
    <w:rsid w:val="007744DC"/>
    <w:rsid w:val="00795EF7"/>
    <w:rsid w:val="007A1C4B"/>
    <w:rsid w:val="00805EC5"/>
    <w:rsid w:val="00810C82"/>
    <w:rsid w:val="00843DF3"/>
    <w:rsid w:val="00861617"/>
    <w:rsid w:val="00861949"/>
    <w:rsid w:val="008633FE"/>
    <w:rsid w:val="00865079"/>
    <w:rsid w:val="0088243F"/>
    <w:rsid w:val="008A4FFC"/>
    <w:rsid w:val="008B3E16"/>
    <w:rsid w:val="008B651D"/>
    <w:rsid w:val="008F68C2"/>
    <w:rsid w:val="00954A68"/>
    <w:rsid w:val="00981D31"/>
    <w:rsid w:val="009B3078"/>
    <w:rsid w:val="009D630C"/>
    <w:rsid w:val="009E6304"/>
    <w:rsid w:val="009E6A0E"/>
    <w:rsid w:val="00A371C4"/>
    <w:rsid w:val="00A678DD"/>
    <w:rsid w:val="00A760B5"/>
    <w:rsid w:val="00A84605"/>
    <w:rsid w:val="00A96970"/>
    <w:rsid w:val="00AB5533"/>
    <w:rsid w:val="00AC0885"/>
    <w:rsid w:val="00B57023"/>
    <w:rsid w:val="00B65FF6"/>
    <w:rsid w:val="00BB7489"/>
    <w:rsid w:val="00BF22C2"/>
    <w:rsid w:val="00C26CCF"/>
    <w:rsid w:val="00C32E1F"/>
    <w:rsid w:val="00C561DD"/>
    <w:rsid w:val="00C63C6E"/>
    <w:rsid w:val="00CB7566"/>
    <w:rsid w:val="00CE1605"/>
    <w:rsid w:val="00CE49B3"/>
    <w:rsid w:val="00D1180A"/>
    <w:rsid w:val="00D2629F"/>
    <w:rsid w:val="00D45370"/>
    <w:rsid w:val="00D67A7E"/>
    <w:rsid w:val="00D8003D"/>
    <w:rsid w:val="00D80B42"/>
    <w:rsid w:val="00D922CF"/>
    <w:rsid w:val="00DF5527"/>
    <w:rsid w:val="00E1719D"/>
    <w:rsid w:val="00E61B32"/>
    <w:rsid w:val="00E62A81"/>
    <w:rsid w:val="00E82057"/>
    <w:rsid w:val="00E91E36"/>
    <w:rsid w:val="00EA23C0"/>
    <w:rsid w:val="00EE6AD9"/>
    <w:rsid w:val="00F33701"/>
    <w:rsid w:val="00F55D68"/>
    <w:rsid w:val="00FB7CBE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D3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68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61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C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3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odejs.org/api/timer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3schools.com/nodejs/nodejs_events.asp" TargetMode="External"/><Relationship Id="rId6" Type="http://schemas.openxmlformats.org/officeDocument/2006/relationships/hyperlink" Target="https://www.w3schools.com/nodejs/nodejs_http.asp" TargetMode="External"/><Relationship Id="rId7" Type="http://schemas.openxmlformats.org/officeDocument/2006/relationships/hyperlink" Target="https://nodejs.org/api/timers.html)" TargetMode="External"/><Relationship Id="rId8" Type="http://schemas.openxmlformats.org/officeDocument/2006/relationships/hyperlink" Target="https://nodejs.org/api/timers.html)" TargetMode="External"/><Relationship Id="rId9" Type="http://schemas.openxmlformats.org/officeDocument/2006/relationships/hyperlink" Target="https://nodejs.org/api/timers.html)" TargetMode="External"/><Relationship Id="rId10" Type="http://schemas.openxmlformats.org/officeDocument/2006/relationships/hyperlink" Target="https://nodejs.org/api/tim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3176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IoT – NodeJS</vt:lpstr>
      <vt:lpstr>Exercise 1 - Events and Event Handling in NodeJS</vt:lpstr>
      <vt:lpstr>Exercise 2 - Named and anonymous callback functions</vt:lpstr>
      <vt:lpstr>Exercise 3 – Using the NodeJS Api</vt:lpstr>
      <vt:lpstr/>
      <vt:lpstr>Exercise 3 - Named and anonymous callback functions</vt:lpstr>
      <vt:lpstr>Exercise 4 – Using the NodeJS API</vt:lpstr>
    </vt:vector>
  </TitlesOfParts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Kelly</dc:creator>
  <cp:keywords/>
  <dc:description/>
  <cp:lastModifiedBy>Paula Kelly</cp:lastModifiedBy>
  <cp:revision>2</cp:revision>
  <dcterms:created xsi:type="dcterms:W3CDTF">2018-02-16T10:58:00Z</dcterms:created>
  <dcterms:modified xsi:type="dcterms:W3CDTF">2018-02-16T10:58:00Z</dcterms:modified>
</cp:coreProperties>
</file>