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Lorenz,</w:t>
      </w:r>
      <w:r>
        <w:t xml:space="preserve"> </w:t>
      </w:r>
      <w:r>
        <w:t xml:space="preserve">Pascal,</w:t>
      </w:r>
      <w:r>
        <w:t xml:space="preserve"> </w:t>
      </w:r>
      <w:r>
        <w:t xml:space="preserve">17-705-187,</w:t>
      </w:r>
      <w:r>
        <w:t xml:space="preserve"> </w:t>
      </w:r>
      <w:r>
        <w:t xml:space="preserve">Group</w:t>
      </w:r>
      <w:r>
        <w:t xml:space="preserve"> </w:t>
      </w:r>
      <w:r>
        <w:t xml:space="preserve">14,</w:t>
      </w:r>
      <w:r>
        <w:t xml:space="preserve"> </w:t>
      </w:r>
      <w:r>
        <w:t xml:space="preserve">Exercise</w:t>
      </w:r>
      <w:r>
        <w:t xml:space="preserve"> </w:t>
      </w:r>
      <w:r>
        <w:t xml:space="preserve">6</w:t>
      </w:r>
    </w:p>
    <w:p>
      <w:pPr>
        <w:pStyle w:val="Heading2"/>
      </w:pPr>
      <w:bookmarkStart w:id="21" w:name="exercise-6-task-6"/>
      <w:bookmarkEnd w:id="21"/>
      <w:r>
        <w:t xml:space="preserve">Exercise 6, Task 6</w:t>
      </w:r>
    </w:p>
    <w:p>
      <w:pPr>
        <w:pStyle w:val="Heading2"/>
      </w:pPr>
      <w:bookmarkStart w:id="22" w:name="section"/>
      <w:bookmarkEnd w:id="22"/>
      <w:r>
        <w:t xml:space="preserve">1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x))} </w:t>
      </w:r>
      <w:r>
        <w:rPr>
          <w:rStyle w:val="CommentTok"/>
        </w:rPr>
        <w:t xml:space="preserve">#define function, exp(1) is e, lambda is 2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 only need to integrate starting at 0 because the function is defined to keep the value 0 anywhere below that as per the task</w:t>
      </w:r>
    </w:p>
    <w:p>
      <w:pPr>
        <w:pStyle w:val="SourceCode"/>
      </w:pPr>
      <w:r>
        <w:rPr>
          <w:rStyle w:val="VerbatimChar"/>
        </w:rPr>
        <w:t xml:space="preserve">## 1 with absolute error &lt; 5e-07</w:t>
      </w:r>
    </w:p>
    <w:p>
      <w:pPr>
        <w:pStyle w:val="FirstParagraph"/>
      </w:pPr>
      <w:r>
        <w:t xml:space="preserve">since this returns 1, f(x) is indeed a density</w:t>
      </w:r>
    </w:p>
    <w:p>
      <w:pPr>
        <w:pStyle w:val="Heading2"/>
      </w:pPr>
      <w:bookmarkStart w:id="23" w:name="section-1"/>
      <w:bookmarkEnd w:id="23"/>
      <w:r>
        <w:t xml:space="preserve">2/3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#sets up sequence for x-axis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"P[X=x]"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"N(87,1)"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#plots graph of normal dist with mean of 87 and sigma/sigma^2 of 1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))]) </w:t>
      </w:r>
      <w:r>
        <w:rPr>
          <w:rStyle w:val="CommentTok"/>
        </w:rPr>
        <w:t xml:space="preserve"># draws vertical line at x value where the y value is at it's maximum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#mark all x-values at the given percentiles with a red vertical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ection-2"/>
      <w:bookmarkEnd w:id="25"/>
      <w:r>
        <w:t xml:space="preserve">4</w:t>
      </w:r>
    </w:p>
    <w:p>
      <w:pPr>
        <w:pStyle w:val="SourceCode"/>
      </w:pP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</w:p>
    <w:p>
      <w:pPr>
        <w:pStyle w:val="FirstParagraph"/>
      </w:pPr>
      <w:r>
        <w:t xml:space="preserve">even though they all are based on a normal distribution of N(87,1), the higher n is, the more clearly the expected bell curve is visible</w:t>
      </w:r>
    </w:p>
    <w:p>
      <w:pPr>
        <w:pStyle w:val="Heading2"/>
      </w:pPr>
      <w:bookmarkStart w:id="27" w:name="section-3"/>
      <w:bookmarkEnd w:id="27"/>
      <w:r>
        <w:t xml:space="preserve">5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renz,_Pascal,_17-705-187,_Group_14,_Exercise_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 </w:t>
      </w:r>
      <w:r>
        <w:rPr>
          <w:rStyle w:val="CommentTok"/>
        </w:rPr>
        <w:t xml:space="preserve">#while adding or substracting a constant value from each generated value results in a bell curve that has just been shifted around (if you use x+10 instead of x you get N(87+10,1) instead of N(87,1)), multiplying them results in a shifted AND streched bell curve (with x*5 instead of x you get N(5*87, 5*1) instead of N(87,1)). I think it's also worth mentioning that this is true like that when using the sd, like R does. Were you to use V(X), it would be N(87*5, 1*5^2) instead.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9a28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Lorenz, Pascal, 17-705-187, Group 14, Exercise 6</dc:title>
  <dc:creator/>
  <dcterms:created xsi:type="dcterms:W3CDTF">2018-04-17T21:17:31Z</dcterms:created>
  <dcterms:modified xsi:type="dcterms:W3CDTF">2018-04-17T21:17:31Z</dcterms:modified>
</cp:coreProperties>
</file>