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E9ED" w14:textId="3A25088B" w:rsidR="0081526C" w:rsidRDefault="0081526C" w:rsidP="00064CB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KISII UNIVERSITY,</w:t>
      </w:r>
      <w:r w:rsidR="00BF2E9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SCHOOL OF LAW </w:t>
      </w:r>
    </w:p>
    <w:p w14:paraId="121BCFF8" w14:textId="583FB69C" w:rsidR="00064CB9" w:rsidRDefault="00064CB9" w:rsidP="00064CB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LLBK    :</w:t>
      </w:r>
      <w:r w:rsidR="00BF2E9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Social foundation of law </w:t>
      </w:r>
    </w:p>
    <w:p w14:paraId="290E2F30" w14:textId="77777777" w:rsidR="00064CB9" w:rsidRDefault="00064CB9" w:rsidP="00064CB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Madam Fridah Lotiyah</w:t>
      </w:r>
    </w:p>
    <w:p w14:paraId="17E4D604" w14:textId="77777777" w:rsidR="00064CB9" w:rsidRDefault="00064CB9" w:rsidP="00064CB9">
      <w:pPr>
        <w:jc w:val="left"/>
        <w:rPr>
          <w:b/>
          <w:bCs/>
          <w:u w:val="single"/>
        </w:rPr>
      </w:pPr>
      <w:r>
        <w:rPr>
          <w:b/>
          <w:bCs/>
          <w:u w:val="single"/>
        </w:rPr>
        <w:t>Kingsley Kimathi :LA11/00007/23</w:t>
      </w:r>
    </w:p>
    <w:p w14:paraId="669D712B" w14:textId="60EDA792" w:rsidR="00C7260B" w:rsidRPr="00064CB9" w:rsidRDefault="00A17AB6" w:rsidP="00064CB9">
      <w:pPr>
        <w:pStyle w:val="Title"/>
        <w:jc w:val="center"/>
        <w:rPr>
          <w:sz w:val="20"/>
          <w:szCs w:val="20"/>
          <w:u w:val="single"/>
        </w:rPr>
      </w:pPr>
      <w:r w:rsidRPr="00064CB9">
        <w:rPr>
          <w:sz w:val="20"/>
          <w:szCs w:val="20"/>
          <w:u w:val="single"/>
        </w:rPr>
        <w:t>THE</w:t>
      </w:r>
      <w:r w:rsidRPr="009375E3">
        <w:rPr>
          <w:sz w:val="26"/>
          <w:szCs w:val="26"/>
          <w:u w:val="single"/>
        </w:rPr>
        <w:t xml:space="preserve"> </w:t>
      </w:r>
      <w:r w:rsidR="009375E3" w:rsidRPr="009375E3">
        <w:rPr>
          <w:sz w:val="26"/>
          <w:szCs w:val="26"/>
          <w:u w:val="single"/>
        </w:rPr>
        <w:t>impact</w:t>
      </w:r>
      <w:r w:rsidRPr="009375E3">
        <w:rPr>
          <w:sz w:val="26"/>
          <w:szCs w:val="26"/>
          <w:u w:val="single"/>
        </w:rPr>
        <w:t xml:space="preserve"> </w:t>
      </w:r>
      <w:r w:rsidRPr="00064CB9">
        <w:rPr>
          <w:sz w:val="20"/>
          <w:szCs w:val="20"/>
          <w:u w:val="single"/>
        </w:rPr>
        <w:t>OF WESTERNIZATION ON</w:t>
      </w:r>
      <w:r w:rsidR="009375E3">
        <w:rPr>
          <w:sz w:val="20"/>
          <w:szCs w:val="20"/>
          <w:u w:val="single"/>
        </w:rPr>
        <w:t xml:space="preserve"> TRADITIONAL </w:t>
      </w:r>
      <w:r w:rsidRPr="00064CB9">
        <w:rPr>
          <w:sz w:val="20"/>
          <w:szCs w:val="20"/>
          <w:u w:val="single"/>
        </w:rPr>
        <w:t xml:space="preserve"> AFRICAN SOCIETIES AND THE LEGAL ISSUES THAT ARISE.</w:t>
      </w:r>
    </w:p>
    <w:p w14:paraId="363299C6" w14:textId="77777777" w:rsidR="00AA4D4C" w:rsidRPr="00064CB9" w:rsidRDefault="00AA4D4C" w:rsidP="00064CB9">
      <w:pPr>
        <w:pStyle w:val="Title"/>
        <w:jc w:val="left"/>
        <w:rPr>
          <w:b/>
          <w:bCs/>
          <w:sz w:val="20"/>
          <w:szCs w:val="20"/>
          <w:u w:val="single"/>
        </w:rPr>
      </w:pPr>
      <w:r w:rsidRPr="00064CB9">
        <w:rPr>
          <w:b/>
          <w:bCs/>
          <w:sz w:val="20"/>
          <w:szCs w:val="20"/>
          <w:u w:val="single"/>
        </w:rPr>
        <w:t>ABSTRACT</w:t>
      </w:r>
    </w:p>
    <w:p w14:paraId="5A28DA39" w14:textId="5954C913" w:rsidR="002276D9" w:rsidRDefault="00A561A2" w:rsidP="00666492">
      <w:pPr>
        <w:spacing w:line="360" w:lineRule="auto"/>
        <w:ind w:firstLine="720"/>
        <w:jc w:val="left"/>
      </w:pPr>
      <w:r>
        <w:t>Culture is a vital aspect of any community of people.</w:t>
      </w:r>
      <w:r w:rsidR="00933AA8">
        <w:t xml:space="preserve"> </w:t>
      </w:r>
      <w:r>
        <w:t xml:space="preserve">It is the </w:t>
      </w:r>
      <w:r w:rsidR="00CF602D">
        <w:t>lifestyle; the</w:t>
      </w:r>
      <w:r>
        <w:t xml:space="preserve"> way of life;</w:t>
      </w:r>
      <w:r w:rsidR="00933AA8">
        <w:t xml:space="preserve"> </w:t>
      </w:r>
      <w:r>
        <w:t xml:space="preserve">the symbolic </w:t>
      </w:r>
      <w:r w:rsidR="00666492">
        <w:t xml:space="preserve">characteristic of a society </w:t>
      </w:r>
      <w:r w:rsidR="00CF602D">
        <w:t>of people</w:t>
      </w:r>
      <w:r w:rsidR="00666492">
        <w:t>.</w:t>
      </w:r>
      <w:r w:rsidR="00CF602D">
        <w:t xml:space="preserve"> </w:t>
      </w:r>
      <w:r w:rsidR="002276D9">
        <w:t>Relativistically thinking one can say that it surely reflects on individuals who embrace it.</w:t>
      </w:r>
      <w:r w:rsidR="00CF602D">
        <w:t xml:space="preserve"> </w:t>
      </w:r>
      <w:r w:rsidR="002276D9">
        <w:t xml:space="preserve">It is “…all </w:t>
      </w:r>
      <w:r w:rsidR="00CF602D">
        <w:t>these</w:t>
      </w:r>
      <w:r w:rsidR="002276D9">
        <w:t xml:space="preserve"> historically created designs for living,</w:t>
      </w:r>
      <w:r w:rsidR="0061730B">
        <w:t xml:space="preserve"> </w:t>
      </w:r>
      <w:r w:rsidR="002276D9">
        <w:t>explicit and impact,</w:t>
      </w:r>
      <w:r w:rsidR="00933AA8">
        <w:t xml:space="preserve"> </w:t>
      </w:r>
      <w:r w:rsidR="00CF602D">
        <w:t>rational, irrational</w:t>
      </w:r>
      <w:r w:rsidR="002276D9">
        <w:t>,</w:t>
      </w:r>
      <w:r w:rsidR="0061730B">
        <w:t xml:space="preserve"> </w:t>
      </w:r>
      <w:r w:rsidR="002276D9">
        <w:t xml:space="preserve">which existed anytime </w:t>
      </w:r>
      <w:r w:rsidR="00CF602D">
        <w:t xml:space="preserve">as </w:t>
      </w:r>
      <w:r w:rsidR="0061730B">
        <w:t xml:space="preserve">a </w:t>
      </w:r>
      <w:r w:rsidR="00CF602D">
        <w:t>potential</w:t>
      </w:r>
      <w:r w:rsidR="002276D9">
        <w:t xml:space="preserve"> guide for </w:t>
      </w:r>
      <w:r w:rsidR="0061730B">
        <w:t xml:space="preserve">the </w:t>
      </w:r>
      <w:r w:rsidR="00CF602D">
        <w:t>behavior</w:t>
      </w:r>
      <w:r w:rsidR="002276D9">
        <w:t xml:space="preserve"> of men .“</w:t>
      </w:r>
      <w:r w:rsidR="00C45FAB">
        <w:rPr>
          <w:rStyle w:val="FootnoteReference"/>
        </w:rPr>
        <w:footnoteReference w:id="1"/>
      </w:r>
      <w:r w:rsidR="00C97B8E">
        <w:t xml:space="preserve">Tylor [1871] </w:t>
      </w:r>
      <w:r w:rsidR="00CF602D">
        <w:t>in his</w:t>
      </w:r>
      <w:r w:rsidR="00C97B8E">
        <w:t xml:space="preserve"> </w:t>
      </w:r>
      <w:r w:rsidR="0061730B">
        <w:t>work</w:t>
      </w:r>
      <w:r w:rsidR="00C97B8E">
        <w:t xml:space="preserve"> “Primitive </w:t>
      </w:r>
      <w:r w:rsidR="0061730B">
        <w:t>Culture</w:t>
      </w:r>
      <w:r w:rsidR="00C97B8E">
        <w:t xml:space="preserve"> “ defines culture as that complex whole </w:t>
      </w:r>
      <w:r w:rsidR="0061730B">
        <w:t>that</w:t>
      </w:r>
      <w:r w:rsidR="00C97B8E">
        <w:t xml:space="preserve"> </w:t>
      </w:r>
      <w:r w:rsidR="00CF602D">
        <w:t>includes</w:t>
      </w:r>
      <w:r w:rsidR="00C97B8E">
        <w:t xml:space="preserve"> knowledge,</w:t>
      </w:r>
      <w:r w:rsidR="00CF602D">
        <w:t xml:space="preserve"> </w:t>
      </w:r>
      <w:r w:rsidR="00C97B8E">
        <w:t>belief,</w:t>
      </w:r>
      <w:r w:rsidR="00CF602D">
        <w:t xml:space="preserve"> </w:t>
      </w:r>
      <w:r w:rsidR="00C97B8E">
        <w:t>art,</w:t>
      </w:r>
      <w:r w:rsidR="00CF602D">
        <w:t xml:space="preserve"> </w:t>
      </w:r>
      <w:r w:rsidR="00C97B8E">
        <w:t>morals,</w:t>
      </w:r>
      <w:r w:rsidR="0061730B">
        <w:t xml:space="preserve"> </w:t>
      </w:r>
      <w:r w:rsidR="00C97B8E">
        <w:t>laws customs</w:t>
      </w:r>
      <w:r w:rsidR="0061730B">
        <w:t>,</w:t>
      </w:r>
      <w:r w:rsidR="00C97B8E">
        <w:t xml:space="preserve"> and any other capabilities acquired by human beings in </w:t>
      </w:r>
      <w:r w:rsidR="00CF602D">
        <w:t>society</w:t>
      </w:r>
      <w:r w:rsidR="00C97B8E">
        <w:t xml:space="preserve"> [Igwe 2010,p.156) </w:t>
      </w:r>
      <w:r w:rsidR="002276D9">
        <w:t>Therefore from these descriptions,</w:t>
      </w:r>
      <w:r w:rsidR="0061730B">
        <w:t xml:space="preserve"> </w:t>
      </w:r>
      <w:r w:rsidR="002276D9">
        <w:t xml:space="preserve">it can be deduced that cultures are essentially part of </w:t>
      </w:r>
      <w:r w:rsidR="00CF602D">
        <w:t>people, materially</w:t>
      </w:r>
      <w:r w:rsidR="00C97B8E">
        <w:t xml:space="preserve"> and immaterially</w:t>
      </w:r>
      <w:r w:rsidR="002276D9">
        <w:t>.</w:t>
      </w:r>
      <w:r w:rsidR="00933AA8">
        <w:t xml:space="preserve"> </w:t>
      </w:r>
      <w:r w:rsidR="0008180A">
        <w:t xml:space="preserve">In this age of modernization </w:t>
      </w:r>
      <w:r w:rsidR="00CF602D">
        <w:t>or rather</w:t>
      </w:r>
      <w:r w:rsidR="0008180A">
        <w:t xml:space="preserve"> </w:t>
      </w:r>
      <w:r w:rsidR="00CF602D">
        <w:t>globalization, the</w:t>
      </w:r>
      <w:r w:rsidR="0008180A">
        <w:t xml:space="preserve"> world has been described as a ‘global </w:t>
      </w:r>
      <w:r w:rsidR="00CF602D">
        <w:t>village’. In</w:t>
      </w:r>
      <w:r w:rsidR="0008180A">
        <w:t xml:space="preserve"> this latter </w:t>
      </w:r>
      <w:r w:rsidR="00CF602D">
        <w:t>sense, a</w:t>
      </w:r>
      <w:r w:rsidR="0008180A">
        <w:t xml:space="preserve"> philosophical question </w:t>
      </w:r>
      <w:r w:rsidR="00CF602D">
        <w:t>arises: do</w:t>
      </w:r>
      <w:r w:rsidR="0008180A">
        <w:t xml:space="preserve"> we have the same culture now that the world is a global village? </w:t>
      </w:r>
      <w:r w:rsidR="00CF602D">
        <w:t>Well, this</w:t>
      </w:r>
      <w:r w:rsidR="0008180A">
        <w:t xml:space="preserve"> essay focuses on such analyses for it is </w:t>
      </w:r>
      <w:r w:rsidR="00CF602D">
        <w:t>undisputable</w:t>
      </w:r>
      <w:r w:rsidR="0008180A">
        <w:t xml:space="preserve"> that cultures of many </w:t>
      </w:r>
      <w:r w:rsidR="00CF602D">
        <w:t>societies</w:t>
      </w:r>
      <w:r w:rsidR="0008180A">
        <w:t xml:space="preserve"> </w:t>
      </w:r>
      <w:r w:rsidR="00CF602D">
        <w:t>have</w:t>
      </w:r>
      <w:r w:rsidR="0008180A">
        <w:t xml:space="preserve"> been </w:t>
      </w:r>
      <w:r w:rsidR="00CF602D">
        <w:t>changed</w:t>
      </w:r>
      <w:r w:rsidR="0008180A">
        <w:t xml:space="preserve"> over the years due to </w:t>
      </w:r>
      <w:r w:rsidR="00CF602D">
        <w:t>Westernization</w:t>
      </w:r>
      <w:r w:rsidR="005B7820">
        <w:t xml:space="preserve">-the adoption of that which is considered </w:t>
      </w:r>
      <w:r w:rsidR="00BF2E9F">
        <w:t>Western</w:t>
      </w:r>
      <w:r w:rsidR="005B7820">
        <w:t xml:space="preserve"> culture</w:t>
      </w:r>
      <w:r w:rsidR="005B7820">
        <w:rPr>
          <w:rStyle w:val="FootnoteReference"/>
        </w:rPr>
        <w:footnoteReference w:id="2"/>
      </w:r>
      <w:r w:rsidR="00CF602D">
        <w:t>. The</w:t>
      </w:r>
      <w:r w:rsidR="0008180A">
        <w:t xml:space="preserve"> </w:t>
      </w:r>
      <w:r w:rsidR="0061730B">
        <w:t>Americans</w:t>
      </w:r>
      <w:r w:rsidR="0008180A">
        <w:t xml:space="preserve"> and the Europeans have been credited </w:t>
      </w:r>
      <w:r w:rsidR="00CF602D">
        <w:t>majorly</w:t>
      </w:r>
      <w:r w:rsidR="0008180A">
        <w:t xml:space="preserve"> with this as seen through colonization or </w:t>
      </w:r>
      <w:r w:rsidR="00CF602D">
        <w:t>contemporarily</w:t>
      </w:r>
      <w:r w:rsidR="0008180A">
        <w:t>,</w:t>
      </w:r>
      <w:r w:rsidR="0061730B">
        <w:t xml:space="preserve"> </w:t>
      </w:r>
      <w:r w:rsidR="0008180A">
        <w:t xml:space="preserve">influence on consumption patterns and other aspects of life </w:t>
      </w:r>
      <w:r w:rsidR="00933AA8">
        <w:t>like law</w:t>
      </w:r>
      <w:r w:rsidR="0008180A">
        <w:t xml:space="preserve"> and politics,</w:t>
      </w:r>
      <w:r w:rsidR="0061730B">
        <w:t xml:space="preserve"> </w:t>
      </w:r>
      <w:r w:rsidR="0008180A">
        <w:t>social values</w:t>
      </w:r>
      <w:r w:rsidR="0061730B">
        <w:t>,</w:t>
      </w:r>
      <w:r w:rsidR="0008180A">
        <w:t xml:space="preserve"> and economic values.</w:t>
      </w:r>
      <w:r w:rsidR="0061730B">
        <w:t xml:space="preserve"> </w:t>
      </w:r>
      <w:r w:rsidR="00AA4D4C">
        <w:t xml:space="preserve">The discussion here will critically </w:t>
      </w:r>
      <w:r w:rsidR="0061730B">
        <w:t>analyze</w:t>
      </w:r>
      <w:r w:rsidR="00AA4D4C">
        <w:t xml:space="preserve"> these influences and the legal </w:t>
      </w:r>
      <w:r w:rsidR="00CF602D">
        <w:t>issues</w:t>
      </w:r>
      <w:r w:rsidR="00AA4D4C">
        <w:t xml:space="preserve"> it raises </w:t>
      </w:r>
    </w:p>
    <w:p w14:paraId="06343178" w14:textId="4AFA5588" w:rsidR="00AA4D4C" w:rsidRPr="00064CB9" w:rsidRDefault="00AA4D4C" w:rsidP="00064CB9">
      <w:pPr>
        <w:pStyle w:val="Heading1"/>
        <w:rPr>
          <w:b/>
          <w:bCs/>
          <w:sz w:val="24"/>
          <w:szCs w:val="24"/>
          <w:u w:val="single"/>
        </w:rPr>
      </w:pPr>
      <w:r w:rsidRPr="00064CB9">
        <w:rPr>
          <w:b/>
          <w:bCs/>
          <w:sz w:val="24"/>
          <w:szCs w:val="24"/>
          <w:u w:val="single"/>
        </w:rPr>
        <w:t>INTRODUCTION</w:t>
      </w:r>
    </w:p>
    <w:p w14:paraId="54BC809B" w14:textId="10250490" w:rsidR="00C97B8E" w:rsidRDefault="00C97B8E" w:rsidP="00666492">
      <w:pPr>
        <w:spacing w:line="360" w:lineRule="auto"/>
        <w:ind w:firstLine="720"/>
        <w:jc w:val="left"/>
      </w:pPr>
      <w:r>
        <w:t xml:space="preserve">African cultures are the most rooted in the world but in a </w:t>
      </w:r>
      <w:r w:rsidR="00CF602D">
        <w:t xml:space="preserve">way, </w:t>
      </w:r>
      <w:r w:rsidR="0061730B">
        <w:t>they</w:t>
      </w:r>
      <w:r>
        <w:t xml:space="preserve"> </w:t>
      </w:r>
      <w:r w:rsidR="0061730B">
        <w:t>cannot</w:t>
      </w:r>
      <w:r w:rsidR="00654E20">
        <w:t xml:space="preserve"> </w:t>
      </w:r>
      <w:r w:rsidR="00CF602D">
        <w:t>escape</w:t>
      </w:r>
      <w:r>
        <w:t xml:space="preserve"> the </w:t>
      </w:r>
      <w:r w:rsidR="00CF602D">
        <w:t>influential</w:t>
      </w:r>
      <w:r>
        <w:t xml:space="preserve"> muscle of </w:t>
      </w:r>
      <w:r w:rsidR="0061730B">
        <w:t>Westernization</w:t>
      </w:r>
      <w:r>
        <w:t xml:space="preserve"> </w:t>
      </w:r>
      <w:r w:rsidR="00933AA8">
        <w:t>in</w:t>
      </w:r>
      <w:r>
        <w:t xml:space="preserve"> some of its</w:t>
      </w:r>
      <w:r w:rsidR="0061730B">
        <w:t xml:space="preserve"> </w:t>
      </w:r>
      <w:r w:rsidR="00CF602D">
        <w:t>a</w:t>
      </w:r>
      <w:r>
        <w:t>spects</w:t>
      </w:r>
      <w:r w:rsidR="00654E20">
        <w:t>.</w:t>
      </w:r>
      <w:r w:rsidR="00CF602D">
        <w:t xml:space="preserve"> </w:t>
      </w:r>
      <w:r w:rsidR="00D014F0">
        <w:t xml:space="preserve">The total sum </w:t>
      </w:r>
      <w:r w:rsidR="0076033C">
        <w:t>Culture</w:t>
      </w:r>
      <w:r w:rsidR="00D014F0">
        <w:t xml:space="preserve"> is</w:t>
      </w:r>
      <w:r w:rsidR="0076033C">
        <w:t xml:space="preserve"> </w:t>
      </w:r>
      <w:r w:rsidR="00CF602D">
        <w:t>adhered</w:t>
      </w:r>
      <w:r w:rsidR="0076033C">
        <w:t xml:space="preserve"> to </w:t>
      </w:r>
      <w:r w:rsidR="00CF602D">
        <w:t>very</w:t>
      </w:r>
      <w:r w:rsidR="0076033C">
        <w:t xml:space="preserve"> </w:t>
      </w:r>
      <w:r w:rsidR="00CF602D">
        <w:t>strictly</w:t>
      </w:r>
      <w:r w:rsidR="0076033C">
        <w:t xml:space="preserve"> and </w:t>
      </w:r>
      <w:r w:rsidR="00CF602D">
        <w:t>quite</w:t>
      </w:r>
      <w:r w:rsidR="0076033C">
        <w:t xml:space="preserve"> rigid as </w:t>
      </w:r>
      <w:r w:rsidR="00CF602D">
        <w:t>communities</w:t>
      </w:r>
      <w:r w:rsidR="0076033C">
        <w:t xml:space="preserve"> strive to transmit it from one </w:t>
      </w:r>
      <w:r w:rsidR="00CF602D">
        <w:t>generation</w:t>
      </w:r>
      <w:r w:rsidR="0076033C">
        <w:t xml:space="preserve"> to another as their social </w:t>
      </w:r>
      <w:r w:rsidR="00CF602D">
        <w:t>heritage. This</w:t>
      </w:r>
      <w:r w:rsidR="00D014F0">
        <w:t xml:space="preserve"> </w:t>
      </w:r>
      <w:r w:rsidR="00CF602D">
        <w:t>portrays</w:t>
      </w:r>
      <w:r w:rsidR="00D014F0">
        <w:t xml:space="preserve"> the </w:t>
      </w:r>
      <w:r w:rsidR="00CF602D">
        <w:t>holistic nature</w:t>
      </w:r>
      <w:r w:rsidR="00D014F0">
        <w:t xml:space="preserve"> of African </w:t>
      </w:r>
      <w:r w:rsidR="00CF602D">
        <w:t xml:space="preserve">cultures, </w:t>
      </w:r>
      <w:r w:rsidR="00D014F0">
        <w:t xml:space="preserve">which should contribute to the sustainability and </w:t>
      </w:r>
      <w:r w:rsidR="00CF602D">
        <w:t>development</w:t>
      </w:r>
      <w:r w:rsidR="00D014F0">
        <w:t xml:space="preserve"> process</w:t>
      </w:r>
      <w:r w:rsidR="00654E20">
        <w:t>.</w:t>
      </w:r>
      <w:r w:rsidR="00933AA8">
        <w:t xml:space="preserve"> </w:t>
      </w:r>
      <w:r w:rsidR="00CF602D">
        <w:t xml:space="preserve">Nevertheless, </w:t>
      </w:r>
      <w:r w:rsidR="00091F0D">
        <w:t>today’s</w:t>
      </w:r>
      <w:r w:rsidR="0076033C">
        <w:t xml:space="preserve"> African societies have been highly influenced by </w:t>
      </w:r>
      <w:r w:rsidR="00933AA8">
        <w:t>Western</w:t>
      </w:r>
      <w:r w:rsidR="0076033C">
        <w:t xml:space="preserve"> </w:t>
      </w:r>
      <w:r w:rsidR="00CF602D">
        <w:t>culture, whether</w:t>
      </w:r>
      <w:r w:rsidR="0076033C">
        <w:t xml:space="preserve"> with merit or </w:t>
      </w:r>
      <w:r w:rsidR="00CF602D">
        <w:t>otherwise. It</w:t>
      </w:r>
      <w:r w:rsidR="0076033C">
        <w:t xml:space="preserve"> is to</w:t>
      </w:r>
      <w:r w:rsidR="0061730B">
        <w:t xml:space="preserve"> </w:t>
      </w:r>
      <w:r w:rsidR="0076033C">
        <w:t>be</w:t>
      </w:r>
      <w:r w:rsidR="0061730B">
        <w:t xml:space="preserve"> </w:t>
      </w:r>
      <w:r w:rsidR="0076033C">
        <w:t xml:space="preserve">noted that when exposed to global </w:t>
      </w:r>
      <w:r w:rsidR="00CF602D">
        <w:t>culture, societies</w:t>
      </w:r>
      <w:r w:rsidR="0076033C">
        <w:t xml:space="preserve"> display the ability to respond </w:t>
      </w:r>
      <w:r w:rsidR="00CF602D">
        <w:t>defiantly</w:t>
      </w:r>
      <w:r w:rsidR="0076033C">
        <w:t xml:space="preserve"> to a wide </w:t>
      </w:r>
      <w:r w:rsidR="00CF602D">
        <w:t>variety</w:t>
      </w:r>
      <w:r w:rsidR="0076033C">
        <w:t xml:space="preserve"> of clothing,</w:t>
      </w:r>
      <w:r w:rsidR="00933AA8">
        <w:t xml:space="preserve"> architectural styles</w:t>
      </w:r>
      <w:r w:rsidR="0076033C">
        <w:t>,</w:t>
      </w:r>
      <w:r w:rsidR="0061730B">
        <w:t xml:space="preserve"> </w:t>
      </w:r>
      <w:r w:rsidR="0076033C">
        <w:t xml:space="preserve">songs even television series in a way congenial to their </w:t>
      </w:r>
      <w:r w:rsidR="00CF602D">
        <w:t>indigenous</w:t>
      </w:r>
      <w:r w:rsidR="0076033C">
        <w:t xml:space="preserve"> cultural </w:t>
      </w:r>
      <w:r w:rsidR="00CF602D">
        <w:t>traditions</w:t>
      </w:r>
      <w:r w:rsidR="00D014F0">
        <w:t>.</w:t>
      </w:r>
      <w:r w:rsidR="00BF2E9F">
        <w:t xml:space="preserve"> </w:t>
      </w:r>
      <w:r w:rsidR="00C45FAB">
        <w:rPr>
          <w:rStyle w:val="FootnoteReference"/>
        </w:rPr>
        <w:footnoteReference w:id="3"/>
      </w:r>
      <w:r w:rsidR="001758E0">
        <w:t xml:space="preserve">The degree of adaption and fusion with </w:t>
      </w:r>
      <w:r w:rsidR="00BF2E9F">
        <w:t>Western</w:t>
      </w:r>
      <w:r w:rsidR="001758E0">
        <w:t xml:space="preserve"> customs will occur at varying magnitudes with different </w:t>
      </w:r>
      <w:r w:rsidR="001758E0">
        <w:lastRenderedPageBreak/>
        <w:t>communities.</w:t>
      </w:r>
      <w:r w:rsidR="001758E0">
        <w:rPr>
          <w:rStyle w:val="FootnoteReference"/>
        </w:rPr>
        <w:footnoteReference w:id="4"/>
      </w:r>
      <w:r w:rsidR="0061730B">
        <w:t xml:space="preserve"> </w:t>
      </w:r>
      <w:r w:rsidR="00D014F0">
        <w:t xml:space="preserve">What has been born of this </w:t>
      </w:r>
      <w:r w:rsidR="00CF602D">
        <w:t>ha</w:t>
      </w:r>
      <w:r w:rsidR="00D014F0">
        <w:t xml:space="preserve">s been collusion with some cultural aspects such as </w:t>
      </w:r>
      <w:r w:rsidR="0061730B">
        <w:t xml:space="preserve"> </w:t>
      </w:r>
      <w:r w:rsidR="00CF602D">
        <w:t>Religion, politics</w:t>
      </w:r>
      <w:r w:rsidR="0061730B">
        <w:t>,</w:t>
      </w:r>
      <w:r w:rsidR="00D014F0">
        <w:t xml:space="preserve"> and leadership</w:t>
      </w:r>
      <w:r w:rsidR="00933AA8">
        <w:t xml:space="preserve"> </w:t>
      </w:r>
      <w:r w:rsidR="00D014F0">
        <w:t xml:space="preserve">and social aspects like </w:t>
      </w:r>
      <w:r w:rsidR="00CF602D">
        <w:t>family, gender</w:t>
      </w:r>
      <w:r w:rsidR="00D014F0">
        <w:t xml:space="preserve"> rights</w:t>
      </w:r>
      <w:r w:rsidR="0061730B">
        <w:t>,</w:t>
      </w:r>
      <w:r w:rsidR="00D014F0">
        <w:t xml:space="preserve"> and </w:t>
      </w:r>
      <w:r w:rsidR="0061730B">
        <w:t>economics</w:t>
      </w:r>
      <w:r w:rsidR="00D014F0">
        <w:t xml:space="preserve"> -all </w:t>
      </w:r>
      <w:r w:rsidR="0061730B">
        <w:t xml:space="preserve">of </w:t>
      </w:r>
      <w:r w:rsidR="00D014F0">
        <w:t>which bring up matters of law.</w:t>
      </w:r>
    </w:p>
    <w:p w14:paraId="1CECA826" w14:textId="77777777" w:rsidR="00D014F0" w:rsidRDefault="00D014F0" w:rsidP="00666492">
      <w:pPr>
        <w:spacing w:line="360" w:lineRule="auto"/>
        <w:ind w:firstLine="720"/>
        <w:jc w:val="left"/>
      </w:pPr>
    </w:p>
    <w:p w14:paraId="4ACCDA40" w14:textId="3FD5704F" w:rsidR="004A511B" w:rsidRPr="00064CB9" w:rsidRDefault="004A511B" w:rsidP="00064CB9">
      <w:pPr>
        <w:pStyle w:val="Heading2"/>
        <w:rPr>
          <w:b/>
          <w:bCs/>
          <w:sz w:val="24"/>
          <w:szCs w:val="24"/>
        </w:rPr>
      </w:pPr>
      <w:r w:rsidRPr="00064CB9">
        <w:rPr>
          <w:b/>
          <w:bCs/>
          <w:sz w:val="24"/>
          <w:szCs w:val="24"/>
        </w:rPr>
        <w:t>African legal systems and conflict resolution</w:t>
      </w:r>
    </w:p>
    <w:p w14:paraId="5E08B09E" w14:textId="6154E244" w:rsidR="0076495A" w:rsidRDefault="0076495A" w:rsidP="00666492">
      <w:pPr>
        <w:spacing w:line="360" w:lineRule="auto"/>
        <w:ind w:firstLine="720"/>
        <w:jc w:val="left"/>
      </w:pPr>
      <w:r>
        <w:t xml:space="preserve">In African </w:t>
      </w:r>
      <w:r w:rsidR="00CF602D">
        <w:t>societies</w:t>
      </w:r>
      <w:r>
        <w:t>,</w:t>
      </w:r>
      <w:r w:rsidR="0061730B">
        <w:t xml:space="preserve"> </w:t>
      </w:r>
      <w:r>
        <w:t>there are laws,</w:t>
      </w:r>
      <w:r w:rsidR="00CF602D">
        <w:t xml:space="preserve"> </w:t>
      </w:r>
      <w:r>
        <w:t>customs,</w:t>
      </w:r>
      <w:r w:rsidR="00CF602D">
        <w:t xml:space="preserve"> regulations, rules</w:t>
      </w:r>
      <w:r>
        <w:t>,</w:t>
      </w:r>
      <w:r w:rsidR="00CF602D">
        <w:t xml:space="preserve"> </w:t>
      </w:r>
      <w:r>
        <w:t>taboos</w:t>
      </w:r>
      <w:r w:rsidR="00933AA8">
        <w:t>,</w:t>
      </w:r>
      <w:r>
        <w:t xml:space="preserve"> and others which constitute the moral code and ethics.</w:t>
      </w:r>
      <w:r w:rsidR="0061730B">
        <w:t xml:space="preserve"> </w:t>
      </w:r>
      <w:r>
        <w:t xml:space="preserve">They govern the </w:t>
      </w:r>
      <w:r w:rsidR="00CF602D">
        <w:t>behaviors</w:t>
      </w:r>
      <w:r>
        <w:t xml:space="preserve"> of </w:t>
      </w:r>
      <w:r w:rsidR="00CF602D">
        <w:t>its members</w:t>
      </w:r>
      <w:r>
        <w:t xml:space="preserve"> to ensure peace is established at </w:t>
      </w:r>
      <w:r w:rsidR="00CF602D">
        <w:t>all times</w:t>
      </w:r>
      <w:r>
        <w:t>.</w:t>
      </w:r>
      <w:r w:rsidR="00933AA8">
        <w:t xml:space="preserve"> </w:t>
      </w:r>
      <w:r w:rsidR="00AB0A14">
        <w:t>The members of a community</w:t>
      </w:r>
      <w:r w:rsidR="005F1AEC">
        <w:t xml:space="preserve"> are bound and governed by these </w:t>
      </w:r>
      <w:r w:rsidR="009A095A">
        <w:t>elements</w:t>
      </w:r>
      <w:r w:rsidR="0061730B">
        <w:t xml:space="preserve"> </w:t>
      </w:r>
      <w:r w:rsidR="005F1AEC">
        <w:t xml:space="preserve">when </w:t>
      </w:r>
      <w:r w:rsidR="0061730B">
        <w:t>in</w:t>
      </w:r>
      <w:r w:rsidR="005F1AEC">
        <w:t xml:space="preserve"> social and economic interactions</w:t>
      </w:r>
      <w:r w:rsidR="00654E20">
        <w:t>.</w:t>
      </w:r>
      <w:r w:rsidR="00933AA8">
        <w:t xml:space="preserve"> </w:t>
      </w:r>
      <w:r w:rsidR="00654E20">
        <w:t xml:space="preserve">There were </w:t>
      </w:r>
      <w:r w:rsidR="0061730B">
        <w:t>mechanisms</w:t>
      </w:r>
      <w:r w:rsidR="00654E20">
        <w:t xml:space="preserve"> </w:t>
      </w:r>
      <w:r w:rsidR="00933AA8">
        <w:t>for</w:t>
      </w:r>
      <w:r w:rsidR="00654E20">
        <w:t xml:space="preserve"> conflict resolution arising from ‘…localized and culture-specific disputes’ such as </w:t>
      </w:r>
      <w:r w:rsidR="00006D44">
        <w:t>mediation,</w:t>
      </w:r>
      <w:r w:rsidR="00091F0D">
        <w:t xml:space="preserve"> </w:t>
      </w:r>
      <w:r w:rsidR="00006D44">
        <w:t>adjudication,</w:t>
      </w:r>
      <w:r w:rsidR="00091F0D">
        <w:t xml:space="preserve"> reconciliation</w:t>
      </w:r>
      <w:r w:rsidR="00006D44">
        <w:t>,</w:t>
      </w:r>
      <w:r w:rsidR="00091F0D">
        <w:t xml:space="preserve"> </w:t>
      </w:r>
      <w:r w:rsidR="00006D44">
        <w:t>arbitration</w:t>
      </w:r>
      <w:r w:rsidR="0061730B">
        <w:t>,</w:t>
      </w:r>
      <w:r w:rsidR="00006D44">
        <w:t xml:space="preserve"> and negotiations among many others,</w:t>
      </w:r>
      <w:r w:rsidR="00091F0D">
        <w:t xml:space="preserve"> </w:t>
      </w:r>
      <w:r w:rsidR="00006D44">
        <w:t xml:space="preserve">which were adopted in the pre-colonial </w:t>
      </w:r>
      <w:r w:rsidR="00091F0D">
        <w:t>period. The</w:t>
      </w:r>
      <w:r w:rsidR="00006D44">
        <w:t xml:space="preserve"> role of conflict resolution was upon </w:t>
      </w:r>
      <w:r w:rsidR="00091F0D">
        <w:t>certain</w:t>
      </w:r>
      <w:r w:rsidR="00006D44">
        <w:t xml:space="preserve"> </w:t>
      </w:r>
      <w:r w:rsidR="00091F0D">
        <w:t xml:space="preserve">tribunals </w:t>
      </w:r>
      <w:r w:rsidR="00006D44">
        <w:t>-elders,</w:t>
      </w:r>
      <w:r w:rsidR="00091F0D">
        <w:t xml:space="preserve"> </w:t>
      </w:r>
      <w:r w:rsidR="00006D44">
        <w:t>chiefs,</w:t>
      </w:r>
      <w:r w:rsidR="00933AA8">
        <w:t xml:space="preserve">  priests</w:t>
      </w:r>
      <w:r w:rsidR="00006D44">
        <w:t>/priestesses,</w:t>
      </w:r>
      <w:r w:rsidR="0061730B">
        <w:t xml:space="preserve"> </w:t>
      </w:r>
      <w:r w:rsidR="00006D44">
        <w:t>secret cults</w:t>
      </w:r>
      <w:r w:rsidR="0061730B">
        <w:t>,</w:t>
      </w:r>
      <w:r w:rsidR="00006D44">
        <w:t xml:space="preserve"> </w:t>
      </w:r>
      <w:r w:rsidR="00091F0D">
        <w:t>etc</w:t>
      </w:r>
      <w:r w:rsidR="00933AA8">
        <w:t xml:space="preserve">. </w:t>
      </w:r>
      <w:r w:rsidR="00006D44">
        <w:t xml:space="preserve">The Meru community for instance had </w:t>
      </w:r>
      <w:r w:rsidR="0061730B">
        <w:t>specially ordained elders</w:t>
      </w:r>
      <w:r w:rsidR="00006D44">
        <w:t xml:space="preserve"> called </w:t>
      </w:r>
      <w:r w:rsidR="00006D44">
        <w:rPr>
          <w:i/>
          <w:iCs/>
        </w:rPr>
        <w:t xml:space="preserve">Njuri ncheeke </w:t>
      </w:r>
      <w:r w:rsidR="0045254D">
        <w:t xml:space="preserve">who people put </w:t>
      </w:r>
      <w:r w:rsidR="0061730B">
        <w:t>their</w:t>
      </w:r>
      <w:r w:rsidR="0045254D">
        <w:t xml:space="preserve"> trust in solving </w:t>
      </w:r>
      <w:r w:rsidR="00091F0D">
        <w:t>conflicts. It</w:t>
      </w:r>
      <w:r w:rsidR="0045254D">
        <w:t xml:space="preserve"> is worth noting that many </w:t>
      </w:r>
      <w:r w:rsidR="00091F0D">
        <w:t>Africans</w:t>
      </w:r>
      <w:r w:rsidR="0045254D">
        <w:t xml:space="preserve"> employed </w:t>
      </w:r>
      <w:r w:rsidR="00091F0D">
        <w:t>ancestral</w:t>
      </w:r>
      <w:r w:rsidR="0045254D">
        <w:t xml:space="preserve"> forces which ensured that truth was always told thus avoiding any prejudice/partiality.</w:t>
      </w:r>
    </w:p>
    <w:p w14:paraId="26B993A9" w14:textId="377703C6" w:rsidR="0045254D" w:rsidRPr="00006D44" w:rsidRDefault="004C06E3" w:rsidP="00666492">
      <w:pPr>
        <w:spacing w:line="360" w:lineRule="auto"/>
        <w:ind w:firstLine="720"/>
        <w:jc w:val="left"/>
      </w:pPr>
      <w:r>
        <w:t xml:space="preserve">Westernization has brought in complex legal issues </w:t>
      </w:r>
      <w:r w:rsidR="00C45FAB">
        <w:t>following</w:t>
      </w:r>
      <w:r>
        <w:t xml:space="preserve"> </w:t>
      </w:r>
      <w:r w:rsidR="0061730B">
        <w:t>colonialization</w:t>
      </w:r>
      <w:r>
        <w:t xml:space="preserve"> which brought unrest among African communities and other </w:t>
      </w:r>
      <w:r w:rsidR="00091F0D">
        <w:t xml:space="preserve">contemporary </w:t>
      </w:r>
      <w:r>
        <w:t xml:space="preserve">issues like globalization which has caused </w:t>
      </w:r>
      <w:r w:rsidRPr="004504C3">
        <w:rPr>
          <w:i/>
          <w:iCs/>
        </w:rPr>
        <w:t>economic inequality</w:t>
      </w:r>
      <w:r>
        <w:t xml:space="preserve"> leading to </w:t>
      </w:r>
      <w:r w:rsidRPr="004504C3">
        <w:rPr>
          <w:i/>
          <w:iCs/>
        </w:rPr>
        <w:t xml:space="preserve">more complex </w:t>
      </w:r>
      <w:r w:rsidR="00091F0D" w:rsidRPr="004504C3">
        <w:rPr>
          <w:i/>
          <w:iCs/>
        </w:rPr>
        <w:t>vices</w:t>
      </w:r>
      <w:r w:rsidR="00C45FAB" w:rsidRPr="004504C3">
        <w:rPr>
          <w:i/>
          <w:iCs/>
        </w:rPr>
        <w:t xml:space="preserve"> -industrial espionage and other cyber security concerns and terrorism</w:t>
      </w:r>
      <w:r w:rsidR="00091F0D">
        <w:t>. Conflicts</w:t>
      </w:r>
      <w:r w:rsidR="0045254D">
        <w:t xml:space="preserve"> arise </w:t>
      </w:r>
      <w:r w:rsidR="0061730B">
        <w:t>in</w:t>
      </w:r>
      <w:r w:rsidR="0045254D">
        <w:t xml:space="preserve"> multi-ethnic </w:t>
      </w:r>
      <w:r w:rsidR="00091F0D">
        <w:t>societies</w:t>
      </w:r>
      <w:r>
        <w:t xml:space="preserve"> </w:t>
      </w:r>
      <w:r w:rsidR="00091F0D">
        <w:t>thus;</w:t>
      </w:r>
      <w:r w:rsidR="0061730B">
        <w:t xml:space="preserve"> </w:t>
      </w:r>
      <w:r w:rsidR="0045254D">
        <w:t xml:space="preserve">conflict </w:t>
      </w:r>
      <w:r w:rsidR="00091F0D">
        <w:t>resolution</w:t>
      </w:r>
      <w:r w:rsidR="0045254D">
        <w:t xml:space="preserve"> becomes a complex issue </w:t>
      </w:r>
      <w:r w:rsidR="00091F0D">
        <w:t>principally</w:t>
      </w:r>
      <w:r w:rsidR="0045254D">
        <w:t xml:space="preserve"> </w:t>
      </w:r>
      <w:r w:rsidR="00091F0D">
        <w:t>due to</w:t>
      </w:r>
      <w:r w:rsidR="0045254D">
        <w:t xml:space="preserve"> the determinate effects of culture and language </w:t>
      </w:r>
      <w:r w:rsidR="00091F0D">
        <w:t>symbolism. As</w:t>
      </w:r>
      <w:r w:rsidR="0045254D">
        <w:t xml:space="preserve"> Airuch and Black [Onigun and </w:t>
      </w:r>
      <w:r w:rsidR="0061730B">
        <w:t>Albert</w:t>
      </w:r>
      <w:r w:rsidR="005F6BCD">
        <w:t xml:space="preserve">,2001,p.16) </w:t>
      </w:r>
      <w:r w:rsidR="0061730B">
        <w:t>state</w:t>
      </w:r>
      <w:r w:rsidR="005F6BCD">
        <w:t xml:space="preserve"> “It is quite dangerous to relegate culture to the </w:t>
      </w:r>
      <w:r w:rsidR="00091F0D">
        <w:t>background</w:t>
      </w:r>
      <w:r w:rsidR="005F6BCD">
        <w:t xml:space="preserve"> in conflict </w:t>
      </w:r>
      <w:r w:rsidR="00091F0D">
        <w:t>resolution. “legal</w:t>
      </w:r>
      <w:r w:rsidR="005F6BCD">
        <w:t xml:space="preserve"> concerns </w:t>
      </w:r>
      <w:r w:rsidR="00091F0D">
        <w:t>arise here</w:t>
      </w:r>
      <w:r w:rsidR="005F6BCD">
        <w:t xml:space="preserve"> making some of African conflict </w:t>
      </w:r>
      <w:r w:rsidR="00091F0D">
        <w:t>resolution</w:t>
      </w:r>
      <w:r w:rsidR="005F6BCD">
        <w:t xml:space="preserve"> methods ineffective in </w:t>
      </w:r>
      <w:r w:rsidR="0061730B">
        <w:t>today's</w:t>
      </w:r>
      <w:r w:rsidR="005F6BCD">
        <w:t xml:space="preserve"> </w:t>
      </w:r>
      <w:r w:rsidR="00091F0D">
        <w:t>world. Thus</w:t>
      </w:r>
      <w:r w:rsidR="005F6BCD">
        <w:t>,</w:t>
      </w:r>
      <w:r w:rsidR="0061730B">
        <w:t xml:space="preserve"> </w:t>
      </w:r>
      <w:r w:rsidR="005F6BCD">
        <w:t xml:space="preserve">western culture is embraced by </w:t>
      </w:r>
      <w:r w:rsidR="0061730B">
        <w:t>emphasizing</w:t>
      </w:r>
      <w:r w:rsidR="005F6BCD">
        <w:t xml:space="preserve"> a </w:t>
      </w:r>
      <w:r w:rsidR="005F6BCD" w:rsidRPr="004504C3">
        <w:rPr>
          <w:i/>
          <w:iCs/>
        </w:rPr>
        <w:t xml:space="preserve">judicial </w:t>
      </w:r>
      <w:r w:rsidR="00091F0D" w:rsidRPr="004504C3">
        <w:rPr>
          <w:i/>
          <w:iCs/>
        </w:rPr>
        <w:t>system</w:t>
      </w:r>
      <w:r w:rsidR="005F6BCD" w:rsidRPr="004504C3">
        <w:rPr>
          <w:i/>
          <w:iCs/>
        </w:rPr>
        <w:t xml:space="preserve"> presided over by lawyers and judges</w:t>
      </w:r>
      <w:r w:rsidR="005F6BCD">
        <w:t xml:space="preserve"> disregarding the </w:t>
      </w:r>
      <w:r w:rsidR="0061730B">
        <w:t>traditional</w:t>
      </w:r>
      <w:r w:rsidR="005F6BCD">
        <w:t xml:space="preserve"> African use of council of </w:t>
      </w:r>
      <w:r w:rsidR="00091F0D">
        <w:t>elders, king’s</w:t>
      </w:r>
      <w:r w:rsidR="005F6BCD">
        <w:t xml:space="preserve"> </w:t>
      </w:r>
      <w:r w:rsidR="00091F0D">
        <w:t xml:space="preserve">courts, </w:t>
      </w:r>
      <w:r w:rsidR="0061730B">
        <w:t xml:space="preserve">and </w:t>
      </w:r>
      <w:r w:rsidR="00933AA8">
        <w:t>people-open</w:t>
      </w:r>
      <w:r w:rsidR="005F6BCD">
        <w:t xml:space="preserve"> assemblies for dispute </w:t>
      </w:r>
      <w:r w:rsidR="00091F0D">
        <w:t>resolution</w:t>
      </w:r>
      <w:r w:rsidR="005F6BCD">
        <w:t xml:space="preserve"> and justice dispensation (Nwolise,2005,p.155)</w:t>
      </w:r>
    </w:p>
    <w:p w14:paraId="3AE991A6" w14:textId="7FB94DE4" w:rsidR="0076495A" w:rsidRPr="00064CB9" w:rsidRDefault="0076495A" w:rsidP="00064CB9">
      <w:pPr>
        <w:pStyle w:val="Heading2"/>
        <w:jc w:val="both"/>
        <w:rPr>
          <w:b/>
          <w:bCs/>
          <w:sz w:val="24"/>
          <w:szCs w:val="24"/>
        </w:rPr>
      </w:pPr>
      <w:r w:rsidRPr="00064CB9">
        <w:rPr>
          <w:b/>
          <w:bCs/>
          <w:sz w:val="24"/>
          <w:szCs w:val="24"/>
        </w:rPr>
        <w:t>African religion</w:t>
      </w:r>
    </w:p>
    <w:p w14:paraId="1BA4CC7E" w14:textId="122FDBE9" w:rsidR="008E2E75" w:rsidRDefault="008E2E75" w:rsidP="00666492">
      <w:pPr>
        <w:spacing w:line="360" w:lineRule="auto"/>
        <w:ind w:firstLine="720"/>
        <w:jc w:val="left"/>
      </w:pPr>
      <w:r>
        <w:t xml:space="preserve">The African religion is </w:t>
      </w:r>
      <w:r w:rsidR="0061730B">
        <w:t xml:space="preserve">characterized by a supreme being and other spiritual intermediaries such as </w:t>
      </w:r>
      <w:r>
        <w:t xml:space="preserve">ancestors and other </w:t>
      </w:r>
      <w:r w:rsidR="009A095A">
        <w:t>divinities</w:t>
      </w:r>
      <w:r>
        <w:t>.</w:t>
      </w:r>
      <w:r w:rsidR="00933AA8">
        <w:t xml:space="preserve"> </w:t>
      </w:r>
      <w:r>
        <w:t xml:space="preserve">The dead are </w:t>
      </w:r>
      <w:r w:rsidR="009A095A">
        <w:t>believed to</w:t>
      </w:r>
      <w:r>
        <w:t xml:space="preserve"> be part of the community and </w:t>
      </w:r>
      <w:r w:rsidR="009A095A">
        <w:t>therefore</w:t>
      </w:r>
      <w:r>
        <w:t xml:space="preserve"> affect </w:t>
      </w:r>
      <w:r w:rsidR="009A095A">
        <w:t>various</w:t>
      </w:r>
      <w:r>
        <w:t xml:space="preserve"> </w:t>
      </w:r>
      <w:r w:rsidR="0061730B">
        <w:t>societal practices. Africa’s</w:t>
      </w:r>
      <w:r w:rsidR="00DB673C">
        <w:t xml:space="preserve"> sacred places of worship would include under </w:t>
      </w:r>
      <w:r w:rsidR="0061730B">
        <w:t>certain</w:t>
      </w:r>
      <w:r w:rsidR="00DB673C">
        <w:t xml:space="preserve"> trees,</w:t>
      </w:r>
      <w:r w:rsidR="00933AA8">
        <w:t xml:space="preserve"> </w:t>
      </w:r>
      <w:r w:rsidR="00DB673C">
        <w:t>caves</w:t>
      </w:r>
      <w:r w:rsidR="0061730B">
        <w:t>,</w:t>
      </w:r>
      <w:r w:rsidR="00DB673C">
        <w:t xml:space="preserve"> and other naturally unique </w:t>
      </w:r>
      <w:r w:rsidR="0061730B">
        <w:t>places. The</w:t>
      </w:r>
      <w:r w:rsidR="00DB673C">
        <w:t xml:space="preserve"> worship was </w:t>
      </w:r>
      <w:r w:rsidR="0061730B">
        <w:t>led</w:t>
      </w:r>
      <w:r w:rsidR="00DB673C">
        <w:t xml:space="preserve"> by certain </w:t>
      </w:r>
      <w:r w:rsidR="0061730B">
        <w:t>individuals</w:t>
      </w:r>
      <w:r w:rsidR="00DB673C">
        <w:t xml:space="preserve"> -priests and elders</w:t>
      </w:r>
      <w:r w:rsidR="001213B7">
        <w:t xml:space="preserve"> and everyone was bound by these religious beliefs with fear of curses and punishments by the majority.</w:t>
      </w:r>
    </w:p>
    <w:p w14:paraId="115E932E" w14:textId="70901B09" w:rsidR="00427505" w:rsidRPr="008E2E75" w:rsidRDefault="0061730B" w:rsidP="001213B7">
      <w:pPr>
        <w:spacing w:line="360" w:lineRule="auto"/>
        <w:ind w:firstLine="720"/>
        <w:jc w:val="left"/>
      </w:pPr>
      <w:r>
        <w:t>Westernization</w:t>
      </w:r>
      <w:r w:rsidR="00DB673C">
        <w:t xml:space="preserve"> has influenced the African </w:t>
      </w:r>
      <w:r>
        <w:t>belief</w:t>
      </w:r>
      <w:r w:rsidR="00DB673C">
        <w:t xml:space="preserve"> systems </w:t>
      </w:r>
      <w:r>
        <w:t>severely</w:t>
      </w:r>
      <w:r w:rsidR="00DB673C">
        <w:t xml:space="preserve"> and there </w:t>
      </w:r>
      <w:r>
        <w:t xml:space="preserve">are </w:t>
      </w:r>
      <w:r w:rsidR="00DB673C">
        <w:t xml:space="preserve">some legal issues like </w:t>
      </w:r>
      <w:r w:rsidR="00DB673C" w:rsidRPr="004504C3">
        <w:rPr>
          <w:i/>
          <w:iCs/>
        </w:rPr>
        <w:t>rights and freedoms to worship and other religious rights</w:t>
      </w:r>
      <w:r w:rsidR="00DB673C">
        <w:t xml:space="preserve"> that have </w:t>
      </w:r>
      <w:r>
        <w:t>arisen. During</w:t>
      </w:r>
      <w:r w:rsidR="00427505">
        <w:t xml:space="preserve"> </w:t>
      </w:r>
      <w:r>
        <w:t xml:space="preserve">the </w:t>
      </w:r>
      <w:r w:rsidR="00427505">
        <w:t>colonial era</w:t>
      </w:r>
      <w:r>
        <w:t>,</w:t>
      </w:r>
      <w:r w:rsidR="00427505">
        <w:t xml:space="preserve"> </w:t>
      </w:r>
      <w:r>
        <w:t>the West</w:t>
      </w:r>
      <w:r w:rsidR="00427505">
        <w:t xml:space="preserve"> assimilated and coerced the adaptation of their beliefs</w:t>
      </w:r>
      <w:r>
        <w:t xml:space="preserve"> </w:t>
      </w:r>
      <w:r w:rsidR="00DB673C">
        <w:t xml:space="preserve">like Christianity and </w:t>
      </w:r>
      <w:r>
        <w:t>Islam</w:t>
      </w:r>
      <w:r w:rsidR="00DB673C">
        <w:t xml:space="preserve"> </w:t>
      </w:r>
      <w:r>
        <w:t>which are</w:t>
      </w:r>
      <w:r w:rsidR="00DB673C">
        <w:t xml:space="preserve"> very </w:t>
      </w:r>
      <w:r>
        <w:t>dominant</w:t>
      </w:r>
      <w:r w:rsidR="00DB673C">
        <w:t xml:space="preserve"> in </w:t>
      </w:r>
      <w:r>
        <w:lastRenderedPageBreak/>
        <w:t>Africa. Despite</w:t>
      </w:r>
      <w:r w:rsidR="00DB673C">
        <w:t xml:space="preserve"> </w:t>
      </w:r>
      <w:r>
        <w:t>this, some</w:t>
      </w:r>
      <w:r w:rsidR="00DB673C">
        <w:t xml:space="preserve"> other </w:t>
      </w:r>
      <w:r>
        <w:t>Africans</w:t>
      </w:r>
      <w:r w:rsidR="00DB673C">
        <w:t xml:space="preserve"> have blended their practices of worship with these Abrahamic religions </w:t>
      </w:r>
      <w:r w:rsidR="00427505">
        <w:t>(</w:t>
      </w:r>
      <w:r>
        <w:t>Mbiti, John</w:t>
      </w:r>
      <w:r w:rsidR="00427505">
        <w:t xml:space="preserve"> S,1992 </w:t>
      </w:r>
      <w:r w:rsidR="00860106">
        <w:t>)</w:t>
      </w:r>
      <w:r w:rsidR="00860106">
        <w:rPr>
          <w:rStyle w:val="FootnoteReference"/>
        </w:rPr>
        <w:footnoteReference w:id="5"/>
      </w:r>
      <w:r>
        <w:t>. The</w:t>
      </w:r>
      <w:r w:rsidR="00427505">
        <w:t xml:space="preserve"> legal </w:t>
      </w:r>
      <w:r>
        <w:t>frameworks</w:t>
      </w:r>
      <w:r w:rsidR="00427505">
        <w:t xml:space="preserve"> have been concerned with </w:t>
      </w:r>
      <w:r>
        <w:t>religion. In Kenya, the</w:t>
      </w:r>
      <w:r w:rsidR="00427505">
        <w:t xml:space="preserve"> Constitution </w:t>
      </w:r>
      <w:r w:rsidR="00427505" w:rsidRPr="002108DF">
        <w:rPr>
          <w:i/>
          <w:iCs/>
        </w:rPr>
        <w:t xml:space="preserve">provides that individuals shall not be compelled to act or engage in any act contrary </w:t>
      </w:r>
      <w:r w:rsidRPr="002108DF">
        <w:rPr>
          <w:i/>
          <w:iCs/>
        </w:rPr>
        <w:t xml:space="preserve">to </w:t>
      </w:r>
      <w:r w:rsidR="00427505" w:rsidRPr="002108DF">
        <w:rPr>
          <w:i/>
          <w:iCs/>
        </w:rPr>
        <w:t xml:space="preserve">their </w:t>
      </w:r>
      <w:r w:rsidRPr="002108DF">
        <w:rPr>
          <w:i/>
          <w:iCs/>
        </w:rPr>
        <w:t>belief</w:t>
      </w:r>
      <w:r w:rsidR="00427505" w:rsidRPr="002108DF">
        <w:rPr>
          <w:i/>
          <w:iCs/>
        </w:rPr>
        <w:t xml:space="preserve"> or religion.</w:t>
      </w:r>
      <w:r w:rsidRPr="002108DF">
        <w:t xml:space="preserve"> </w:t>
      </w:r>
      <w:r>
        <w:t>However, the</w:t>
      </w:r>
      <w:r w:rsidR="00427505">
        <w:t xml:space="preserve"> law provides </w:t>
      </w:r>
      <w:r w:rsidR="001213B7">
        <w:t xml:space="preserve">some limitations to these </w:t>
      </w:r>
      <w:r>
        <w:t>religious</w:t>
      </w:r>
      <w:r w:rsidR="001213B7">
        <w:t xml:space="preserve"> </w:t>
      </w:r>
      <w:r>
        <w:t>beliefs</w:t>
      </w:r>
      <w:r w:rsidR="001213B7">
        <w:t xml:space="preserve"> but then only in a </w:t>
      </w:r>
      <w:r>
        <w:t>reasonable</w:t>
      </w:r>
      <w:r w:rsidR="001213B7">
        <w:t xml:space="preserve"> and justifiable democratic space.</w:t>
      </w:r>
      <w:r>
        <w:t xml:space="preserve"> </w:t>
      </w:r>
      <w:r w:rsidR="001213B7">
        <w:t>(</w:t>
      </w:r>
      <w:r>
        <w:t>International Religious Freedom Report</w:t>
      </w:r>
      <w:r w:rsidR="001213B7">
        <w:t xml:space="preserve"> for 2022)</w:t>
      </w:r>
    </w:p>
    <w:p w14:paraId="69812B08" w14:textId="77777777" w:rsidR="001213B7" w:rsidRDefault="001213B7" w:rsidP="001213B7">
      <w:pPr>
        <w:spacing w:line="360" w:lineRule="auto"/>
        <w:jc w:val="left"/>
        <w:rPr>
          <w:b/>
          <w:bCs/>
        </w:rPr>
      </w:pPr>
    </w:p>
    <w:p w14:paraId="52B050F2" w14:textId="77777777" w:rsidR="001213B7" w:rsidRDefault="001213B7" w:rsidP="001213B7">
      <w:pPr>
        <w:spacing w:line="360" w:lineRule="auto"/>
        <w:jc w:val="left"/>
        <w:rPr>
          <w:b/>
          <w:bCs/>
        </w:rPr>
      </w:pPr>
    </w:p>
    <w:p w14:paraId="7A75FCED" w14:textId="1B5CD050" w:rsidR="0076495A" w:rsidRPr="00064CB9" w:rsidRDefault="0076495A" w:rsidP="00064CB9">
      <w:pPr>
        <w:pStyle w:val="Heading2"/>
        <w:rPr>
          <w:b/>
          <w:bCs/>
          <w:sz w:val="24"/>
          <w:szCs w:val="24"/>
        </w:rPr>
      </w:pPr>
      <w:r w:rsidRPr="00064CB9">
        <w:rPr>
          <w:b/>
          <w:bCs/>
          <w:sz w:val="24"/>
          <w:szCs w:val="24"/>
        </w:rPr>
        <w:t xml:space="preserve">African traditional economy </w:t>
      </w:r>
    </w:p>
    <w:p w14:paraId="110FB149" w14:textId="562E7858" w:rsidR="001213B7" w:rsidRDefault="0061730B" w:rsidP="00BA32DC">
      <w:pPr>
        <w:spacing w:line="360" w:lineRule="auto"/>
        <w:ind w:firstLine="720"/>
      </w:pPr>
      <w:r>
        <w:t>Before</w:t>
      </w:r>
      <w:r w:rsidR="001213B7">
        <w:t xml:space="preserve"> colonization</w:t>
      </w:r>
      <w:r w:rsidR="007D296B">
        <w:t>,</w:t>
      </w:r>
      <w:r w:rsidR="00933AA8">
        <w:t xml:space="preserve"> </w:t>
      </w:r>
      <w:r w:rsidR="007D296B">
        <w:t xml:space="preserve">there was no monetary economy in Africa but rather a simple and </w:t>
      </w:r>
      <w:r>
        <w:t>subsistence</w:t>
      </w:r>
      <w:r w:rsidR="007D296B">
        <w:t xml:space="preserve"> distributive economic </w:t>
      </w:r>
      <w:r>
        <w:t>system. People</w:t>
      </w:r>
      <w:r w:rsidR="007D296B">
        <w:t xml:space="preserve"> shared what </w:t>
      </w:r>
      <w:r>
        <w:t>they had</w:t>
      </w:r>
      <w:r w:rsidR="007D296B">
        <w:t xml:space="preserve"> in exchange for what they lacked.</w:t>
      </w:r>
      <w:r w:rsidR="007D296B" w:rsidRPr="007D296B">
        <w:t xml:space="preserve"> </w:t>
      </w:r>
      <w:r w:rsidR="007D296B">
        <w:t xml:space="preserve">There was virtually no competition, and transactions were carried out through </w:t>
      </w:r>
      <w:r>
        <w:t xml:space="preserve">the </w:t>
      </w:r>
      <w:r w:rsidR="007D296B">
        <w:t>exchange of goods and services.</w:t>
      </w:r>
    </w:p>
    <w:p w14:paraId="2723A01A" w14:textId="0997C1B5" w:rsidR="007D296B" w:rsidRPr="001213B7" w:rsidRDefault="007D296B" w:rsidP="001213B7">
      <w:pPr>
        <w:spacing w:line="360" w:lineRule="auto"/>
      </w:pPr>
      <w:r>
        <w:t xml:space="preserve">Westernization has brought in a monetary economy </w:t>
      </w:r>
      <w:r w:rsidR="0061730B">
        <w:t>that</w:t>
      </w:r>
      <w:r>
        <w:t xml:space="preserve"> has been essentially adopted in its full </w:t>
      </w:r>
      <w:r w:rsidR="0061730B">
        <w:t>scale. Business</w:t>
      </w:r>
      <w:r>
        <w:t xml:space="preserve"> </w:t>
      </w:r>
      <w:r w:rsidR="0061730B">
        <w:t>thrives</w:t>
      </w:r>
      <w:r>
        <w:t xml:space="preserve"> due to this and </w:t>
      </w:r>
      <w:r w:rsidR="00D776B8">
        <w:t xml:space="preserve">every aspect of life is defined much </w:t>
      </w:r>
      <w:r w:rsidR="0061730B">
        <w:t>by</w:t>
      </w:r>
      <w:r w:rsidR="00D776B8">
        <w:t xml:space="preserve"> monetary </w:t>
      </w:r>
      <w:r w:rsidR="0061730B">
        <w:t>strength. The</w:t>
      </w:r>
      <w:r w:rsidR="00D776B8">
        <w:t xml:space="preserve"> African societies have shifted to a more capitalist nature and individual responsibility for their </w:t>
      </w:r>
      <w:r w:rsidR="0061730B">
        <w:t>well-being,</w:t>
      </w:r>
      <w:r w:rsidR="00D776B8">
        <w:t xml:space="preserve"> unlike the traditional way of sharing fruits of </w:t>
      </w:r>
      <w:r w:rsidR="0061730B">
        <w:t>labor</w:t>
      </w:r>
      <w:r w:rsidR="00D776B8">
        <w:t>.</w:t>
      </w:r>
      <w:r w:rsidR="0061730B">
        <w:t xml:space="preserve"> </w:t>
      </w:r>
      <w:r w:rsidR="00D776B8">
        <w:t>The legal</w:t>
      </w:r>
      <w:r w:rsidR="0061730B">
        <w:t xml:space="preserve"> </w:t>
      </w:r>
      <w:r w:rsidR="00D776B8">
        <w:t xml:space="preserve">issues that have risen </w:t>
      </w:r>
      <w:r w:rsidR="00594E49">
        <w:t xml:space="preserve">from these include </w:t>
      </w:r>
      <w:r w:rsidR="0061730B" w:rsidRPr="004504C3">
        <w:rPr>
          <w:i/>
          <w:iCs/>
        </w:rPr>
        <w:t>labor</w:t>
      </w:r>
      <w:r w:rsidR="00594E49" w:rsidRPr="004504C3">
        <w:rPr>
          <w:i/>
          <w:iCs/>
        </w:rPr>
        <w:t xml:space="preserve"> </w:t>
      </w:r>
      <w:r w:rsidR="0061730B" w:rsidRPr="004504C3">
        <w:rPr>
          <w:i/>
          <w:iCs/>
        </w:rPr>
        <w:t>rights and land</w:t>
      </w:r>
      <w:r w:rsidR="00594E49" w:rsidRPr="004504C3">
        <w:rPr>
          <w:i/>
          <w:iCs/>
        </w:rPr>
        <w:t xml:space="preserve"> </w:t>
      </w:r>
      <w:r w:rsidR="0061730B" w:rsidRPr="004504C3">
        <w:rPr>
          <w:i/>
          <w:iCs/>
        </w:rPr>
        <w:t>rights</w:t>
      </w:r>
      <w:r w:rsidR="0061730B">
        <w:t>.</w:t>
      </w:r>
      <w:r w:rsidR="00860106">
        <w:rPr>
          <w:rStyle w:val="FootnoteReference"/>
        </w:rPr>
        <w:footnoteReference w:id="6"/>
      </w:r>
      <w:r w:rsidR="000B2EC3">
        <w:rPr>
          <w:rStyle w:val="FootnoteReference"/>
        </w:rPr>
        <w:footnoteReference w:id="7"/>
      </w:r>
      <w:r w:rsidR="0061730B">
        <w:t xml:space="preserve"> </w:t>
      </w:r>
      <w:r w:rsidR="0061730B" w:rsidRPr="004504C3">
        <w:rPr>
          <w:i/>
          <w:iCs/>
        </w:rPr>
        <w:t>Trade</w:t>
      </w:r>
      <w:r w:rsidR="00594E49" w:rsidRPr="004504C3">
        <w:rPr>
          <w:i/>
          <w:iCs/>
        </w:rPr>
        <w:t xml:space="preserve"> agreements</w:t>
      </w:r>
      <w:r w:rsidR="00594E49">
        <w:t xml:space="preserve"> have been set up </w:t>
      </w:r>
      <w:r w:rsidR="0061730B">
        <w:t>to govern</w:t>
      </w:r>
      <w:r w:rsidR="00594E49">
        <w:t xml:space="preserve"> </w:t>
      </w:r>
      <w:r w:rsidR="0061730B">
        <w:t>trading</w:t>
      </w:r>
      <w:r w:rsidR="00594E49">
        <w:t xml:space="preserve"> but some have been criticized for downplaying  African economic markets.</w:t>
      </w:r>
    </w:p>
    <w:p w14:paraId="15533E05" w14:textId="55384A35" w:rsidR="0076495A" w:rsidRPr="00064CB9" w:rsidRDefault="00CF602D" w:rsidP="00064CB9">
      <w:pPr>
        <w:pStyle w:val="Heading2"/>
        <w:rPr>
          <w:b/>
          <w:bCs/>
          <w:sz w:val="24"/>
          <w:szCs w:val="24"/>
        </w:rPr>
      </w:pPr>
      <w:r w:rsidRPr="00064CB9">
        <w:rPr>
          <w:b/>
          <w:bCs/>
          <w:sz w:val="24"/>
          <w:szCs w:val="24"/>
        </w:rPr>
        <w:t>Communi</w:t>
      </w:r>
      <w:r w:rsidR="00064CB9">
        <w:rPr>
          <w:b/>
          <w:bCs/>
          <w:sz w:val="24"/>
          <w:szCs w:val="24"/>
        </w:rPr>
        <w:t>sm</w:t>
      </w:r>
      <w:r w:rsidRPr="00064CB9">
        <w:rPr>
          <w:b/>
          <w:bCs/>
          <w:sz w:val="24"/>
          <w:szCs w:val="24"/>
        </w:rPr>
        <w:t xml:space="preserve"> and social</w:t>
      </w:r>
      <w:r w:rsidR="0076495A" w:rsidRPr="00064CB9">
        <w:rPr>
          <w:b/>
          <w:bCs/>
          <w:sz w:val="24"/>
          <w:szCs w:val="24"/>
        </w:rPr>
        <w:t xml:space="preserve"> security system</w:t>
      </w:r>
    </w:p>
    <w:p w14:paraId="42084E41" w14:textId="77E1BC0C" w:rsidR="008E2E75" w:rsidRDefault="008E2E75" w:rsidP="00666492">
      <w:pPr>
        <w:spacing w:line="360" w:lineRule="auto"/>
        <w:ind w:firstLine="720"/>
        <w:jc w:val="left"/>
      </w:pPr>
      <w:r>
        <w:t xml:space="preserve">Communism is based on </w:t>
      </w:r>
      <w:r w:rsidR="009A095A">
        <w:t>the</w:t>
      </w:r>
      <w:r>
        <w:t xml:space="preserve"> go</w:t>
      </w:r>
      <w:r w:rsidR="009A095A">
        <w:t xml:space="preserve">almouth </w:t>
      </w:r>
      <w:r>
        <w:t xml:space="preserve">of </w:t>
      </w:r>
      <w:r w:rsidR="009A095A">
        <w:t>eliminating</w:t>
      </w:r>
      <w:r>
        <w:t xml:space="preserve"> socioeconomic class struggles by creating a classless society in </w:t>
      </w:r>
      <w:r w:rsidR="009A095A">
        <w:t>which everyone</w:t>
      </w:r>
      <w:r>
        <w:t xml:space="preserve"> shares the </w:t>
      </w:r>
      <w:r w:rsidR="009A095A">
        <w:t>benefits</w:t>
      </w:r>
      <w:r>
        <w:t xml:space="preserve"> of </w:t>
      </w:r>
      <w:r w:rsidR="009A095A">
        <w:t>labor</w:t>
      </w:r>
      <w:r>
        <w:t>.</w:t>
      </w:r>
      <w:r w:rsidR="0061730B">
        <w:t xml:space="preserve"> </w:t>
      </w:r>
      <w:r>
        <w:t xml:space="preserve">In the African set up people shared virtually </w:t>
      </w:r>
      <w:r w:rsidR="009A095A">
        <w:t>everything</w:t>
      </w:r>
      <w:r>
        <w:t xml:space="preserve"> and cared for one another.</w:t>
      </w:r>
      <w:r w:rsidR="0061730B">
        <w:t xml:space="preserve"> </w:t>
      </w:r>
      <w:r>
        <w:t xml:space="preserve">For </w:t>
      </w:r>
      <w:r w:rsidR="0019119C">
        <w:t>example,</w:t>
      </w:r>
      <w:r>
        <w:t xml:space="preserve"> in communities that thrive from </w:t>
      </w:r>
      <w:r w:rsidR="009A095A">
        <w:t>farming, members</w:t>
      </w:r>
      <w:r w:rsidR="00615FE8">
        <w:t xml:space="preserve"> used to own and </w:t>
      </w:r>
      <w:r w:rsidR="009A095A">
        <w:t>cultivate land</w:t>
      </w:r>
      <w:r w:rsidR="00615FE8">
        <w:t xml:space="preserve"> communally without regard </w:t>
      </w:r>
      <w:r w:rsidR="0061730B">
        <w:t xml:space="preserve">to </w:t>
      </w:r>
      <w:r w:rsidR="00615FE8">
        <w:t xml:space="preserve">any social </w:t>
      </w:r>
      <w:r w:rsidR="009A095A">
        <w:t>variances. There</w:t>
      </w:r>
      <w:r w:rsidR="00615FE8">
        <w:t xml:space="preserve"> is a mutual assistance for each </w:t>
      </w:r>
      <w:r w:rsidR="009A095A">
        <w:t>other. The</w:t>
      </w:r>
      <w:r w:rsidR="00615FE8">
        <w:t xml:space="preserve"> haves help those who do not have so that no one perishes because of wants while his </w:t>
      </w:r>
      <w:r w:rsidR="009A095A">
        <w:t>next-door</w:t>
      </w:r>
      <w:r w:rsidR="00615FE8">
        <w:t xml:space="preserve"> </w:t>
      </w:r>
      <w:r w:rsidR="009A095A">
        <w:t>neighbor</w:t>
      </w:r>
      <w:r w:rsidR="00615FE8">
        <w:t xml:space="preserve"> lives in </w:t>
      </w:r>
      <w:r w:rsidR="0061730B">
        <w:t>affluence. Either</w:t>
      </w:r>
      <w:r w:rsidR="007A0533">
        <w:t xml:space="preserve"> </w:t>
      </w:r>
      <w:r w:rsidR="0061730B">
        <w:t>way, women</w:t>
      </w:r>
      <w:r w:rsidR="007A0533">
        <w:t xml:space="preserve"> </w:t>
      </w:r>
      <w:r w:rsidR="0061730B">
        <w:t>received</w:t>
      </w:r>
      <w:r w:rsidR="007A0533">
        <w:t xml:space="preserve"> little privilege as compared to men</w:t>
      </w:r>
      <w:r w:rsidR="0061730B">
        <w:t>,</w:t>
      </w:r>
      <w:r w:rsidR="007A0533">
        <w:t xml:space="preserve"> and this today is seen as a gross illegality</w:t>
      </w:r>
    </w:p>
    <w:p w14:paraId="06C29082" w14:textId="79AB6566" w:rsidR="00594E49" w:rsidRPr="008E2E75" w:rsidRDefault="0061730B" w:rsidP="00666492">
      <w:pPr>
        <w:spacing w:line="360" w:lineRule="auto"/>
        <w:ind w:firstLine="720"/>
        <w:jc w:val="left"/>
      </w:pPr>
      <w:r>
        <w:t>However, westernization</w:t>
      </w:r>
      <w:r w:rsidR="00594E49">
        <w:t xml:space="preserve"> has brought in capitalism </w:t>
      </w:r>
      <w:r>
        <w:t>whereby</w:t>
      </w:r>
      <w:r w:rsidR="00594E49">
        <w:t xml:space="preserve"> </w:t>
      </w:r>
      <w:r>
        <w:t>individualism</w:t>
      </w:r>
      <w:r w:rsidR="00594E49">
        <w:t xml:space="preserve"> is </w:t>
      </w:r>
      <w:r>
        <w:t>embraced</w:t>
      </w:r>
      <w:r w:rsidR="00594E49">
        <w:t>.</w:t>
      </w:r>
      <w:r>
        <w:t xml:space="preserve"> </w:t>
      </w:r>
      <w:r w:rsidR="00594E49">
        <w:t xml:space="preserve">Social classes have </w:t>
      </w:r>
      <w:r>
        <w:t>emerged</w:t>
      </w:r>
      <w:r w:rsidR="00594E49">
        <w:t xml:space="preserve"> and the economically deprived are looked down upon .</w:t>
      </w:r>
      <w:r w:rsidR="007A0533">
        <w:t xml:space="preserve">legal issues </w:t>
      </w:r>
      <w:r>
        <w:t xml:space="preserve">have </w:t>
      </w:r>
      <w:r w:rsidR="007A0533">
        <w:t xml:space="preserve">to do </w:t>
      </w:r>
      <w:r w:rsidR="007A0533" w:rsidRPr="004504C3">
        <w:rPr>
          <w:i/>
          <w:iCs/>
        </w:rPr>
        <w:t>with income inequality,</w:t>
      </w:r>
      <w:r w:rsidR="00933AA8" w:rsidRPr="004504C3">
        <w:rPr>
          <w:i/>
          <w:iCs/>
        </w:rPr>
        <w:t xml:space="preserve"> </w:t>
      </w:r>
      <w:r w:rsidR="007A0533" w:rsidRPr="004504C3">
        <w:rPr>
          <w:i/>
          <w:iCs/>
        </w:rPr>
        <w:t>gender equity in accessing opportunities</w:t>
      </w:r>
      <w:r w:rsidRPr="004504C3">
        <w:rPr>
          <w:i/>
          <w:iCs/>
        </w:rPr>
        <w:t>,</w:t>
      </w:r>
      <w:r w:rsidR="007A0533" w:rsidRPr="004504C3">
        <w:rPr>
          <w:i/>
          <w:iCs/>
        </w:rPr>
        <w:t xml:space="preserve"> and other rights that protect one from social and economic discrimination</w:t>
      </w:r>
      <w:r w:rsidR="007A0533">
        <w:t>.</w:t>
      </w:r>
      <w:r>
        <w:t xml:space="preserve"> Moreover, laws</w:t>
      </w:r>
      <w:r w:rsidR="007A0533">
        <w:t xml:space="preserve"> on market </w:t>
      </w:r>
      <w:r w:rsidR="007A0533" w:rsidRPr="004504C3">
        <w:rPr>
          <w:i/>
          <w:iCs/>
        </w:rPr>
        <w:t>monopolies and consumer protection</w:t>
      </w:r>
      <w:r w:rsidR="007A0533">
        <w:t xml:space="preserve"> have been implemented to ensure fair competition and avoid any deceptive practices.</w:t>
      </w:r>
    </w:p>
    <w:p w14:paraId="11B183D5" w14:textId="77777777" w:rsidR="00A205A7" w:rsidRDefault="00A205A7" w:rsidP="00666492">
      <w:pPr>
        <w:spacing w:line="360" w:lineRule="auto"/>
        <w:ind w:firstLine="720"/>
        <w:jc w:val="left"/>
        <w:rPr>
          <w:b/>
          <w:bCs/>
        </w:rPr>
      </w:pPr>
    </w:p>
    <w:p w14:paraId="4B0D2BCA" w14:textId="77777777" w:rsidR="00A205A7" w:rsidRDefault="00A205A7" w:rsidP="00666492">
      <w:pPr>
        <w:spacing w:line="360" w:lineRule="auto"/>
        <w:ind w:firstLine="720"/>
        <w:jc w:val="left"/>
        <w:rPr>
          <w:b/>
          <w:bCs/>
        </w:rPr>
      </w:pPr>
    </w:p>
    <w:p w14:paraId="5D848171" w14:textId="621B4404" w:rsidR="0076495A" w:rsidRPr="00064CB9" w:rsidRDefault="00262D5F" w:rsidP="00064CB9">
      <w:pPr>
        <w:pStyle w:val="Heading2"/>
        <w:rPr>
          <w:b/>
          <w:bCs/>
          <w:sz w:val="24"/>
          <w:szCs w:val="24"/>
        </w:rPr>
      </w:pPr>
      <w:r w:rsidRPr="00064CB9">
        <w:rPr>
          <w:b/>
          <w:bCs/>
          <w:sz w:val="24"/>
          <w:szCs w:val="24"/>
        </w:rPr>
        <w:t xml:space="preserve">Marriage institution and </w:t>
      </w:r>
      <w:r w:rsidR="0076495A" w:rsidRPr="00064CB9">
        <w:rPr>
          <w:b/>
          <w:bCs/>
          <w:sz w:val="24"/>
          <w:szCs w:val="24"/>
        </w:rPr>
        <w:t>The family system</w:t>
      </w:r>
    </w:p>
    <w:p w14:paraId="73886562" w14:textId="43D1D531" w:rsidR="00615FE8" w:rsidRDefault="00262D5F" w:rsidP="00666492">
      <w:pPr>
        <w:spacing w:line="360" w:lineRule="auto"/>
        <w:ind w:firstLine="720"/>
        <w:jc w:val="left"/>
      </w:pPr>
      <w:r>
        <w:t xml:space="preserve">The African marriage was polygamous and ideally meant to last for a </w:t>
      </w:r>
      <w:r w:rsidR="0061730B">
        <w:t>lifetime. The</w:t>
      </w:r>
      <w:r w:rsidR="00615FE8">
        <w:t xml:space="preserve"> family </w:t>
      </w:r>
      <w:r w:rsidR="00933AA8">
        <w:t>system in</w:t>
      </w:r>
      <w:r w:rsidR="00615FE8">
        <w:t xml:space="preserve"> Africa </w:t>
      </w:r>
      <w:r w:rsidR="009A095A">
        <w:t>is rather</w:t>
      </w:r>
      <w:r w:rsidR="00615FE8">
        <w:t xml:space="preserve"> extended.</w:t>
      </w:r>
      <w:r w:rsidR="00933AA8">
        <w:t xml:space="preserve"> </w:t>
      </w:r>
      <w:r w:rsidR="00615FE8">
        <w:t xml:space="preserve">It narrowly </w:t>
      </w:r>
      <w:r w:rsidR="0061730B">
        <w:t>consists</w:t>
      </w:r>
      <w:r w:rsidR="00615FE8">
        <w:t xml:space="preserve"> of a man and a wife and their children.</w:t>
      </w:r>
      <w:r w:rsidR="0061730B">
        <w:t xml:space="preserve"> </w:t>
      </w:r>
      <w:r w:rsidR="009A095A">
        <w:t>However, in</w:t>
      </w:r>
      <w:r w:rsidR="00B65D94">
        <w:t xml:space="preserve"> African </w:t>
      </w:r>
      <w:r w:rsidR="0061730B">
        <w:t>families</w:t>
      </w:r>
      <w:r w:rsidR="00B65D94">
        <w:t xml:space="preserve"> the perception is </w:t>
      </w:r>
      <w:r w:rsidR="009A095A">
        <w:t>wider, consisting</w:t>
      </w:r>
      <w:r w:rsidR="00B65D94">
        <w:t xml:space="preserve"> of all </w:t>
      </w:r>
      <w:r w:rsidR="0061730B">
        <w:t>blood-related</w:t>
      </w:r>
      <w:r w:rsidR="00B65D94">
        <w:t xml:space="preserve"> </w:t>
      </w:r>
      <w:r w:rsidR="009A095A">
        <w:t>members</w:t>
      </w:r>
      <w:r w:rsidR="00933AA8">
        <w:t xml:space="preserve"> </w:t>
      </w:r>
      <w:r w:rsidR="00615FE8">
        <w:t>units are the basic systems of a community.</w:t>
      </w:r>
      <w:r w:rsidR="0061730B">
        <w:t xml:space="preserve"> </w:t>
      </w:r>
      <w:r w:rsidR="00B65D94">
        <w:t>It is the cradle of human society and the nursery ground</w:t>
      </w:r>
      <w:r w:rsidR="0061730B">
        <w:t xml:space="preserve"> </w:t>
      </w:r>
      <w:r w:rsidR="00B65D94">
        <w:t xml:space="preserve">of moral </w:t>
      </w:r>
      <w:r w:rsidR="0061730B">
        <w:t>values. The family</w:t>
      </w:r>
      <w:r w:rsidR="009876FF">
        <w:t xml:space="preserve"> property was controlled and owned by the man of </w:t>
      </w:r>
      <w:r w:rsidR="0061730B">
        <w:t>the</w:t>
      </w:r>
      <w:r w:rsidR="009876FF">
        <w:t xml:space="preserve"> </w:t>
      </w:r>
      <w:r w:rsidR="0061730B">
        <w:t>house. Rights</w:t>
      </w:r>
      <w:r w:rsidR="009876FF">
        <w:t xml:space="preserve"> on </w:t>
      </w:r>
      <w:r w:rsidR="0061730B">
        <w:t>inheritance</w:t>
      </w:r>
      <w:r w:rsidR="009876FF">
        <w:t xml:space="preserve"> were enjoyed only by males which in </w:t>
      </w:r>
      <w:r w:rsidR="0061730B">
        <w:t>today’s</w:t>
      </w:r>
      <w:r w:rsidR="009876FF">
        <w:t xml:space="preserve"> </w:t>
      </w:r>
      <w:r w:rsidR="0061730B">
        <w:t xml:space="preserve">society, </w:t>
      </w:r>
      <w:r w:rsidR="009876FF">
        <w:t xml:space="preserve">is </w:t>
      </w:r>
      <w:r w:rsidR="0061730B">
        <w:t xml:space="preserve">a </w:t>
      </w:r>
      <w:r w:rsidR="009876FF">
        <w:t>matter of illegality based on human rights.</w:t>
      </w:r>
    </w:p>
    <w:p w14:paraId="2309F155" w14:textId="4711EEF2" w:rsidR="00B01F57" w:rsidRPr="00615FE8" w:rsidRDefault="00B01F57" w:rsidP="00B01F57">
      <w:pPr>
        <w:spacing w:line="360" w:lineRule="auto"/>
        <w:jc w:val="left"/>
      </w:pPr>
      <w:r>
        <w:tab/>
        <w:t xml:space="preserve">The </w:t>
      </w:r>
      <w:r w:rsidR="0061730B">
        <w:t>Western</w:t>
      </w:r>
      <w:r>
        <w:t xml:space="preserve"> culture promotes a nuclear family set up with equal rights </w:t>
      </w:r>
      <w:r w:rsidR="0061730B">
        <w:t>for</w:t>
      </w:r>
      <w:r>
        <w:t xml:space="preserve"> its members.</w:t>
      </w:r>
      <w:r w:rsidR="00BF2E9F">
        <w:t xml:space="preserve"> </w:t>
      </w:r>
      <w:r w:rsidR="0061730B">
        <w:t>Individuals</w:t>
      </w:r>
      <w:r>
        <w:t xml:space="preserve"> have the </w:t>
      </w:r>
      <w:r w:rsidR="0061730B">
        <w:t>liberty</w:t>
      </w:r>
      <w:r>
        <w:t xml:space="preserve"> of having a</w:t>
      </w:r>
      <w:r w:rsidR="0061730B">
        <w:t xml:space="preserve"> </w:t>
      </w:r>
      <w:r>
        <w:t xml:space="preserve">family not unlike the mandatory need to have a family in African </w:t>
      </w:r>
      <w:r w:rsidR="0061730B">
        <w:t>society</w:t>
      </w:r>
      <w:r w:rsidR="002E41AF">
        <w:t xml:space="preserve">. In </w:t>
      </w:r>
      <w:r w:rsidR="00262D5F">
        <w:t xml:space="preserve">recent years LGBTQ+ rights have been emphasized globally and this impacted the African perception of </w:t>
      </w:r>
      <w:r w:rsidR="0061730B">
        <w:t xml:space="preserve">marriage. </w:t>
      </w:r>
      <w:r w:rsidR="0061730B" w:rsidRPr="004504C3">
        <w:rPr>
          <w:i/>
          <w:iCs/>
        </w:rPr>
        <w:t>Laws</w:t>
      </w:r>
      <w:r w:rsidRPr="004504C3">
        <w:rPr>
          <w:i/>
          <w:iCs/>
        </w:rPr>
        <w:t xml:space="preserve"> on inheritance,</w:t>
      </w:r>
      <w:r w:rsidR="0061730B" w:rsidRPr="004504C3">
        <w:rPr>
          <w:i/>
          <w:iCs/>
        </w:rPr>
        <w:t xml:space="preserve"> </w:t>
      </w:r>
      <w:r w:rsidRPr="004504C3">
        <w:rPr>
          <w:i/>
          <w:iCs/>
        </w:rPr>
        <w:t>marriage</w:t>
      </w:r>
      <w:r w:rsidR="00933AA8" w:rsidRPr="004504C3">
        <w:rPr>
          <w:i/>
          <w:iCs/>
        </w:rPr>
        <w:t>,</w:t>
      </w:r>
      <w:r w:rsidRPr="004504C3">
        <w:rPr>
          <w:i/>
          <w:iCs/>
        </w:rPr>
        <w:t xml:space="preserve"> and divorce, and rights to children</w:t>
      </w:r>
      <w:r w:rsidR="00262D5F" w:rsidRPr="004504C3">
        <w:rPr>
          <w:i/>
          <w:iCs/>
        </w:rPr>
        <w:t>,</w:t>
      </w:r>
      <w:r w:rsidRPr="004504C3">
        <w:rPr>
          <w:i/>
          <w:iCs/>
        </w:rPr>
        <w:t xml:space="preserve"> women</w:t>
      </w:r>
      <w:r w:rsidR="0061730B" w:rsidRPr="004504C3">
        <w:rPr>
          <w:i/>
          <w:iCs/>
        </w:rPr>
        <w:t>,</w:t>
      </w:r>
      <w:r w:rsidR="00262D5F" w:rsidRPr="004504C3">
        <w:rPr>
          <w:i/>
          <w:iCs/>
        </w:rPr>
        <w:t xml:space="preserve"> and </w:t>
      </w:r>
      <w:r w:rsidR="0061730B" w:rsidRPr="004504C3">
        <w:rPr>
          <w:i/>
          <w:iCs/>
        </w:rPr>
        <w:t xml:space="preserve">the </w:t>
      </w:r>
      <w:r w:rsidR="00262D5F" w:rsidRPr="004504C3">
        <w:rPr>
          <w:i/>
          <w:iCs/>
        </w:rPr>
        <w:t>LGBTQ+</w:t>
      </w:r>
      <w:r w:rsidR="00262D5F">
        <w:t xml:space="preserve"> community</w:t>
      </w:r>
      <w:r w:rsidR="0061730B">
        <w:t xml:space="preserve"> </w:t>
      </w:r>
      <w:r>
        <w:t xml:space="preserve">have been born from </w:t>
      </w:r>
      <w:r w:rsidR="0061730B">
        <w:t>Western</w:t>
      </w:r>
      <w:r>
        <w:t xml:space="preserve"> influence on African</w:t>
      </w:r>
      <w:r w:rsidR="00262D5F">
        <w:t xml:space="preserve"> marriage and</w:t>
      </w:r>
      <w:r>
        <w:t xml:space="preserve"> family system</w:t>
      </w:r>
      <w:r w:rsidR="00262D5F">
        <w:t>s.</w:t>
      </w:r>
      <w:r w:rsidR="0019119C">
        <w:rPr>
          <w:rStyle w:val="FootnoteReference"/>
        </w:rPr>
        <w:footnoteReference w:id="8"/>
      </w:r>
      <w:r w:rsidR="00166FAD">
        <w:t xml:space="preserve"> </w:t>
      </w:r>
      <w:r w:rsidR="00166FAD">
        <w:rPr>
          <w:rStyle w:val="FootnoteReference"/>
        </w:rPr>
        <w:footnoteReference w:id="9"/>
      </w:r>
    </w:p>
    <w:p w14:paraId="2EBBAD94" w14:textId="5B8BA67D" w:rsidR="0076495A" w:rsidRPr="00064CB9" w:rsidRDefault="00262D5F" w:rsidP="00064CB9">
      <w:pPr>
        <w:pStyle w:val="Heading3"/>
        <w:rPr>
          <w:b/>
          <w:bCs/>
        </w:rPr>
      </w:pPr>
      <w:r w:rsidRPr="00064CB9">
        <w:rPr>
          <w:b/>
          <w:bCs/>
        </w:rPr>
        <w:t>CONCLUSION</w:t>
      </w:r>
    </w:p>
    <w:p w14:paraId="79E97F88" w14:textId="1BE25F33" w:rsidR="00262D5F" w:rsidRDefault="0061730B" w:rsidP="00CC3B62">
      <w:pPr>
        <w:spacing w:line="480" w:lineRule="auto"/>
        <w:ind w:firstLine="720"/>
        <w:jc w:val="left"/>
      </w:pPr>
      <w:r>
        <w:t>Conclusively</w:t>
      </w:r>
      <w:r w:rsidR="00262D5F">
        <w:t>,</w:t>
      </w:r>
      <w:r>
        <w:t xml:space="preserve"> </w:t>
      </w:r>
      <w:r w:rsidR="00262D5F">
        <w:t xml:space="preserve">it should be noted that </w:t>
      </w:r>
      <w:r>
        <w:t>Westernization</w:t>
      </w:r>
      <w:r w:rsidR="00262D5F">
        <w:t xml:space="preserve"> has brought in laws that conflict with African customary law </w:t>
      </w:r>
      <w:r>
        <w:t xml:space="preserve">to a large </w:t>
      </w:r>
      <w:r w:rsidR="0019119C">
        <w:t>extent. In</w:t>
      </w:r>
      <w:r w:rsidR="005B7820">
        <w:t xml:space="preserve"> another </w:t>
      </w:r>
      <w:r w:rsidR="0019119C">
        <w:t>sense, westernization</w:t>
      </w:r>
      <w:r w:rsidR="005B7820">
        <w:t xml:space="preserve"> can be seen as an acculturation and enculturation</w:t>
      </w:r>
      <w:r w:rsidR="000A559E">
        <w:t>.</w:t>
      </w:r>
      <w:r w:rsidR="00BF2E9F">
        <w:t xml:space="preserve"> </w:t>
      </w:r>
      <w:r w:rsidR="005B7820">
        <w:rPr>
          <w:rStyle w:val="FootnoteReference"/>
        </w:rPr>
        <w:footnoteReference w:id="10"/>
      </w:r>
      <w:r w:rsidR="00064CB9">
        <w:t xml:space="preserve">It has been of value in some aspects such as technology but still culturally </w:t>
      </w:r>
      <w:r w:rsidR="004E734F">
        <w:t>detrimental</w:t>
      </w:r>
      <w:r w:rsidR="00064CB9">
        <w:t xml:space="preserve"> to </w:t>
      </w:r>
      <w:r w:rsidR="004E734F">
        <w:t>Africans</w:t>
      </w:r>
      <w:r w:rsidR="00064CB9">
        <w:t>.</w:t>
      </w:r>
      <w:r w:rsidR="00BF2E9F">
        <w:t xml:space="preserve"> </w:t>
      </w:r>
      <w:r w:rsidR="004E734F">
        <w:t>Nonetheless, its</w:t>
      </w:r>
      <w:r w:rsidR="00064CB9">
        <w:t xml:space="preserve"> adoption </w:t>
      </w:r>
      <w:r w:rsidR="004E734F">
        <w:t>calls for more legal interventions to overlook its wide aspects and ensure the African culture is not eroded</w:t>
      </w:r>
    </w:p>
    <w:p w14:paraId="3A19FAEA" w14:textId="77777777" w:rsidR="00C433F0" w:rsidRDefault="00C433F0" w:rsidP="00666492">
      <w:pPr>
        <w:spacing w:line="360" w:lineRule="auto"/>
        <w:ind w:firstLine="720"/>
        <w:jc w:val="left"/>
      </w:pPr>
    </w:p>
    <w:p w14:paraId="11ACE7A2" w14:textId="77777777" w:rsidR="000648AF" w:rsidRDefault="000648AF" w:rsidP="00666492">
      <w:pPr>
        <w:spacing w:line="360" w:lineRule="auto"/>
        <w:ind w:firstLine="720"/>
        <w:jc w:val="left"/>
        <w:rPr>
          <w:b/>
          <w:bCs/>
        </w:rPr>
      </w:pPr>
    </w:p>
    <w:p w14:paraId="58E46BAA" w14:textId="77777777" w:rsidR="000648AF" w:rsidRDefault="000648AF" w:rsidP="00666492">
      <w:pPr>
        <w:spacing w:line="360" w:lineRule="auto"/>
        <w:ind w:firstLine="720"/>
        <w:jc w:val="left"/>
        <w:rPr>
          <w:b/>
          <w:bCs/>
        </w:rPr>
      </w:pPr>
    </w:p>
    <w:p w14:paraId="6CBB9D9D" w14:textId="77777777" w:rsidR="000648AF" w:rsidRDefault="000648AF" w:rsidP="00666492">
      <w:pPr>
        <w:spacing w:line="360" w:lineRule="auto"/>
        <w:ind w:firstLine="720"/>
        <w:jc w:val="left"/>
        <w:rPr>
          <w:b/>
          <w:bCs/>
        </w:rPr>
      </w:pPr>
    </w:p>
    <w:p w14:paraId="64B3F2E9" w14:textId="77777777" w:rsidR="000648AF" w:rsidRDefault="000648AF" w:rsidP="00666492">
      <w:pPr>
        <w:spacing w:line="360" w:lineRule="auto"/>
        <w:ind w:firstLine="720"/>
        <w:jc w:val="left"/>
        <w:rPr>
          <w:b/>
          <w:bCs/>
        </w:rPr>
      </w:pPr>
    </w:p>
    <w:p w14:paraId="677722F6" w14:textId="749A7629" w:rsidR="00C433F0" w:rsidRDefault="00C433F0" w:rsidP="000648AF">
      <w:pPr>
        <w:spacing w:line="36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2DF7D85F" w14:textId="26B384C8" w:rsidR="00C433F0" w:rsidRDefault="00C433F0" w:rsidP="00C433F0">
      <w:pPr>
        <w:spacing w:line="360" w:lineRule="auto"/>
        <w:ind w:firstLine="720"/>
        <w:jc w:val="left"/>
      </w:pPr>
      <w:r>
        <w:t xml:space="preserve">“Westernization” available at </w:t>
      </w:r>
      <w:hyperlink r:id="rId7" w:history="1">
        <w:r w:rsidRPr="004E734F">
          <w:rPr>
            <w:rStyle w:val="Hyperlink"/>
          </w:rPr>
          <w:t>http://en.wikipedia.org/wiki/Westernization</w:t>
        </w:r>
      </w:hyperlink>
      <w:r>
        <w:t xml:space="preserve"> </w:t>
      </w:r>
      <w:r w:rsidR="000A559E">
        <w:t xml:space="preserve"> </w:t>
      </w:r>
      <w:r w:rsidR="004E734F">
        <w:t>accessed</w:t>
      </w:r>
      <w:r w:rsidR="000A559E">
        <w:t xml:space="preserve">  on 03/04/2024</w:t>
      </w:r>
    </w:p>
    <w:p w14:paraId="40436085" w14:textId="61876BD5" w:rsidR="00C433F0" w:rsidRDefault="00C433F0" w:rsidP="00C433F0">
      <w:pPr>
        <w:spacing w:line="360" w:lineRule="auto"/>
        <w:ind w:firstLine="720"/>
        <w:jc w:val="left"/>
      </w:pPr>
      <w:r>
        <w:t xml:space="preserve">“Western Culture” available at </w:t>
      </w:r>
      <w:hyperlink r:id="rId8" w:history="1">
        <w:r w:rsidR="004E734F" w:rsidRPr="004E734F">
          <w:rPr>
            <w:rStyle w:val="Hyperlink"/>
          </w:rPr>
          <w:t>http://en.wikipedia.org/wiki/Western culture</w:t>
        </w:r>
      </w:hyperlink>
      <w:r w:rsidR="004E734F" w:rsidRPr="004E734F">
        <w:t xml:space="preserve"> accessed on 03/04/2024</w:t>
      </w:r>
      <w:r w:rsidR="004E734F">
        <w:t xml:space="preserve"> </w:t>
      </w:r>
    </w:p>
    <w:p w14:paraId="543521FF" w14:textId="5B919058" w:rsidR="007B040A" w:rsidRDefault="007B040A" w:rsidP="004E734F">
      <w:pPr>
        <w:spacing w:line="360" w:lineRule="auto"/>
        <w:ind w:firstLine="720"/>
        <w:jc w:val="center"/>
      </w:pPr>
      <w:r>
        <w:t>Thong ,Tezenlo( July 2012). “ ‘To raise the savage to a Higher level’:</w:t>
      </w:r>
      <w:r w:rsidR="00BF2E9F">
        <w:t xml:space="preserve"> </w:t>
      </w:r>
      <w:r>
        <w:t>The Westernization of Nagas and their culture.”</w:t>
      </w:r>
    </w:p>
    <w:p w14:paraId="1960A2F8" w14:textId="4B30F954" w:rsidR="007B040A" w:rsidRDefault="007B040A" w:rsidP="004E734F">
      <w:pPr>
        <w:spacing w:line="360" w:lineRule="auto"/>
        <w:ind w:firstLine="720"/>
        <w:jc w:val="center"/>
      </w:pPr>
      <w:r>
        <w:t>McLeish,</w:t>
      </w:r>
      <w:r w:rsidR="002A2773">
        <w:t xml:space="preserve"> </w:t>
      </w:r>
      <w:r>
        <w:t xml:space="preserve">Kenneth (1993). “Westernization .” </w:t>
      </w:r>
      <w:r>
        <w:rPr>
          <w:i/>
          <w:iCs/>
        </w:rPr>
        <w:t xml:space="preserve">Bloomsbury Guide to Human </w:t>
      </w:r>
      <w:proofErr w:type="spellStart"/>
      <w:r>
        <w:rPr>
          <w:i/>
          <w:iCs/>
        </w:rPr>
        <w:t>Thought.Bloomsbury</w:t>
      </w:r>
      <w:proofErr w:type="spellEnd"/>
      <w:r>
        <w:rPr>
          <w:i/>
          <w:iCs/>
        </w:rPr>
        <w:t xml:space="preserve"> </w:t>
      </w:r>
      <w:r>
        <w:t>Publications</w:t>
      </w:r>
    </w:p>
    <w:p w14:paraId="62DBEF93" w14:textId="7A5B7587" w:rsidR="002A2773" w:rsidRPr="00C433F0" w:rsidRDefault="002A2773" w:rsidP="004E734F">
      <w:pPr>
        <w:spacing w:line="360" w:lineRule="auto"/>
        <w:ind w:firstLine="720"/>
        <w:jc w:val="center"/>
      </w:pPr>
      <w:r>
        <w:t>Mbiti, John S,</w:t>
      </w:r>
      <w:r w:rsidR="00860106">
        <w:t>(</w:t>
      </w:r>
      <w:r>
        <w:t>1992</w:t>
      </w:r>
      <w:r w:rsidR="00860106">
        <w:t>)</w:t>
      </w:r>
      <w:r>
        <w:t xml:space="preserve"> </w:t>
      </w:r>
      <w:r w:rsidR="00860106">
        <w:t>I</w:t>
      </w:r>
      <w:r w:rsidRPr="002A2773">
        <w:rPr>
          <w:i/>
          <w:iCs/>
        </w:rPr>
        <w:t xml:space="preserve">ntroduction to African </w:t>
      </w:r>
      <w:proofErr w:type="spellStart"/>
      <w:r w:rsidRPr="002A2773">
        <w:rPr>
          <w:i/>
          <w:iCs/>
        </w:rPr>
        <w:t>religion</w:t>
      </w:r>
      <w:r>
        <w:t>.East</w:t>
      </w:r>
      <w:proofErr w:type="spellEnd"/>
      <w:r>
        <w:t xml:space="preserve"> African publishers</w:t>
      </w:r>
    </w:p>
    <w:p w14:paraId="0A6612FE" w14:textId="77777777" w:rsidR="00B65D94" w:rsidRPr="00B65D94" w:rsidRDefault="00B65D94" w:rsidP="00666492">
      <w:pPr>
        <w:spacing w:line="360" w:lineRule="auto"/>
        <w:ind w:firstLine="720"/>
        <w:jc w:val="left"/>
      </w:pPr>
    </w:p>
    <w:p w14:paraId="5518EDA2" w14:textId="77777777" w:rsidR="00AA4D4C" w:rsidRPr="00AA4D4C" w:rsidRDefault="00AA4D4C" w:rsidP="00666492">
      <w:pPr>
        <w:spacing w:line="360" w:lineRule="auto"/>
        <w:ind w:firstLine="720"/>
        <w:jc w:val="left"/>
        <w:rPr>
          <w:b/>
          <w:bCs/>
          <w:u w:val="single"/>
        </w:rPr>
      </w:pPr>
    </w:p>
    <w:sectPr w:rsidR="00AA4D4C" w:rsidRPr="00AA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A1E7" w14:textId="77777777" w:rsidR="005B7820" w:rsidRDefault="005B7820" w:rsidP="005B7820">
      <w:pPr>
        <w:spacing w:after="0" w:line="240" w:lineRule="auto"/>
      </w:pPr>
      <w:r>
        <w:separator/>
      </w:r>
    </w:p>
  </w:endnote>
  <w:endnote w:type="continuationSeparator" w:id="0">
    <w:p w14:paraId="4BFD5E0B" w14:textId="77777777" w:rsidR="005B7820" w:rsidRDefault="005B7820" w:rsidP="005B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FFFE" w14:textId="77777777" w:rsidR="005B7820" w:rsidRDefault="005B7820" w:rsidP="005B7820">
      <w:pPr>
        <w:spacing w:after="0" w:line="240" w:lineRule="auto"/>
      </w:pPr>
      <w:r>
        <w:separator/>
      </w:r>
    </w:p>
  </w:footnote>
  <w:footnote w:type="continuationSeparator" w:id="0">
    <w:p w14:paraId="7B6500C2" w14:textId="77777777" w:rsidR="005B7820" w:rsidRDefault="005B7820" w:rsidP="005B7820">
      <w:pPr>
        <w:spacing w:after="0" w:line="240" w:lineRule="auto"/>
      </w:pPr>
      <w:r>
        <w:continuationSeparator/>
      </w:r>
    </w:p>
  </w:footnote>
  <w:footnote w:id="1">
    <w:p w14:paraId="24B2B9D7" w14:textId="753A14E7" w:rsidR="00C45FAB" w:rsidRDefault="00C45F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Kluchohn</w:t>
      </w:r>
      <w:proofErr w:type="spellEnd"/>
      <w:r>
        <w:t xml:space="preserve"> and other,1998,p.44</w:t>
      </w:r>
    </w:p>
  </w:footnote>
  <w:footnote w:id="2">
    <w:p w14:paraId="34487FD5" w14:textId="2E624BBD" w:rsidR="005B7820" w:rsidRDefault="005B7820">
      <w:pPr>
        <w:pStyle w:val="FootnoteText"/>
      </w:pPr>
      <w:r>
        <w:rPr>
          <w:rStyle w:val="FootnoteReference"/>
        </w:rPr>
        <w:footnoteRef/>
      </w:r>
      <w:r>
        <w:t xml:space="preserve"> Thong</w:t>
      </w:r>
      <w:r w:rsidR="0019119C">
        <w:t xml:space="preserve"> </w:t>
      </w:r>
      <w:r>
        <w:t xml:space="preserve">,Tezenlo( July 2012). </w:t>
      </w:r>
    </w:p>
  </w:footnote>
  <w:footnote w:id="3">
    <w:p w14:paraId="772CC66D" w14:textId="3595218F" w:rsidR="00C45FAB" w:rsidRDefault="00C45FAB">
      <w:pPr>
        <w:pStyle w:val="FootnoteText"/>
      </w:pPr>
      <w:r>
        <w:rPr>
          <w:rStyle w:val="FootnoteReference"/>
        </w:rPr>
        <w:footnoteRef/>
      </w:r>
      <w:r>
        <w:t xml:space="preserve"> Sida 1997,p.30</w:t>
      </w:r>
    </w:p>
  </w:footnote>
  <w:footnote w:id="4">
    <w:p w14:paraId="1B6C6F68" w14:textId="34067F3E" w:rsidR="001758E0" w:rsidRPr="001F5E4B" w:rsidRDefault="001758E0">
      <w:pPr>
        <w:pStyle w:val="FootnoteText"/>
      </w:pPr>
      <w:r>
        <w:rPr>
          <w:rStyle w:val="FootnoteReference"/>
        </w:rPr>
        <w:footnoteRef/>
      </w:r>
      <w:r>
        <w:t xml:space="preserve"> McLei</w:t>
      </w:r>
      <w:r w:rsidR="001F5E4B">
        <w:t>sh</w:t>
      </w:r>
      <w:r w:rsidR="0019119C">
        <w:t xml:space="preserve"> </w:t>
      </w:r>
      <w:r w:rsidR="001F5E4B">
        <w:t xml:space="preserve">,Kenneth (1993). </w:t>
      </w:r>
    </w:p>
  </w:footnote>
  <w:footnote w:id="5">
    <w:p w14:paraId="636A22DA" w14:textId="473E0EE8" w:rsidR="00860106" w:rsidRDefault="00860106">
      <w:pPr>
        <w:pStyle w:val="FootnoteText"/>
      </w:pPr>
      <w:r>
        <w:rPr>
          <w:rStyle w:val="FootnoteReference"/>
        </w:rPr>
        <w:footnoteRef/>
      </w:r>
      <w:r>
        <w:t xml:space="preserve"> Mbiti, John S,(1992)</w:t>
      </w:r>
    </w:p>
  </w:footnote>
  <w:footnote w:id="6">
    <w:p w14:paraId="1DEEF75A" w14:textId="3AB2BCAE" w:rsidR="00860106" w:rsidRDefault="008601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 xml:space="preserve"> Land Act ,2012 NO.6 of 2012</w:t>
      </w:r>
    </w:p>
  </w:footnote>
  <w:footnote w:id="7">
    <w:p w14:paraId="3EE7743F" w14:textId="2AC2ADF1" w:rsidR="000B2EC3" w:rsidRPr="006F744D" w:rsidRDefault="000B2EC3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The constitutional of Kenya (2010) articles</w:t>
      </w:r>
      <w:r w:rsidR="00860106">
        <w:t>(</w:t>
      </w:r>
      <w:r w:rsidR="006F744D">
        <w:rPr>
          <w:sz w:val="18"/>
          <w:szCs w:val="18"/>
        </w:rPr>
        <w:t>1</w:t>
      </w:r>
      <w:r w:rsidR="00860106">
        <w:rPr>
          <w:sz w:val="18"/>
          <w:szCs w:val="18"/>
        </w:rPr>
        <w:t>)</w:t>
      </w:r>
      <w:r w:rsidR="006F744D">
        <w:rPr>
          <w:sz w:val="18"/>
          <w:szCs w:val="18"/>
        </w:rPr>
        <w:t>,</w:t>
      </w:r>
      <w:r w:rsidR="00860106">
        <w:rPr>
          <w:sz w:val="18"/>
          <w:szCs w:val="18"/>
        </w:rPr>
        <w:t>(</w:t>
      </w:r>
      <w:r w:rsidR="006F744D">
        <w:rPr>
          <w:sz w:val="18"/>
          <w:szCs w:val="18"/>
        </w:rPr>
        <w:t>2(a,b,c,d)</w:t>
      </w:r>
      <w:r w:rsidR="00860106">
        <w:rPr>
          <w:sz w:val="18"/>
          <w:szCs w:val="18"/>
        </w:rPr>
        <w:t>)</w:t>
      </w:r>
      <w:r w:rsidR="006F744D">
        <w:rPr>
          <w:sz w:val="18"/>
          <w:szCs w:val="18"/>
        </w:rPr>
        <w:t>,</w:t>
      </w:r>
      <w:r w:rsidR="00860106">
        <w:rPr>
          <w:sz w:val="18"/>
          <w:szCs w:val="18"/>
        </w:rPr>
        <w:t>(</w:t>
      </w:r>
      <w:r w:rsidR="006F744D">
        <w:rPr>
          <w:sz w:val="18"/>
          <w:szCs w:val="18"/>
        </w:rPr>
        <w:t>3(e,</w:t>
      </w:r>
      <w:r w:rsidR="008E0E03">
        <w:rPr>
          <w:sz w:val="18"/>
          <w:szCs w:val="18"/>
        </w:rPr>
        <w:t>f)</w:t>
      </w:r>
      <w:r w:rsidR="00860106">
        <w:rPr>
          <w:sz w:val="18"/>
          <w:szCs w:val="18"/>
        </w:rPr>
        <w:t>)</w:t>
      </w:r>
      <w:r w:rsidR="008E0E03">
        <w:rPr>
          <w:sz w:val="18"/>
          <w:szCs w:val="18"/>
        </w:rPr>
        <w:t>,</w:t>
      </w:r>
      <w:r w:rsidR="00860106">
        <w:rPr>
          <w:sz w:val="18"/>
          <w:szCs w:val="18"/>
        </w:rPr>
        <w:t>(</w:t>
      </w:r>
      <w:r w:rsidR="008E0E03">
        <w:rPr>
          <w:sz w:val="18"/>
          <w:szCs w:val="18"/>
        </w:rPr>
        <w:t>4(a,b,c)</w:t>
      </w:r>
      <w:r w:rsidR="00860106">
        <w:rPr>
          <w:sz w:val="18"/>
          <w:szCs w:val="18"/>
        </w:rPr>
        <w:t>)</w:t>
      </w:r>
      <w:r w:rsidR="008E0E03">
        <w:rPr>
          <w:sz w:val="18"/>
          <w:szCs w:val="18"/>
        </w:rPr>
        <w:t>,</w:t>
      </w:r>
      <w:r w:rsidR="00860106">
        <w:rPr>
          <w:sz w:val="18"/>
          <w:szCs w:val="18"/>
        </w:rPr>
        <w:t>(</w:t>
      </w:r>
      <w:r w:rsidR="008E0E03">
        <w:rPr>
          <w:sz w:val="18"/>
          <w:szCs w:val="18"/>
        </w:rPr>
        <w:t xml:space="preserve"> 5</w:t>
      </w:r>
      <w:r w:rsidR="00860106">
        <w:rPr>
          <w:sz w:val="18"/>
          <w:szCs w:val="18"/>
        </w:rPr>
        <w:t>)</w:t>
      </w:r>
      <w:r w:rsidR="008E0E03">
        <w:rPr>
          <w:sz w:val="18"/>
          <w:szCs w:val="18"/>
        </w:rPr>
        <w:t xml:space="preserve"> </w:t>
      </w:r>
    </w:p>
  </w:footnote>
  <w:footnote w:id="8">
    <w:p w14:paraId="0BC96B76" w14:textId="17AABD78" w:rsidR="0019119C" w:rsidRDefault="0019119C">
      <w:pPr>
        <w:pStyle w:val="FootnoteText"/>
      </w:pPr>
      <w:r w:rsidRPr="0019119C">
        <w:rPr>
          <w:rStyle w:val="FootnoteReference"/>
          <w:sz w:val="16"/>
          <w:szCs w:val="16"/>
        </w:rPr>
        <w:footnoteRef/>
      </w:r>
      <w:r w:rsidRPr="0019119C">
        <w:rPr>
          <w:sz w:val="16"/>
          <w:szCs w:val="16"/>
        </w:rPr>
        <w:t xml:space="preserve"> Matrimonial act No 49 of 2013</w:t>
      </w:r>
    </w:p>
  </w:footnote>
  <w:footnote w:id="9">
    <w:p w14:paraId="25B5548F" w14:textId="154D3B22" w:rsidR="00166FAD" w:rsidRDefault="00166F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6FAD">
        <w:rPr>
          <w:sz w:val="16"/>
          <w:szCs w:val="16"/>
        </w:rPr>
        <w:t>The Children Act 2022</w:t>
      </w:r>
    </w:p>
  </w:footnote>
  <w:footnote w:id="10">
    <w:p w14:paraId="405E16CA" w14:textId="6CC94B20" w:rsidR="005B7820" w:rsidRDefault="005B7820">
      <w:pPr>
        <w:pStyle w:val="FootnoteText"/>
      </w:pPr>
      <w:r w:rsidRPr="001758E0">
        <w:rPr>
          <w:rStyle w:val="FootnoteReference"/>
          <w:sz w:val="16"/>
          <w:szCs w:val="16"/>
        </w:rPr>
        <w:footnoteRef/>
      </w:r>
      <w:r w:rsidRPr="001758E0">
        <w:rPr>
          <w:sz w:val="16"/>
          <w:szCs w:val="16"/>
        </w:rPr>
        <w:t xml:space="preserve"> “</w:t>
      </w:r>
      <w:r w:rsidR="0019119C" w:rsidRPr="001758E0">
        <w:rPr>
          <w:sz w:val="16"/>
          <w:szCs w:val="16"/>
        </w:rPr>
        <w:t>Acculturation”. Encyclopedia</w:t>
      </w:r>
      <w:r w:rsidRPr="001758E0">
        <w:rPr>
          <w:sz w:val="16"/>
          <w:szCs w:val="16"/>
        </w:rPr>
        <w:t xml:space="preserve"> of Applied </w:t>
      </w:r>
      <w:r w:rsidR="0019119C" w:rsidRPr="001758E0">
        <w:rPr>
          <w:sz w:val="16"/>
          <w:szCs w:val="16"/>
        </w:rPr>
        <w:t>Psychology</w:t>
      </w:r>
      <w:r w:rsidRPr="001758E0">
        <w:rPr>
          <w:sz w:val="16"/>
          <w:szCs w:val="16"/>
        </w:rPr>
        <w:t xml:space="preserve"> .oxford: Elsevier science &amp;technology .</w:t>
      </w:r>
      <w:r w:rsidR="001758E0" w:rsidRPr="001758E0">
        <w:rPr>
          <w:sz w:val="16"/>
          <w:szCs w:val="16"/>
        </w:rPr>
        <w:t xml:space="preserve"> “acculturation is “the process of cultural and </w:t>
      </w:r>
      <w:r w:rsidR="0019119C" w:rsidRPr="001758E0">
        <w:rPr>
          <w:sz w:val="16"/>
          <w:szCs w:val="16"/>
        </w:rPr>
        <w:t>psychological</w:t>
      </w:r>
      <w:r w:rsidR="001758E0" w:rsidRPr="001758E0">
        <w:rPr>
          <w:sz w:val="16"/>
          <w:szCs w:val="16"/>
        </w:rPr>
        <w:t xml:space="preserve"> change that takes place as a result of contact between cultural groups and their individual members.”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B6"/>
    <w:rsid w:val="00006D44"/>
    <w:rsid w:val="0005252F"/>
    <w:rsid w:val="000648AF"/>
    <w:rsid w:val="00064CB9"/>
    <w:rsid w:val="0008180A"/>
    <w:rsid w:val="00091F0D"/>
    <w:rsid w:val="000A559E"/>
    <w:rsid w:val="000B2EC3"/>
    <w:rsid w:val="001213B7"/>
    <w:rsid w:val="00166FAD"/>
    <w:rsid w:val="001758E0"/>
    <w:rsid w:val="0019119C"/>
    <w:rsid w:val="001F5E4B"/>
    <w:rsid w:val="002108DF"/>
    <w:rsid w:val="002276D9"/>
    <w:rsid w:val="00262D5F"/>
    <w:rsid w:val="002A2773"/>
    <w:rsid w:val="002E41AF"/>
    <w:rsid w:val="003E05D2"/>
    <w:rsid w:val="00427505"/>
    <w:rsid w:val="004504C3"/>
    <w:rsid w:val="0045254D"/>
    <w:rsid w:val="004A511B"/>
    <w:rsid w:val="004C06E3"/>
    <w:rsid w:val="004E734F"/>
    <w:rsid w:val="00594E49"/>
    <w:rsid w:val="005B7820"/>
    <w:rsid w:val="005F1AEC"/>
    <w:rsid w:val="005F6BCD"/>
    <w:rsid w:val="00615FE8"/>
    <w:rsid w:val="0061730B"/>
    <w:rsid w:val="00654E20"/>
    <w:rsid w:val="00655A50"/>
    <w:rsid w:val="00666492"/>
    <w:rsid w:val="006F744D"/>
    <w:rsid w:val="0076033C"/>
    <w:rsid w:val="0076495A"/>
    <w:rsid w:val="007675EB"/>
    <w:rsid w:val="007A0533"/>
    <w:rsid w:val="007B040A"/>
    <w:rsid w:val="007D296B"/>
    <w:rsid w:val="00803089"/>
    <w:rsid w:val="0081526C"/>
    <w:rsid w:val="00860106"/>
    <w:rsid w:val="008E0E03"/>
    <w:rsid w:val="008E2E75"/>
    <w:rsid w:val="00933AA8"/>
    <w:rsid w:val="009375E3"/>
    <w:rsid w:val="009876FF"/>
    <w:rsid w:val="009A095A"/>
    <w:rsid w:val="00A17AB6"/>
    <w:rsid w:val="00A205A7"/>
    <w:rsid w:val="00A561A2"/>
    <w:rsid w:val="00AA4D4C"/>
    <w:rsid w:val="00AB0A14"/>
    <w:rsid w:val="00B01F57"/>
    <w:rsid w:val="00B65D94"/>
    <w:rsid w:val="00BA32DC"/>
    <w:rsid w:val="00BF2E9F"/>
    <w:rsid w:val="00C433F0"/>
    <w:rsid w:val="00C45FAB"/>
    <w:rsid w:val="00C67D9F"/>
    <w:rsid w:val="00C7260B"/>
    <w:rsid w:val="00C97B8E"/>
    <w:rsid w:val="00CB25F6"/>
    <w:rsid w:val="00CC3B62"/>
    <w:rsid w:val="00CF602D"/>
    <w:rsid w:val="00D014F0"/>
    <w:rsid w:val="00D776B8"/>
    <w:rsid w:val="00DB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B1187"/>
  <w15:chartTrackingRefBased/>
  <w15:docId w15:val="{716A1B94-5634-4508-8148-590A5C58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D2"/>
  </w:style>
  <w:style w:type="paragraph" w:styleId="Heading1">
    <w:name w:val="heading 1"/>
    <w:basedOn w:val="Normal"/>
    <w:next w:val="Normal"/>
    <w:link w:val="Heading1Char"/>
    <w:uiPriority w:val="9"/>
    <w:qFormat/>
    <w:rsid w:val="003E05D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5D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5D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D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D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D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D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D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D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D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5D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05D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D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D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D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D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D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D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05D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05D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5D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D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05D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05D2"/>
    <w:rPr>
      <w:b/>
      <w:bCs/>
      <w:color w:val="70AD47" w:themeColor="accent6"/>
    </w:rPr>
  </w:style>
  <w:style w:type="character" w:styleId="Emphasis">
    <w:name w:val="Emphasis"/>
    <w:uiPriority w:val="20"/>
    <w:qFormat/>
    <w:rsid w:val="003E05D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E05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5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05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D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D2"/>
    <w:rPr>
      <w:b/>
      <w:bCs/>
      <w:i/>
      <w:iCs/>
    </w:rPr>
  </w:style>
  <w:style w:type="character" w:styleId="SubtleEmphasis">
    <w:name w:val="Subtle Emphasis"/>
    <w:uiPriority w:val="19"/>
    <w:qFormat/>
    <w:rsid w:val="003E05D2"/>
    <w:rPr>
      <w:i/>
      <w:iCs/>
    </w:rPr>
  </w:style>
  <w:style w:type="character" w:styleId="IntenseEmphasis">
    <w:name w:val="Intense Emphasis"/>
    <w:uiPriority w:val="21"/>
    <w:qFormat/>
    <w:rsid w:val="003E05D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05D2"/>
    <w:rPr>
      <w:b/>
      <w:bCs/>
    </w:rPr>
  </w:style>
  <w:style w:type="character" w:styleId="IntenseReference">
    <w:name w:val="Intense Reference"/>
    <w:uiPriority w:val="32"/>
    <w:qFormat/>
    <w:rsid w:val="003E05D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05D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5D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B782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7820"/>
  </w:style>
  <w:style w:type="character" w:styleId="FootnoteReference">
    <w:name w:val="footnote reference"/>
    <w:basedOn w:val="DefaultParagraphFont"/>
    <w:uiPriority w:val="99"/>
    <w:semiHidden/>
    <w:unhideWhenUsed/>
    <w:rsid w:val="005B78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B0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estern%20cul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esterniza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3605-1470-4342-9B08-188AFC5C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1577</Words>
  <Characters>9049</Characters>
  <Application>Microsoft Office Word</Application>
  <DocSecurity>0</DocSecurity>
  <Lines>125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 kim</dc:creator>
  <cp:keywords/>
  <dc:description/>
  <cp:lastModifiedBy>kings kim</cp:lastModifiedBy>
  <cp:revision>15</cp:revision>
  <dcterms:created xsi:type="dcterms:W3CDTF">2024-04-01T21:01:00Z</dcterms:created>
  <dcterms:modified xsi:type="dcterms:W3CDTF">2024-04-03T16:29:00Z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3e1a7cd9-5bdf-4499-9b58-9e3a70d1079a</vt:lpwstr>
  </property>
</Properties>
</file>