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010B8" w14:textId="6CF2D75D" w:rsidR="00DD6D67" w:rsidRDefault="00DD6D67"/>
    <w:sectPr w:rsidR="00DD6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DE4"/>
    <w:rsid w:val="00184D1E"/>
    <w:rsid w:val="003065BD"/>
    <w:rsid w:val="006C1366"/>
    <w:rsid w:val="009450A3"/>
    <w:rsid w:val="00AA3FB4"/>
    <w:rsid w:val="00DD6D67"/>
    <w:rsid w:val="00E02DE4"/>
    <w:rsid w:val="00FD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DF758"/>
  <w15:chartTrackingRefBased/>
  <w15:docId w15:val="{DA438B74-FAC7-4782-B1A6-EB4EA72C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DE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E02DE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02D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Peter {CPU}</dc:creator>
  <cp:keywords/>
  <dc:description/>
  <cp:lastModifiedBy>Davis, Peter (CPU)</cp:lastModifiedBy>
  <cp:revision>5</cp:revision>
  <dcterms:created xsi:type="dcterms:W3CDTF">2017-05-19T20:40:00Z</dcterms:created>
  <dcterms:modified xsi:type="dcterms:W3CDTF">2023-02-26T13:46:00Z</dcterms:modified>
</cp:coreProperties>
</file>