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51D6" w14:textId="743271E4" w:rsidR="00382FA0" w:rsidRDefault="00382FA0" w:rsidP="00382FA0">
      <w:pPr>
        <w:pStyle w:val="Heading2"/>
        <w:tabs>
          <w:tab w:val="center" w:pos="4153"/>
        </w:tabs>
      </w:pPr>
      <w:r w:rsidRPr="00382FA0">
        <w:t xml:space="preserve">What is Bitcoin Satoshi's </w:t>
      </w:r>
      <w:proofErr w:type="gramStart"/>
      <w:r w:rsidRPr="00382FA0">
        <w:t>Vision</w:t>
      </w:r>
      <w:r>
        <w:t>:</w:t>
      </w:r>
      <w:proofErr w:type="gramEnd"/>
    </w:p>
    <w:p w14:paraId="35B7C4CF" w14:textId="34B05CCC" w:rsidR="00382FA0" w:rsidRDefault="00382FA0" w:rsidP="00382FA0">
      <w:pPr>
        <w:pStyle w:val="ListParagraph"/>
        <w:numPr>
          <w:ilvl w:val="0"/>
          <w:numId w:val="5"/>
        </w:numPr>
      </w:pPr>
      <w:r w:rsidRPr="00382FA0">
        <w:t xml:space="preserve">The Bitcoin Association supports Bitcoin SV (BSV) as the original Bitcoin. Reflecting its mission to fulfil the “Satoshi Vision,” BSV was created to restore the original Satoshi protocol, keep it stable and enable it to massively scale. Unlike other Bitcoin projects, only Bitcoin SV has the plan for a stable protocol and plan for massive on-chain scaling to become the world’s new money and the global public blockchain for enterprise. This is critical to ignite the future of </w:t>
      </w:r>
      <w:proofErr w:type="spellStart"/>
      <w:r w:rsidRPr="00382FA0">
        <w:t>bCommerce</w:t>
      </w:r>
      <w:proofErr w:type="spellEnd"/>
      <w:r w:rsidRPr="00382FA0">
        <w:t xml:space="preserve"> and create a profitable ecosystem for all Bitcoin industry participants.</w:t>
      </w:r>
    </w:p>
    <w:p w14:paraId="51099842" w14:textId="77777777" w:rsidR="00382FA0" w:rsidRPr="00382FA0" w:rsidRDefault="00382FA0" w:rsidP="00382FA0">
      <w:pPr>
        <w:pStyle w:val="ListParagraph"/>
      </w:pPr>
    </w:p>
    <w:p w14:paraId="6E9F881D" w14:textId="77777777" w:rsidR="00382FA0" w:rsidRDefault="00382FA0" w:rsidP="00382FA0">
      <w:pPr>
        <w:pStyle w:val="ListParagraph"/>
        <w:jc w:val="center"/>
      </w:pPr>
      <w:r>
        <w:t>The existing Visa credit card network processes about 15 million Internet purchases per day worldwide. Bitcoin can already scale much larger than that with existing hardware for a fraction of the cost. It never really hits a scale ceiling.</w:t>
      </w:r>
    </w:p>
    <w:p w14:paraId="098B524B" w14:textId="01928FB3" w:rsidR="00382FA0" w:rsidRPr="00382FA0" w:rsidRDefault="00382FA0" w:rsidP="00382FA0">
      <w:pPr>
        <w:pStyle w:val="ListParagraph"/>
        <w:jc w:val="center"/>
      </w:pPr>
      <w:r>
        <w:t>— Satoshi Nakamoto (April 2009)</w:t>
      </w:r>
    </w:p>
    <w:p w14:paraId="7D24B8F0" w14:textId="77777777" w:rsidR="00382FA0" w:rsidRPr="00382FA0" w:rsidRDefault="00382FA0" w:rsidP="00382FA0"/>
    <w:p w14:paraId="6ADB192D" w14:textId="21C8DF5D" w:rsidR="006623B6" w:rsidRPr="006623B6" w:rsidRDefault="006623B6" w:rsidP="006623B6">
      <w:pPr>
        <w:pStyle w:val="Heading2"/>
      </w:pPr>
      <w:r w:rsidRPr="006623B6">
        <w:t>How do I keep my wallet safe? (Is My Money safe):</w:t>
      </w:r>
    </w:p>
    <w:p w14:paraId="11A78E7D" w14:textId="77777777" w:rsidR="006623B6" w:rsidRDefault="006623B6" w:rsidP="006623B6">
      <w:pPr>
        <w:pStyle w:val="ListParagraph"/>
        <w:numPr>
          <w:ilvl w:val="0"/>
          <w:numId w:val="1"/>
        </w:numPr>
      </w:pPr>
      <w:r>
        <w:t xml:space="preserve">Use </w:t>
      </w:r>
      <w:r>
        <w:rPr>
          <w:color w:val="FF0000"/>
        </w:rPr>
        <w:t>&lt;our app name</w:t>
      </w:r>
      <w:proofErr w:type="gramStart"/>
      <w:r>
        <w:rPr>
          <w:color w:val="FF0000"/>
        </w:rPr>
        <w:t>&gt;</w:t>
      </w:r>
      <w:r w:rsidRPr="006623B6">
        <w:rPr>
          <w:color w:val="FF0000"/>
        </w:rPr>
        <w:t xml:space="preserve"> </w:t>
      </w:r>
      <w:r>
        <w:rPr>
          <w:color w:val="FF0000"/>
        </w:rPr>
        <w:t xml:space="preserve"> only</w:t>
      </w:r>
      <w:proofErr w:type="gramEnd"/>
      <w:r>
        <w:rPr>
          <w:color w:val="FF0000"/>
        </w:rPr>
        <w:t xml:space="preserve"> </w:t>
      </w:r>
      <w:r>
        <w:t>on a personal device</w:t>
      </w:r>
    </w:p>
    <w:p w14:paraId="474E1987" w14:textId="56B74C04" w:rsidR="006623B6" w:rsidRDefault="006623B6" w:rsidP="006623B6">
      <w:pPr>
        <w:pStyle w:val="ListParagraph"/>
      </w:pPr>
      <w:r>
        <w:rPr>
          <w:color w:val="FF0000"/>
        </w:rPr>
        <w:t>&lt;our app name</w:t>
      </w:r>
      <w:proofErr w:type="gramStart"/>
      <w:r>
        <w:rPr>
          <w:color w:val="FF0000"/>
        </w:rPr>
        <w:t>&gt;</w:t>
      </w:r>
      <w:r w:rsidRPr="006623B6">
        <w:rPr>
          <w:color w:val="FF0000"/>
        </w:rPr>
        <w:t xml:space="preserve"> </w:t>
      </w:r>
      <w:r>
        <w:rPr>
          <w:color w:val="FF0000"/>
        </w:rPr>
        <w:t xml:space="preserve"> </w:t>
      </w:r>
      <w:r>
        <w:t>stores</w:t>
      </w:r>
      <w:proofErr w:type="gramEnd"/>
      <w:r>
        <w:t xml:space="preserve"> the seed phrase, passwords, and private keys in an encrypted format locally on the device where it's installed.</w:t>
      </w:r>
    </w:p>
    <w:p w14:paraId="22A5A663" w14:textId="77777777" w:rsidR="006623B6" w:rsidRDefault="006623B6" w:rsidP="006623B6">
      <w:pPr>
        <w:pStyle w:val="ListParagraph"/>
      </w:pPr>
    </w:p>
    <w:p w14:paraId="38BB8940" w14:textId="77777777" w:rsidR="006623B6" w:rsidRDefault="006623B6" w:rsidP="006623B6">
      <w:pPr>
        <w:pStyle w:val="ListParagraph"/>
        <w:numPr>
          <w:ilvl w:val="0"/>
          <w:numId w:val="1"/>
        </w:numPr>
      </w:pPr>
      <w:r>
        <w:t>Use a strong password and change it regularly</w:t>
      </w:r>
    </w:p>
    <w:p w14:paraId="5BF57C80" w14:textId="77777777" w:rsidR="006623B6" w:rsidRDefault="006623B6" w:rsidP="006623B6">
      <w:pPr>
        <w:pStyle w:val="ListParagraph"/>
      </w:pPr>
      <w:r>
        <w:t xml:space="preserve">This may sound </w:t>
      </w:r>
      <w:proofErr w:type="gramStart"/>
      <w:r>
        <w:t>quite obvious</w:t>
      </w:r>
      <w:proofErr w:type="gramEnd"/>
      <w:r>
        <w:t xml:space="preserve">, but it’s an essential step for securing your </w:t>
      </w:r>
      <w:r w:rsidRPr="006623B6">
        <w:rPr>
          <w:color w:val="FF0000"/>
        </w:rPr>
        <w:t>&lt;our app name&gt;</w:t>
      </w:r>
      <w:r w:rsidRPr="006623B6">
        <w:rPr>
          <w:color w:val="FF0000"/>
        </w:rPr>
        <w:t xml:space="preserve"> </w:t>
      </w:r>
      <w:r>
        <w:t xml:space="preserve">account. You should use strong and unique passwords for every one of your accounts on the Internet. This is especially true for those that hold value – like your cryptocurrency </w:t>
      </w:r>
      <w:r>
        <w:t>wallet</w:t>
      </w:r>
      <w:r>
        <w:t>. Ideally, these passwords should be more than eight characters long, containing both uppercase and lowercase letters, numbers, and special characters.</w:t>
      </w:r>
    </w:p>
    <w:p w14:paraId="5AED3DF6" w14:textId="1E69230D" w:rsidR="006623B6" w:rsidRDefault="006623B6" w:rsidP="006623B6">
      <w:pPr>
        <w:pStyle w:val="ListParagraph"/>
      </w:pPr>
      <w:r>
        <w:t xml:space="preserve">One of the best ways to generate, manage, and store secure passwords are </w:t>
      </w:r>
      <w:r w:rsidR="00382FA0">
        <w:t xml:space="preserve">by </w:t>
      </w:r>
      <w:r>
        <w:t>password managers. This way, you can hold and manage your different passwords in a secure and convenient way, all in the same place. Most password managers will employ sophisticated encryption mechanisms to provide an additional layer of protection. Be sure to only use trusted password manager software, and of course, create a strong master password.</w:t>
      </w:r>
    </w:p>
    <w:p w14:paraId="21347D6E" w14:textId="42727507" w:rsidR="006623B6" w:rsidRDefault="006623B6" w:rsidP="006623B6">
      <w:pPr>
        <w:pStyle w:val="ListParagraph"/>
      </w:pPr>
      <w:r>
        <w:t xml:space="preserve">Having a strong password is an excellent first step, but it </w:t>
      </w:r>
      <w:proofErr w:type="gramStart"/>
      <w:r>
        <w:t>doesn’t</w:t>
      </w:r>
      <w:proofErr w:type="gramEnd"/>
      <w:r>
        <w:t xml:space="preserve"> mean you’re set forever. </w:t>
      </w:r>
      <w:proofErr w:type="gramStart"/>
      <w:r>
        <w:t>It’s</w:t>
      </w:r>
      <w:proofErr w:type="gramEnd"/>
      <w:r>
        <w:t xml:space="preserve"> also good practice to change your passwords regularly, as attackers may have ways to obtain your passwords regardless. This is not only true for your </w:t>
      </w:r>
      <w:r>
        <w:rPr>
          <w:color w:val="FF0000"/>
        </w:rPr>
        <w:t>&lt;our app name&gt;</w:t>
      </w:r>
      <w:r w:rsidRPr="006623B6">
        <w:rPr>
          <w:color w:val="FF0000"/>
        </w:rPr>
        <w:t xml:space="preserve"> </w:t>
      </w:r>
      <w:r>
        <w:t xml:space="preserve">account but also your email associated with your </w:t>
      </w:r>
      <w:r>
        <w:rPr>
          <w:color w:val="FF0000"/>
        </w:rPr>
        <w:t>&lt;our app name</w:t>
      </w:r>
      <w:r>
        <w:rPr>
          <w:color w:val="FF0000"/>
        </w:rPr>
        <w:t>&gt;</w:t>
      </w:r>
      <w:r w:rsidRPr="006623B6">
        <w:rPr>
          <w:color w:val="FF0000"/>
        </w:rPr>
        <w:t xml:space="preserve"> </w:t>
      </w:r>
      <w:r>
        <w:t>account</w:t>
      </w:r>
      <w:r>
        <w:t xml:space="preserve">. </w:t>
      </w:r>
    </w:p>
    <w:p w14:paraId="7072DE27" w14:textId="27B3363D" w:rsidR="006623B6" w:rsidRDefault="006623B6" w:rsidP="006623B6">
      <w:pPr>
        <w:pStyle w:val="ListParagraph"/>
      </w:pPr>
      <w:r>
        <w:t xml:space="preserve">While </w:t>
      </w:r>
      <w:proofErr w:type="gramStart"/>
      <w:r>
        <w:t>we’re</w:t>
      </w:r>
      <w:proofErr w:type="gramEnd"/>
      <w:r>
        <w:t xml:space="preserve"> at your email, here’s another point to consider – it’s beneficial to use different email addresses for different accounts. This way, you can mitigate some of the potentially detrimental effects of data breaches. Especially if </w:t>
      </w:r>
      <w:proofErr w:type="gramStart"/>
      <w:r>
        <w:t>you’re</w:t>
      </w:r>
      <w:proofErr w:type="gramEnd"/>
      <w:r>
        <w:t xml:space="preserve"> using an old email account, there’s a high chance that it has been part of a breach in the past. However, if </w:t>
      </w:r>
      <w:proofErr w:type="gramStart"/>
      <w:r>
        <w:t>you’re</w:t>
      </w:r>
      <w:proofErr w:type="gramEnd"/>
      <w:r>
        <w:t xml:space="preserve"> using dedicated email addresses for each service, there’s a smaller chance that a breach will affect multiple of your accounts. The website </w:t>
      </w:r>
      <w:commentRangeStart w:id="0"/>
      <w:r w:rsidRPr="006623B6">
        <w:rPr>
          <w:b/>
          <w:bCs/>
          <w:u w:val="single"/>
        </w:rPr>
        <w:t xml:space="preserve">Have I Been </w:t>
      </w:r>
      <w:proofErr w:type="spellStart"/>
      <w:r w:rsidRPr="006623B6">
        <w:rPr>
          <w:b/>
          <w:bCs/>
          <w:u w:val="single"/>
        </w:rPr>
        <w:t>Pwned</w:t>
      </w:r>
      <w:proofErr w:type="spellEnd"/>
      <w:r>
        <w:t xml:space="preserve"> </w:t>
      </w:r>
      <w:commentRangeEnd w:id="0"/>
      <w:r>
        <w:rPr>
          <w:rStyle w:val="CommentReference"/>
        </w:rPr>
        <w:commentReference w:id="0"/>
      </w:r>
      <w:r>
        <w:t>is a great resource to check if any of your accounts were ever the victim of a data breach.</w:t>
      </w:r>
    </w:p>
    <w:p w14:paraId="267C3354" w14:textId="3C6951A3" w:rsidR="00382FA0" w:rsidRDefault="00382FA0" w:rsidP="00382FA0">
      <w:pPr>
        <w:pStyle w:val="Heading2"/>
      </w:pPr>
      <w:r w:rsidRPr="00382FA0">
        <w:lastRenderedPageBreak/>
        <w:t>My Payment Hasn't Gone Through</w:t>
      </w:r>
    </w:p>
    <w:p w14:paraId="5DC04B11" w14:textId="47FBCBDE" w:rsidR="00382FA0" w:rsidRDefault="00382FA0" w:rsidP="00382FA0">
      <w:pPr>
        <w:pStyle w:val="ListParagraph"/>
        <w:numPr>
          <w:ilvl w:val="0"/>
          <w:numId w:val="4"/>
        </w:numPr>
      </w:pPr>
      <w:r>
        <w:t xml:space="preserve">Please check your input </w:t>
      </w:r>
      <w:r w:rsidRPr="00382FA0">
        <w:rPr>
          <w:color w:val="FF0000"/>
        </w:rPr>
        <w:t xml:space="preserve">(private key, </w:t>
      </w:r>
      <w:proofErr w:type="gramStart"/>
      <w:r w:rsidRPr="00382FA0">
        <w:rPr>
          <w:color w:val="FF0000"/>
        </w:rPr>
        <w:t>address</w:t>
      </w:r>
      <w:proofErr w:type="gramEnd"/>
      <w:r w:rsidRPr="00382FA0">
        <w:rPr>
          <w:color w:val="FF0000"/>
        </w:rPr>
        <w:t xml:space="preserve"> and amount) </w:t>
      </w:r>
      <w:r>
        <w:t xml:space="preserve">are under the correct specification. </w:t>
      </w:r>
    </w:p>
    <w:p w14:paraId="4131BB7B" w14:textId="729E3D69" w:rsidR="00382FA0" w:rsidRDefault="00382FA0" w:rsidP="00382FA0">
      <w:pPr>
        <w:pStyle w:val="ListParagraph"/>
        <w:numPr>
          <w:ilvl w:val="0"/>
          <w:numId w:val="4"/>
        </w:numPr>
      </w:pPr>
      <w:r>
        <w:t xml:space="preserve">We only accept BSV </w:t>
      </w:r>
      <w:r w:rsidRPr="00382FA0">
        <w:t>addres</w:t>
      </w:r>
      <w:r>
        <w:t>se</w:t>
      </w:r>
      <w:r w:rsidRPr="00382FA0">
        <w:t>s</w:t>
      </w:r>
      <w:r>
        <w:t xml:space="preserve"> and translations within the </w:t>
      </w:r>
      <w:r>
        <w:t>Bitcoin SV network</w:t>
      </w:r>
      <w:r>
        <w:t xml:space="preserve">. </w:t>
      </w:r>
    </w:p>
    <w:p w14:paraId="2F6DB388" w14:textId="2CB8C8CB" w:rsidR="00382FA0" w:rsidRPr="00382FA0" w:rsidRDefault="00382FA0" w:rsidP="00382FA0">
      <w:pPr>
        <w:pStyle w:val="ListParagraph"/>
        <w:numPr>
          <w:ilvl w:val="0"/>
          <w:numId w:val="4"/>
        </w:numPr>
      </w:pPr>
      <w:r>
        <w:t xml:space="preserve">We recommended the </w:t>
      </w:r>
      <w:r w:rsidRPr="00382FA0">
        <w:t>transaction</w:t>
      </w:r>
      <w:r>
        <w:t xml:space="preserve"> of BSV amount should more than 400 </w:t>
      </w:r>
      <w:r w:rsidRPr="00382FA0">
        <w:t>Satoshi</w:t>
      </w:r>
      <w:r>
        <w:t xml:space="preserve">, </w:t>
      </w:r>
      <w:proofErr w:type="spellStart"/>
      <w:r>
        <w:t>too</w:t>
      </w:r>
      <w:proofErr w:type="spellEnd"/>
      <w:r>
        <w:t xml:space="preserve"> a lower amount might cause an issue. </w:t>
      </w:r>
    </w:p>
    <w:p w14:paraId="350A3826" w14:textId="6418E5D1" w:rsidR="006623B6" w:rsidRDefault="006623B6" w:rsidP="006623B6"/>
    <w:p w14:paraId="2A355EDD" w14:textId="5CB1428E" w:rsidR="006623B6" w:rsidRDefault="006623B6" w:rsidP="006623B6">
      <w:pPr>
        <w:pStyle w:val="Heading2"/>
      </w:pPr>
      <w:r>
        <w:t>Privacy of my accounts</w:t>
      </w:r>
    </w:p>
    <w:p w14:paraId="3121DD08" w14:textId="77777777" w:rsidR="0036726D" w:rsidRDefault="006623B6" w:rsidP="006623B6">
      <w:pPr>
        <w:pStyle w:val="ListParagraph"/>
        <w:numPr>
          <w:ilvl w:val="0"/>
          <w:numId w:val="2"/>
        </w:numPr>
      </w:pPr>
      <w:r>
        <w:t xml:space="preserve">When using </w:t>
      </w:r>
      <w:r w:rsidRPr="0036726D">
        <w:rPr>
          <w:color w:val="FF0000"/>
        </w:rPr>
        <w:t xml:space="preserve">&lt;our app name&gt; </w:t>
      </w:r>
      <w:r>
        <w:t>with sites</w:t>
      </w:r>
    </w:p>
    <w:p w14:paraId="59A28268" w14:textId="1BA35A44" w:rsidR="006623B6" w:rsidRDefault="0036726D" w:rsidP="0036726D">
      <w:pPr>
        <w:pStyle w:val="ListParagraph"/>
      </w:pPr>
      <w:r w:rsidRPr="0036726D">
        <w:rPr>
          <w:color w:val="FF0000"/>
        </w:rPr>
        <w:t>&lt;our app name</w:t>
      </w:r>
      <w:r w:rsidRPr="0036726D">
        <w:rPr>
          <w:color w:val="FF0000"/>
        </w:rPr>
        <w:t>&gt; keeps</w:t>
      </w:r>
      <w:r w:rsidR="006623B6">
        <w:t xml:space="preserve"> your wallet data private unless you authorize permission to share your account address.  </w:t>
      </w:r>
    </w:p>
    <w:p w14:paraId="5CF88F17" w14:textId="77777777" w:rsidR="0036726D" w:rsidRDefault="0036726D" w:rsidP="0036726D">
      <w:pPr>
        <w:pStyle w:val="ListParagraph"/>
      </w:pPr>
    </w:p>
    <w:p w14:paraId="51C16C14" w14:textId="1C56F3A5" w:rsidR="0036726D" w:rsidRDefault="006623B6" w:rsidP="006623B6">
      <w:pPr>
        <w:pStyle w:val="ListParagraph"/>
        <w:numPr>
          <w:ilvl w:val="0"/>
          <w:numId w:val="2"/>
        </w:numPr>
      </w:pPr>
      <w:r>
        <w:t xml:space="preserve">When using </w:t>
      </w:r>
      <w:r w:rsidR="0036726D" w:rsidRPr="0036726D">
        <w:rPr>
          <w:color w:val="FF0000"/>
        </w:rPr>
        <w:t xml:space="preserve">&lt;our app name&gt; </w:t>
      </w:r>
      <w:r>
        <w:t>for transactions</w:t>
      </w:r>
    </w:p>
    <w:p w14:paraId="17531954" w14:textId="3C005613" w:rsidR="006623B6" w:rsidRDefault="006623B6" w:rsidP="0036726D">
      <w:pPr>
        <w:pStyle w:val="ListParagraph"/>
      </w:pPr>
      <w:r>
        <w:t xml:space="preserve">Transactions made using </w:t>
      </w:r>
      <w:r w:rsidR="0036726D" w:rsidRPr="0036726D">
        <w:rPr>
          <w:color w:val="FF0000"/>
        </w:rPr>
        <w:t xml:space="preserve">&lt;our app name&gt; </w:t>
      </w:r>
      <w:r>
        <w:t xml:space="preserve">are registered on </w:t>
      </w:r>
      <w:r w:rsidR="00382FA0">
        <w:t xml:space="preserve">the </w:t>
      </w:r>
      <w:r w:rsidR="0036726D" w:rsidRPr="0036726D">
        <w:t>Bitcoin SV blockchain</w:t>
      </w:r>
      <w:r w:rsidR="0036726D">
        <w:t xml:space="preserve"> </w:t>
      </w:r>
      <w:r>
        <w:t xml:space="preserve">and are publicly available. If someone knows your account address, they can see the transaction is made by you because accounts on the </w:t>
      </w:r>
      <w:r w:rsidR="0036726D">
        <w:t>Bitcoin SV</w:t>
      </w:r>
      <w:r>
        <w:t xml:space="preserve"> network are pseudonymous.</w:t>
      </w:r>
    </w:p>
    <w:p w14:paraId="6FCB2B36" w14:textId="77777777" w:rsidR="0036726D" w:rsidRDefault="0036726D" w:rsidP="0036726D"/>
    <w:p w14:paraId="55DED5C9" w14:textId="112B9C7F" w:rsidR="0036726D" w:rsidRDefault="0036726D" w:rsidP="0036726D">
      <w:pPr>
        <w:pStyle w:val="Heading2"/>
      </w:pPr>
      <w:r>
        <w:t>Where can I go if I have more questions?</w:t>
      </w:r>
    </w:p>
    <w:p w14:paraId="0AB0BAD2" w14:textId="26DD71D4" w:rsidR="0036726D" w:rsidRDefault="0036726D" w:rsidP="0036726D">
      <w:pPr>
        <w:pStyle w:val="ListParagraph"/>
        <w:numPr>
          <w:ilvl w:val="0"/>
          <w:numId w:val="3"/>
        </w:numPr>
      </w:pPr>
      <w:r>
        <w:t xml:space="preserve">You can view our knowledge base articles </w:t>
      </w:r>
      <w:r w:rsidR="00382FA0">
        <w:t>on</w:t>
      </w:r>
      <w:r>
        <w:t xml:space="preserve"> </w:t>
      </w:r>
      <w:r w:rsidR="00382FA0">
        <w:t xml:space="preserve">the </w:t>
      </w:r>
      <w:r>
        <w:t>help page</w:t>
      </w:r>
    </w:p>
    <w:p w14:paraId="38FBCD93" w14:textId="3A2D8B13" w:rsidR="0036726D" w:rsidRDefault="0036726D" w:rsidP="0036726D">
      <w:pPr>
        <w:pStyle w:val="ListParagraph"/>
        <w:numPr>
          <w:ilvl w:val="0"/>
          <w:numId w:val="3"/>
        </w:numPr>
      </w:pPr>
      <w:r>
        <w:t xml:space="preserve">You can learn more about the Bitcoin SV network at </w:t>
      </w:r>
      <w:r w:rsidRPr="0036726D">
        <w:t>bitcoinsv.com</w:t>
      </w:r>
    </w:p>
    <w:p w14:paraId="511F72BD" w14:textId="5AE6C554" w:rsidR="0036726D" w:rsidRPr="0036726D" w:rsidRDefault="0036726D" w:rsidP="0036726D">
      <w:pPr>
        <w:pStyle w:val="ListParagraph"/>
        <w:numPr>
          <w:ilvl w:val="0"/>
          <w:numId w:val="3"/>
        </w:numPr>
      </w:pPr>
      <w:r>
        <w:t xml:space="preserve">If you still need assistance, feel free to contact our support team </w:t>
      </w:r>
      <w:r>
        <w:t xml:space="preserve">by </w:t>
      </w:r>
      <w:r w:rsidRPr="0036726D">
        <w:rPr>
          <w:color w:val="FF0000"/>
        </w:rPr>
        <w:t>&lt;what?&gt;</w:t>
      </w:r>
    </w:p>
    <w:p w14:paraId="125CE353" w14:textId="77777777" w:rsidR="0036726D" w:rsidRPr="006623B6" w:rsidRDefault="0036726D" w:rsidP="0036726D"/>
    <w:p w14:paraId="15078038" w14:textId="04D84C11" w:rsidR="00382FA0" w:rsidRDefault="00382FA0" w:rsidP="00382FA0">
      <w:pPr>
        <w:pStyle w:val="Heading2"/>
      </w:pPr>
      <w:r w:rsidRPr="00382FA0">
        <w:t xml:space="preserve">How Do I Link My </w:t>
      </w:r>
      <w:proofErr w:type="gramStart"/>
      <w:r w:rsidRPr="00382FA0">
        <w:t>Contacts</w:t>
      </w:r>
      <w:proofErr w:type="gramEnd"/>
    </w:p>
    <w:p w14:paraId="78EAE790" w14:textId="198952FE" w:rsidR="00382FA0" w:rsidRPr="00382FA0" w:rsidRDefault="00382FA0" w:rsidP="00382FA0">
      <w:pPr>
        <w:pStyle w:val="ListParagraph"/>
        <w:numPr>
          <w:ilvl w:val="0"/>
          <w:numId w:val="6"/>
        </w:numPr>
      </w:pPr>
      <w:r>
        <w:t xml:space="preserve">we </w:t>
      </w:r>
      <w:proofErr w:type="gramStart"/>
      <w:r>
        <w:t>don’t</w:t>
      </w:r>
      <w:proofErr w:type="gramEnd"/>
      <w:r>
        <w:t xml:space="preserve"> know how</w:t>
      </w:r>
    </w:p>
    <w:p w14:paraId="78868BE2" w14:textId="77777777" w:rsidR="006623B6" w:rsidRPr="006623B6" w:rsidRDefault="006623B6" w:rsidP="006623B6"/>
    <w:sectPr w:rsidR="006623B6" w:rsidRPr="006623B6">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Ho" w:date="2021-07-01T12:43:00Z" w:initials="TH">
    <w:p w14:paraId="5779F636" w14:textId="73094C6E" w:rsidR="006623B6" w:rsidRDefault="006623B6">
      <w:pPr>
        <w:pStyle w:val="CommentText"/>
      </w:pPr>
      <w:r>
        <w:rPr>
          <w:rStyle w:val="CommentReference"/>
        </w:rPr>
        <w:annotationRef/>
      </w:r>
      <w:r w:rsidRPr="006623B6">
        <w:t>https://haveibeenpwned.com/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79F6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36DC" w16cex:dateUtc="2021-07-01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79F636" w16cid:durableId="248836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AAA"/>
    <w:multiLevelType w:val="hybridMultilevel"/>
    <w:tmpl w:val="B67C4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24413"/>
    <w:multiLevelType w:val="hybridMultilevel"/>
    <w:tmpl w:val="C088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405C1A"/>
    <w:multiLevelType w:val="hybridMultilevel"/>
    <w:tmpl w:val="4C3C02D4"/>
    <w:lvl w:ilvl="0" w:tplc="E21615E6">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DD4589"/>
    <w:multiLevelType w:val="hybridMultilevel"/>
    <w:tmpl w:val="C75C9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5556D0"/>
    <w:multiLevelType w:val="hybridMultilevel"/>
    <w:tmpl w:val="C088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687780"/>
    <w:multiLevelType w:val="hybridMultilevel"/>
    <w:tmpl w:val="0D002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Ho">
    <w15:presenceInfo w15:providerId="Windows Live" w15:userId="ad2c4eee12758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DkoZAYGFsYGKipKMUnFpcnJmfB1JgWAsA8TIBhSwAAAA="/>
  </w:docVars>
  <w:rsids>
    <w:rsidRoot w:val="006623B6"/>
    <w:rsid w:val="0036726D"/>
    <w:rsid w:val="00382FA0"/>
    <w:rsid w:val="006623B6"/>
    <w:rsid w:val="009B546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EC45"/>
  <w15:chartTrackingRefBased/>
  <w15:docId w15:val="{6FC17B9B-4AF6-42DE-8345-91CCA7BA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62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23B6"/>
    <w:rPr>
      <w:sz w:val="16"/>
      <w:szCs w:val="16"/>
    </w:rPr>
  </w:style>
  <w:style w:type="paragraph" w:styleId="CommentText">
    <w:name w:val="annotation text"/>
    <w:basedOn w:val="Normal"/>
    <w:link w:val="CommentTextChar"/>
    <w:uiPriority w:val="99"/>
    <w:semiHidden/>
    <w:unhideWhenUsed/>
    <w:rsid w:val="006623B6"/>
    <w:pPr>
      <w:spacing w:line="240" w:lineRule="auto"/>
    </w:pPr>
    <w:rPr>
      <w:sz w:val="20"/>
      <w:szCs w:val="20"/>
    </w:rPr>
  </w:style>
  <w:style w:type="character" w:customStyle="1" w:styleId="CommentTextChar">
    <w:name w:val="Comment Text Char"/>
    <w:basedOn w:val="DefaultParagraphFont"/>
    <w:link w:val="CommentText"/>
    <w:uiPriority w:val="99"/>
    <w:semiHidden/>
    <w:rsid w:val="006623B6"/>
    <w:rPr>
      <w:sz w:val="20"/>
      <w:szCs w:val="20"/>
    </w:rPr>
  </w:style>
  <w:style w:type="paragraph" w:styleId="CommentSubject">
    <w:name w:val="annotation subject"/>
    <w:basedOn w:val="CommentText"/>
    <w:next w:val="CommentText"/>
    <w:link w:val="CommentSubjectChar"/>
    <w:uiPriority w:val="99"/>
    <w:semiHidden/>
    <w:unhideWhenUsed/>
    <w:rsid w:val="006623B6"/>
    <w:rPr>
      <w:b/>
      <w:bCs/>
    </w:rPr>
  </w:style>
  <w:style w:type="character" w:customStyle="1" w:styleId="CommentSubjectChar">
    <w:name w:val="Comment Subject Char"/>
    <w:basedOn w:val="CommentTextChar"/>
    <w:link w:val="CommentSubject"/>
    <w:uiPriority w:val="99"/>
    <w:semiHidden/>
    <w:rsid w:val="006623B6"/>
    <w:rPr>
      <w:b/>
      <w:bCs/>
      <w:sz w:val="20"/>
      <w:szCs w:val="20"/>
    </w:rPr>
  </w:style>
  <w:style w:type="paragraph" w:styleId="ListParagraph">
    <w:name w:val="List Paragraph"/>
    <w:basedOn w:val="Normal"/>
    <w:uiPriority w:val="34"/>
    <w:qFormat/>
    <w:rsid w:val="006623B6"/>
    <w:pPr>
      <w:ind w:left="720"/>
      <w:contextualSpacing/>
    </w:pPr>
  </w:style>
  <w:style w:type="character" w:customStyle="1" w:styleId="Heading2Char">
    <w:name w:val="Heading 2 Char"/>
    <w:basedOn w:val="DefaultParagraphFont"/>
    <w:link w:val="Heading2"/>
    <w:uiPriority w:val="9"/>
    <w:rsid w:val="006623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372">
      <w:bodyDiv w:val="1"/>
      <w:marLeft w:val="0"/>
      <w:marRight w:val="0"/>
      <w:marTop w:val="0"/>
      <w:marBottom w:val="0"/>
      <w:divBdr>
        <w:top w:val="none" w:sz="0" w:space="0" w:color="auto"/>
        <w:left w:val="none" w:sz="0" w:space="0" w:color="auto"/>
        <w:bottom w:val="none" w:sz="0" w:space="0" w:color="auto"/>
        <w:right w:val="none" w:sz="0" w:space="0" w:color="auto"/>
      </w:divBdr>
    </w:div>
    <w:div w:id="266813292">
      <w:bodyDiv w:val="1"/>
      <w:marLeft w:val="0"/>
      <w:marRight w:val="0"/>
      <w:marTop w:val="0"/>
      <w:marBottom w:val="0"/>
      <w:divBdr>
        <w:top w:val="none" w:sz="0" w:space="0" w:color="auto"/>
        <w:left w:val="none" w:sz="0" w:space="0" w:color="auto"/>
        <w:bottom w:val="none" w:sz="0" w:space="0" w:color="auto"/>
        <w:right w:val="none" w:sz="0" w:space="0" w:color="auto"/>
      </w:divBdr>
      <w:divsChild>
        <w:div w:id="187916274">
          <w:marLeft w:val="0"/>
          <w:marRight w:val="0"/>
          <w:marTop w:val="0"/>
          <w:marBottom w:val="480"/>
          <w:divBdr>
            <w:top w:val="none" w:sz="0" w:space="0" w:color="auto"/>
            <w:left w:val="none" w:sz="0" w:space="0" w:color="auto"/>
            <w:bottom w:val="none" w:sz="0" w:space="0" w:color="auto"/>
            <w:right w:val="none" w:sz="0" w:space="0" w:color="auto"/>
          </w:divBdr>
        </w:div>
        <w:div w:id="1592931234">
          <w:marLeft w:val="0"/>
          <w:marRight w:val="0"/>
          <w:marTop w:val="0"/>
          <w:marBottom w:val="480"/>
          <w:divBdr>
            <w:top w:val="none" w:sz="0" w:space="0" w:color="auto"/>
            <w:left w:val="none" w:sz="0" w:space="0" w:color="auto"/>
            <w:bottom w:val="none" w:sz="0" w:space="0" w:color="auto"/>
            <w:right w:val="none" w:sz="0" w:space="0" w:color="auto"/>
          </w:divBdr>
        </w:div>
        <w:div w:id="1772969049">
          <w:marLeft w:val="0"/>
          <w:marRight w:val="0"/>
          <w:marTop w:val="0"/>
          <w:marBottom w:val="480"/>
          <w:divBdr>
            <w:top w:val="none" w:sz="0" w:space="0" w:color="auto"/>
            <w:left w:val="none" w:sz="0" w:space="0" w:color="auto"/>
            <w:bottom w:val="none" w:sz="0" w:space="0" w:color="auto"/>
            <w:right w:val="none" w:sz="0" w:space="0" w:color="auto"/>
          </w:divBdr>
        </w:div>
        <w:div w:id="1554460298">
          <w:marLeft w:val="0"/>
          <w:marRight w:val="0"/>
          <w:marTop w:val="0"/>
          <w:marBottom w:val="480"/>
          <w:divBdr>
            <w:top w:val="none" w:sz="0" w:space="0" w:color="auto"/>
            <w:left w:val="none" w:sz="0" w:space="0" w:color="auto"/>
            <w:bottom w:val="none" w:sz="0" w:space="0" w:color="auto"/>
            <w:right w:val="none" w:sz="0" w:space="0" w:color="auto"/>
          </w:divBdr>
        </w:div>
        <w:div w:id="2067681803">
          <w:marLeft w:val="0"/>
          <w:marRight w:val="0"/>
          <w:marTop w:val="0"/>
          <w:marBottom w:val="480"/>
          <w:divBdr>
            <w:top w:val="none" w:sz="0" w:space="0" w:color="auto"/>
            <w:left w:val="none" w:sz="0" w:space="0" w:color="auto"/>
            <w:bottom w:val="none" w:sz="0" w:space="0" w:color="auto"/>
            <w:right w:val="none" w:sz="0" w:space="0" w:color="auto"/>
          </w:divBdr>
        </w:div>
      </w:divsChild>
    </w:div>
    <w:div w:id="348609082">
      <w:bodyDiv w:val="1"/>
      <w:marLeft w:val="0"/>
      <w:marRight w:val="0"/>
      <w:marTop w:val="0"/>
      <w:marBottom w:val="0"/>
      <w:divBdr>
        <w:top w:val="none" w:sz="0" w:space="0" w:color="auto"/>
        <w:left w:val="none" w:sz="0" w:space="0" w:color="auto"/>
        <w:bottom w:val="none" w:sz="0" w:space="0" w:color="auto"/>
        <w:right w:val="none" w:sz="0" w:space="0" w:color="auto"/>
      </w:divBdr>
    </w:div>
    <w:div w:id="669527755">
      <w:bodyDiv w:val="1"/>
      <w:marLeft w:val="0"/>
      <w:marRight w:val="0"/>
      <w:marTop w:val="0"/>
      <w:marBottom w:val="0"/>
      <w:divBdr>
        <w:top w:val="none" w:sz="0" w:space="0" w:color="auto"/>
        <w:left w:val="none" w:sz="0" w:space="0" w:color="auto"/>
        <w:bottom w:val="none" w:sz="0" w:space="0" w:color="auto"/>
        <w:right w:val="none" w:sz="0" w:space="0" w:color="auto"/>
      </w:divBdr>
    </w:div>
    <w:div w:id="933516527">
      <w:bodyDiv w:val="1"/>
      <w:marLeft w:val="0"/>
      <w:marRight w:val="0"/>
      <w:marTop w:val="0"/>
      <w:marBottom w:val="0"/>
      <w:divBdr>
        <w:top w:val="none" w:sz="0" w:space="0" w:color="auto"/>
        <w:left w:val="none" w:sz="0" w:space="0" w:color="auto"/>
        <w:bottom w:val="none" w:sz="0" w:space="0" w:color="auto"/>
        <w:right w:val="none" w:sz="0" w:space="0" w:color="auto"/>
      </w:divBdr>
    </w:div>
    <w:div w:id="10603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dc:creator>
  <cp:keywords/>
  <dc:description/>
  <cp:lastModifiedBy>Tim Ho</cp:lastModifiedBy>
  <cp:revision>1</cp:revision>
  <dcterms:created xsi:type="dcterms:W3CDTF">2021-07-01T11:40:00Z</dcterms:created>
  <dcterms:modified xsi:type="dcterms:W3CDTF">2021-07-01T12:34:00Z</dcterms:modified>
</cp:coreProperties>
</file>