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746BD" w14:textId="4748A9B1" w:rsidR="00AA7A92" w:rsidRPr="00D23196" w:rsidRDefault="00C045F0" w:rsidP="00D23196">
      <w:pPr>
        <w:jc w:val="both"/>
        <w:rPr>
          <w:rFonts w:ascii="Times New Roman" w:hAnsi="Times New Roman" w:cs="Times New Roman"/>
          <w:b/>
          <w:bCs/>
        </w:rPr>
      </w:pPr>
      <w:r w:rsidRPr="00D23196">
        <w:rPr>
          <w:rFonts w:ascii="Times New Roman" w:hAnsi="Times New Roman" w:cs="Times New Roman"/>
          <w:b/>
          <w:bCs/>
        </w:rPr>
        <w:t>Message from Superintendent</w:t>
      </w:r>
      <w:r w:rsidR="003229F1">
        <w:rPr>
          <w:rFonts w:ascii="Times New Roman" w:hAnsi="Times New Roman" w:cs="Times New Roman"/>
          <w:b/>
          <w:bCs/>
        </w:rPr>
        <w:t xml:space="preserve"> </w:t>
      </w:r>
      <w:r w:rsidR="003229F1" w:rsidRPr="00587C6B">
        <w:rPr>
          <w:rFonts w:ascii="Times New Roman" w:hAnsi="Times New Roman" w:cs="Times New Roman"/>
          <w:i/>
          <w:iCs/>
        </w:rPr>
        <w:t>–</w:t>
      </w:r>
      <w:r w:rsidR="003229F1">
        <w:rPr>
          <w:rFonts w:ascii="Times New Roman" w:hAnsi="Times New Roman" w:cs="Times New Roman"/>
          <w:i/>
          <w:iCs/>
        </w:rPr>
        <w:t xml:space="preserve"> </w:t>
      </w:r>
      <w:r w:rsidR="003229F1">
        <w:rPr>
          <w:rFonts w:ascii="Times New Roman" w:hAnsi="Times New Roman" w:cs="Times New Roman"/>
          <w:b/>
          <w:bCs/>
        </w:rPr>
        <w:t xml:space="preserve">Aps. Andrews </w:t>
      </w:r>
      <w:proofErr w:type="spellStart"/>
      <w:r w:rsidR="003229F1">
        <w:rPr>
          <w:rFonts w:ascii="Times New Roman" w:hAnsi="Times New Roman" w:cs="Times New Roman"/>
          <w:b/>
          <w:bCs/>
        </w:rPr>
        <w:t>Nortey</w:t>
      </w:r>
      <w:proofErr w:type="spellEnd"/>
    </w:p>
    <w:p w14:paraId="0147B7E0" w14:textId="1D9674A7" w:rsidR="00C045F0" w:rsidRPr="00D23196" w:rsidRDefault="00C045F0" w:rsidP="00D23196">
      <w:pPr>
        <w:jc w:val="both"/>
        <w:rPr>
          <w:rFonts w:ascii="Times New Roman" w:hAnsi="Times New Roman" w:cs="Times New Roman"/>
        </w:rPr>
      </w:pPr>
      <w:r w:rsidRPr="00D23196">
        <w:rPr>
          <w:rFonts w:ascii="Times New Roman" w:hAnsi="Times New Roman" w:cs="Times New Roman"/>
        </w:rPr>
        <w:t>Grace, peace and mercy from the God who called us, liberated us, and gathered us as His people, be multiplied unto you, now and forever. His divine power has given unto us all things that pertains to life and godliness, and I pray that we will all become partakers of all these blessings in the here and now.</w:t>
      </w:r>
    </w:p>
    <w:p w14:paraId="6DBA7101" w14:textId="3D525D39" w:rsidR="00C045F0" w:rsidRPr="00D23196" w:rsidRDefault="00C045F0" w:rsidP="00D23196">
      <w:pPr>
        <w:jc w:val="both"/>
        <w:rPr>
          <w:rFonts w:ascii="Times New Roman" w:hAnsi="Times New Roman" w:cs="Times New Roman"/>
        </w:rPr>
      </w:pPr>
      <w:r w:rsidRPr="00D23196">
        <w:rPr>
          <w:rFonts w:ascii="Times New Roman" w:hAnsi="Times New Roman" w:cs="Times New Roman"/>
        </w:rPr>
        <w:t xml:space="preserve">Our theme for the camp this year, seeks to sharpen our focus towards our purpose as a people called, sanctified and sent. </w:t>
      </w:r>
      <w:r w:rsidR="00FB3784" w:rsidRPr="00D23196">
        <w:rPr>
          <w:rFonts w:ascii="Times New Roman" w:hAnsi="Times New Roman" w:cs="Times New Roman"/>
        </w:rPr>
        <w:t>“Run to Win” (</w:t>
      </w:r>
      <w:r w:rsidR="00360CF6" w:rsidRPr="00D23196">
        <w:rPr>
          <w:rFonts w:ascii="Times New Roman" w:hAnsi="Times New Roman" w:cs="Times New Roman"/>
        </w:rPr>
        <w:t>1 Cor. 9:24-26) suggests the possibility of running for the sake of participation or for the fun of it. It also suggests the possibility of failure. But the apostle’s exhortation is that members of the Corinthian church should run with the aim of winning. That, he expects and demands should be their only objective.</w:t>
      </w:r>
    </w:p>
    <w:p w14:paraId="4313F9AD" w14:textId="7B2762E0" w:rsidR="00360CF6" w:rsidRPr="00D23196" w:rsidRDefault="00360CF6" w:rsidP="00D23196">
      <w:pPr>
        <w:jc w:val="both"/>
        <w:rPr>
          <w:rFonts w:ascii="Times New Roman" w:hAnsi="Times New Roman" w:cs="Times New Roman"/>
        </w:rPr>
      </w:pPr>
      <w:r w:rsidRPr="00D23196">
        <w:rPr>
          <w:rFonts w:ascii="Times New Roman" w:hAnsi="Times New Roman" w:cs="Times New Roman"/>
        </w:rPr>
        <w:t>In the race of life, rules rule the game. The apostle indicated that those who win, run according to the rules of the game</w:t>
      </w:r>
      <w:r w:rsidR="0002314B" w:rsidRPr="00D23196">
        <w:rPr>
          <w:rFonts w:ascii="Times New Roman" w:hAnsi="Times New Roman" w:cs="Times New Roman"/>
        </w:rPr>
        <w:t xml:space="preserve">. He does not box and throw punches anyhow just to fill sweaty but aims well and combats strategically: “Run in such a way that you may obtain it.” For this reason, Paul exhorts the church </w:t>
      </w:r>
      <w:r w:rsidR="00B73F28" w:rsidRPr="00D23196">
        <w:rPr>
          <w:rFonts w:ascii="Times New Roman" w:hAnsi="Times New Roman" w:cs="Times New Roman"/>
        </w:rPr>
        <w:t>and reminds them that the one who runs to win</w:t>
      </w:r>
      <w:r w:rsidR="0002314B" w:rsidRPr="00D23196">
        <w:rPr>
          <w:rFonts w:ascii="Times New Roman" w:hAnsi="Times New Roman" w:cs="Times New Roman"/>
        </w:rPr>
        <w:t xml:space="preserve"> “</w:t>
      </w:r>
      <w:r w:rsidR="00B73F28" w:rsidRPr="00D23196">
        <w:rPr>
          <w:rFonts w:ascii="Times New Roman" w:hAnsi="Times New Roman" w:cs="Times New Roman"/>
        </w:rPr>
        <w:t>goes into strict training</w:t>
      </w:r>
      <w:r w:rsidR="0002314B" w:rsidRPr="00D23196">
        <w:rPr>
          <w:rFonts w:ascii="Times New Roman" w:hAnsi="Times New Roman" w:cs="Times New Roman"/>
        </w:rPr>
        <w:t>”</w:t>
      </w:r>
      <w:r w:rsidR="00B73F28" w:rsidRPr="00D23196">
        <w:rPr>
          <w:rFonts w:ascii="Times New Roman" w:hAnsi="Times New Roman" w:cs="Times New Roman"/>
        </w:rPr>
        <w:t xml:space="preserve"> (1 Cor. 9:25, NIV)</w:t>
      </w:r>
      <w:r w:rsidR="0002314B" w:rsidRPr="00D23196">
        <w:rPr>
          <w:rFonts w:ascii="Times New Roman" w:hAnsi="Times New Roman" w:cs="Times New Roman"/>
        </w:rPr>
        <w:t xml:space="preserve"> so that they will be in the position to win the race. </w:t>
      </w:r>
      <w:r w:rsidR="00B73F28" w:rsidRPr="00D23196">
        <w:rPr>
          <w:rFonts w:ascii="Times New Roman" w:hAnsi="Times New Roman" w:cs="Times New Roman"/>
        </w:rPr>
        <w:t>These are rules that cannot be broken.</w:t>
      </w:r>
    </w:p>
    <w:p w14:paraId="46780E58" w14:textId="73C3747D" w:rsidR="00B73F28" w:rsidRPr="00D23196" w:rsidRDefault="00B73F28" w:rsidP="00D23196">
      <w:pPr>
        <w:jc w:val="both"/>
        <w:rPr>
          <w:rFonts w:ascii="Times New Roman" w:hAnsi="Times New Roman" w:cs="Times New Roman"/>
        </w:rPr>
      </w:pPr>
      <w:r w:rsidRPr="00D23196">
        <w:rPr>
          <w:rFonts w:ascii="Times New Roman" w:hAnsi="Times New Roman" w:cs="Times New Roman"/>
        </w:rPr>
        <w:t>How then can believers, especially young ones, ensure that they will not fail in the race they have begun? We are very much aware that though some things are lawful, not all of them are helpful. Paul again admonishes, “flee youthful lust” (</w:t>
      </w:r>
      <w:r w:rsidR="00D96E80" w:rsidRPr="00D23196">
        <w:rPr>
          <w:rFonts w:ascii="Times New Roman" w:hAnsi="Times New Roman" w:cs="Times New Roman"/>
        </w:rPr>
        <w:t>2 Tim. 2:22</w:t>
      </w:r>
      <w:r w:rsidR="00383CB8" w:rsidRPr="00D23196">
        <w:rPr>
          <w:rFonts w:ascii="Times New Roman" w:hAnsi="Times New Roman" w:cs="Times New Roman"/>
        </w:rPr>
        <w:t>), “</w:t>
      </w:r>
      <w:r w:rsidR="00D96E80" w:rsidRPr="00D23196">
        <w:rPr>
          <w:rFonts w:ascii="Times New Roman" w:hAnsi="Times New Roman" w:cs="Times New Roman"/>
        </w:rPr>
        <w:t>let no man despise your youth” (1 Tim. 4:12), “hold on firm to the faith” (</w:t>
      </w:r>
      <w:r w:rsidR="00383CB8" w:rsidRPr="00D23196">
        <w:rPr>
          <w:rFonts w:ascii="Times New Roman" w:hAnsi="Times New Roman" w:cs="Times New Roman"/>
        </w:rPr>
        <w:t>2 Thess.2:15</w:t>
      </w:r>
      <w:r w:rsidR="00D96E80" w:rsidRPr="00D23196">
        <w:rPr>
          <w:rFonts w:ascii="Times New Roman" w:hAnsi="Times New Roman" w:cs="Times New Roman"/>
        </w:rPr>
        <w:t>), then “your profiting may appear unto all” (</w:t>
      </w:r>
      <w:r w:rsidR="00383CB8" w:rsidRPr="00D23196">
        <w:rPr>
          <w:rFonts w:ascii="Times New Roman" w:hAnsi="Times New Roman" w:cs="Times New Roman"/>
        </w:rPr>
        <w:t>1 Tim. 4:15</w:t>
      </w:r>
      <w:r w:rsidR="00D96E80" w:rsidRPr="00D23196">
        <w:rPr>
          <w:rFonts w:ascii="Times New Roman" w:hAnsi="Times New Roman" w:cs="Times New Roman"/>
        </w:rPr>
        <w:t>).</w:t>
      </w:r>
    </w:p>
    <w:p w14:paraId="75E35279" w14:textId="0079285F" w:rsidR="00383CB8" w:rsidRPr="00D23196" w:rsidRDefault="00383CB8" w:rsidP="00D23196">
      <w:pPr>
        <w:jc w:val="both"/>
        <w:rPr>
          <w:rFonts w:ascii="Times New Roman" w:hAnsi="Times New Roman" w:cs="Times New Roman"/>
        </w:rPr>
      </w:pPr>
      <w:r w:rsidRPr="00D23196">
        <w:rPr>
          <w:rFonts w:ascii="Times New Roman" w:hAnsi="Times New Roman" w:cs="Times New Roman"/>
        </w:rPr>
        <w:t>The race we are enlisted in, is the race of life. If we win, it is for life eternal, if we lose it is to eternal damnation. How then, will you run? This is a personal decision. Once the decision is made, others can hold your hands and walk along the way with you. Yet, it is important to remind every one of us that the enemy is roaring like a lion, seeking someone, someone running carelessly, to destroy. So, how will you run? My admonishment to you is that you run to win.</w:t>
      </w:r>
    </w:p>
    <w:p w14:paraId="1E76E711" w14:textId="25DE45A1" w:rsidR="00383CB8" w:rsidRPr="00D23196" w:rsidRDefault="00383CB8" w:rsidP="00D23196">
      <w:pPr>
        <w:jc w:val="both"/>
        <w:rPr>
          <w:rFonts w:ascii="Times New Roman" w:hAnsi="Times New Roman" w:cs="Times New Roman"/>
        </w:rPr>
      </w:pPr>
      <w:r w:rsidRPr="00D23196">
        <w:rPr>
          <w:rFonts w:ascii="Times New Roman" w:hAnsi="Times New Roman" w:cs="Times New Roman"/>
        </w:rPr>
        <w:t xml:space="preserve">May the God of all grace, cause grace to multiply to </w:t>
      </w:r>
      <w:r w:rsidR="004C46EB" w:rsidRPr="00D23196">
        <w:rPr>
          <w:rFonts w:ascii="Times New Roman" w:hAnsi="Times New Roman" w:cs="Times New Roman"/>
        </w:rPr>
        <w:t>you in</w:t>
      </w:r>
      <w:r w:rsidRPr="00D23196">
        <w:rPr>
          <w:rFonts w:ascii="Times New Roman" w:hAnsi="Times New Roman" w:cs="Times New Roman"/>
        </w:rPr>
        <w:t xml:space="preserve"> every way possible, so that you can run with purpose and discipline</w:t>
      </w:r>
      <w:r w:rsidR="004C46EB" w:rsidRPr="00D23196">
        <w:rPr>
          <w:rFonts w:ascii="Times New Roman" w:hAnsi="Times New Roman" w:cs="Times New Roman"/>
        </w:rPr>
        <w:t xml:space="preserve">, to win in the end. God bless you! </w:t>
      </w:r>
    </w:p>
    <w:sectPr w:rsidR="00383CB8" w:rsidRPr="00D231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5F0"/>
    <w:rsid w:val="00000C27"/>
    <w:rsid w:val="0002314B"/>
    <w:rsid w:val="00062AFF"/>
    <w:rsid w:val="003229F1"/>
    <w:rsid w:val="00360CF6"/>
    <w:rsid w:val="00383CB8"/>
    <w:rsid w:val="004C46EB"/>
    <w:rsid w:val="00AA7A92"/>
    <w:rsid w:val="00B32C9B"/>
    <w:rsid w:val="00B73F28"/>
    <w:rsid w:val="00C045F0"/>
    <w:rsid w:val="00CD512F"/>
    <w:rsid w:val="00D23196"/>
    <w:rsid w:val="00D96E80"/>
    <w:rsid w:val="00FB3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5B224"/>
  <w15:chartTrackingRefBased/>
  <w15:docId w15:val="{5CB7A72D-1442-9248-93DC-800B36DE0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5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5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5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5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5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5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5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5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5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5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5F0"/>
    <w:rPr>
      <w:rFonts w:eastAsiaTheme="majorEastAsia" w:cstheme="majorBidi"/>
      <w:color w:val="272727" w:themeColor="text1" w:themeTint="D8"/>
    </w:rPr>
  </w:style>
  <w:style w:type="paragraph" w:styleId="Title">
    <w:name w:val="Title"/>
    <w:basedOn w:val="Normal"/>
    <w:next w:val="Normal"/>
    <w:link w:val="TitleChar"/>
    <w:uiPriority w:val="10"/>
    <w:qFormat/>
    <w:rsid w:val="00C04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5F0"/>
    <w:pPr>
      <w:spacing w:before="160"/>
      <w:jc w:val="center"/>
    </w:pPr>
    <w:rPr>
      <w:i/>
      <w:iCs/>
      <w:color w:val="404040" w:themeColor="text1" w:themeTint="BF"/>
    </w:rPr>
  </w:style>
  <w:style w:type="character" w:customStyle="1" w:styleId="QuoteChar">
    <w:name w:val="Quote Char"/>
    <w:basedOn w:val="DefaultParagraphFont"/>
    <w:link w:val="Quote"/>
    <w:uiPriority w:val="29"/>
    <w:rsid w:val="00C045F0"/>
    <w:rPr>
      <w:i/>
      <w:iCs/>
      <w:color w:val="404040" w:themeColor="text1" w:themeTint="BF"/>
    </w:rPr>
  </w:style>
  <w:style w:type="paragraph" w:styleId="ListParagraph">
    <w:name w:val="List Paragraph"/>
    <w:basedOn w:val="Normal"/>
    <w:uiPriority w:val="34"/>
    <w:qFormat/>
    <w:rsid w:val="00C045F0"/>
    <w:pPr>
      <w:ind w:left="720"/>
      <w:contextualSpacing/>
    </w:pPr>
  </w:style>
  <w:style w:type="character" w:styleId="IntenseEmphasis">
    <w:name w:val="Intense Emphasis"/>
    <w:basedOn w:val="DefaultParagraphFont"/>
    <w:uiPriority w:val="21"/>
    <w:qFormat/>
    <w:rsid w:val="00C045F0"/>
    <w:rPr>
      <w:i/>
      <w:iCs/>
      <w:color w:val="0F4761" w:themeColor="accent1" w:themeShade="BF"/>
    </w:rPr>
  </w:style>
  <w:style w:type="paragraph" w:styleId="IntenseQuote">
    <w:name w:val="Intense Quote"/>
    <w:basedOn w:val="Normal"/>
    <w:next w:val="Normal"/>
    <w:link w:val="IntenseQuoteChar"/>
    <w:uiPriority w:val="30"/>
    <w:qFormat/>
    <w:rsid w:val="00C045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5F0"/>
    <w:rPr>
      <w:i/>
      <w:iCs/>
      <w:color w:val="0F4761" w:themeColor="accent1" w:themeShade="BF"/>
    </w:rPr>
  </w:style>
  <w:style w:type="character" w:styleId="IntenseReference">
    <w:name w:val="Intense Reference"/>
    <w:basedOn w:val="DefaultParagraphFont"/>
    <w:uiPriority w:val="32"/>
    <w:qFormat/>
    <w:rsid w:val="00C045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350</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Nortey</dc:creator>
  <cp:keywords/>
  <dc:description/>
  <cp:lastModifiedBy>Enock Bortey Offei</cp:lastModifiedBy>
  <cp:revision>3</cp:revision>
  <dcterms:created xsi:type="dcterms:W3CDTF">2026-08-03T14:06:00Z</dcterms:created>
  <dcterms:modified xsi:type="dcterms:W3CDTF">2026-08-03T14:45:00Z</dcterms:modified>
</cp:coreProperties>
</file>