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076" w:rsidRDefault="00971076" w:rsidP="004D2A5F">
      <w:pPr>
        <w:spacing w:line="240" w:lineRule="auto"/>
      </w:pPr>
      <w:r>
        <w:t>James Hahn</w:t>
      </w:r>
    </w:p>
    <w:p w:rsidR="00971076" w:rsidRDefault="00971076" w:rsidP="004D2A5F">
      <w:pPr>
        <w:spacing w:line="240" w:lineRule="auto"/>
      </w:pPr>
      <w:r>
        <w:t>MATH1080</w:t>
      </w:r>
    </w:p>
    <w:p w:rsidR="00971076" w:rsidRDefault="00971076" w:rsidP="004D2A5F">
      <w:pPr>
        <w:spacing w:line="240" w:lineRule="auto"/>
      </w:pPr>
      <w:r>
        <w:t>Coding Assignment #</w:t>
      </w:r>
      <w:r w:rsidR="00085D3E">
        <w:t>4</w:t>
      </w:r>
    </w:p>
    <w:p w:rsidR="00085D3E" w:rsidRDefault="00085D3E" w:rsidP="004D2A5F">
      <w:pPr>
        <w:spacing w:line="240" w:lineRule="auto"/>
      </w:pPr>
    </w:p>
    <w:p w:rsidR="00085D3E" w:rsidRDefault="00085D3E" w:rsidP="004D2A5F">
      <w:pPr>
        <w:spacing w:line="240" w:lineRule="auto"/>
      </w:pPr>
      <w:r>
        <w:t xml:space="preserve">Below are the results of the accuracy in both LU factorizations using Gaussian elimination with pivoting and using Cholesky decomposition. The matrix used was matrix A provided in the coding assignment description. Clearly, the relative accuracy term of Cholesky is higher than Gauss without pivoting, so it’s slightly less accurate. In fact, Gauss pivot is roughly 7.5 times more accurate. Comparatively, we can recall in the previous coding assignment that Gauss with pivoting was about 39601 times more accurate than non-pivoting, so we can see the two algorithms are both very good approximations of the factorizations compared to Gauss without pivoting. </w:t>
      </w:r>
      <w:bookmarkStart w:id="0" w:name="_GoBack"/>
      <w:bookmarkEnd w:id="0"/>
    </w:p>
    <w:p w:rsidR="00085D3E" w:rsidRDefault="00085D3E" w:rsidP="004D2A5F">
      <w:pPr>
        <w:spacing w:line="240" w:lineRule="auto"/>
      </w:pPr>
    </w:p>
    <w:p w:rsidR="004D2A5F" w:rsidRDefault="00085D3E" w:rsidP="004D2A5F">
      <w:pPr>
        <w:spacing w:line="240" w:lineRule="auto"/>
      </w:pPr>
      <w:r>
        <w:rPr>
          <w:noProof/>
        </w:rPr>
        <mc:AlternateContent>
          <mc:Choice Requires="wps">
            <w:drawing>
              <wp:inline distT="0" distB="0" distL="0" distR="0">
                <wp:extent cx="6115050" cy="1175657"/>
                <wp:effectExtent l="0" t="0" r="19050"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175657"/>
                        </a:xfrm>
                        <a:prstGeom prst="rect">
                          <a:avLst/>
                        </a:prstGeom>
                        <a:solidFill>
                          <a:srgbClr val="FFFFFF"/>
                        </a:solidFill>
                        <a:ln w="9525">
                          <a:solidFill>
                            <a:srgbClr val="000000"/>
                          </a:solidFill>
                          <a:miter lim="800000"/>
                          <a:headEnd/>
                          <a:tailEnd/>
                        </a:ln>
                      </wps:spPr>
                      <wps:txbx>
                        <w:txbxContent>
                          <w:p w:rsidR="00085D3E" w:rsidRDefault="00085D3E" w:rsidP="00085D3E">
                            <w:pPr>
                              <w:spacing w:line="240" w:lineRule="auto"/>
                            </w:pPr>
                            <w:r>
                              <w:t>&gt;&gt; driver</w:t>
                            </w:r>
                          </w:p>
                          <w:p w:rsidR="00085D3E" w:rsidRDefault="00085D3E" w:rsidP="00085D3E">
                            <w:pPr>
                              <w:spacing w:line="240" w:lineRule="auto"/>
                            </w:pPr>
                            <w:r>
                              <w:t>Gauss Pivot Relative Accuracy:</w:t>
                            </w:r>
                          </w:p>
                          <w:p w:rsidR="00085D3E" w:rsidRDefault="00085D3E" w:rsidP="00085D3E">
                            <w:pPr>
                              <w:spacing w:line="240" w:lineRule="auto"/>
                            </w:pPr>
                            <w:r>
                              <w:t xml:space="preserve">   1.9487e-17</w:t>
                            </w:r>
                          </w:p>
                          <w:p w:rsidR="00085D3E" w:rsidRDefault="00085D3E" w:rsidP="00085D3E">
                            <w:pPr>
                              <w:spacing w:line="240" w:lineRule="auto"/>
                            </w:pPr>
                          </w:p>
                          <w:p w:rsidR="00085D3E" w:rsidRDefault="00085D3E" w:rsidP="00085D3E">
                            <w:pPr>
                              <w:spacing w:line="240" w:lineRule="auto"/>
                            </w:pPr>
                            <w:r>
                              <w:t>Cholesky Relative Accuracy:</w:t>
                            </w:r>
                          </w:p>
                          <w:p w:rsidR="00085D3E" w:rsidRDefault="00085D3E" w:rsidP="00085D3E">
                            <w:pPr>
                              <w:spacing w:line="240" w:lineRule="auto"/>
                            </w:pPr>
                            <w:r>
                              <w:t xml:space="preserve">   1.4520e-16</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1.5pt;height: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">
                <v:textbox>
                  <w:txbxContent>
                    <w:p w:rsidR="00085D3E" w:rsidRDefault="00085D3E" w:rsidP="00085D3E">
                      <w:pPr>
                        <w:spacing w:line="240" w:lineRule="auto"/>
                      </w:pPr>
                      <w:r>
                        <w:t>&gt;&gt; driver</w:t>
                      </w:r>
                    </w:p>
                    <w:p w:rsidR="00085D3E" w:rsidRDefault="00085D3E" w:rsidP="00085D3E">
                      <w:pPr>
                        <w:spacing w:line="240" w:lineRule="auto"/>
                      </w:pPr>
                      <w:r>
                        <w:t>Gauss Pivot Relative Accuracy:</w:t>
                      </w:r>
                    </w:p>
                    <w:p w:rsidR="00085D3E" w:rsidRDefault="00085D3E" w:rsidP="00085D3E">
                      <w:pPr>
                        <w:spacing w:line="240" w:lineRule="auto"/>
                      </w:pPr>
                      <w:r>
                        <w:t xml:space="preserve">   1.9487e-17</w:t>
                      </w:r>
                    </w:p>
                    <w:p w:rsidR="00085D3E" w:rsidRDefault="00085D3E" w:rsidP="00085D3E">
                      <w:pPr>
                        <w:spacing w:line="240" w:lineRule="auto"/>
                      </w:pPr>
                    </w:p>
                    <w:p w:rsidR="00085D3E" w:rsidRDefault="00085D3E" w:rsidP="00085D3E">
                      <w:pPr>
                        <w:spacing w:line="240" w:lineRule="auto"/>
                      </w:pPr>
                      <w:r>
                        <w:t>Cholesky Relative Accuracy:</w:t>
                      </w:r>
                    </w:p>
                    <w:p w:rsidR="00085D3E" w:rsidRDefault="00085D3E" w:rsidP="00085D3E">
                      <w:pPr>
                        <w:spacing w:line="240" w:lineRule="auto"/>
                      </w:pPr>
                      <w:r>
                        <w:t xml:space="preserve">   1.4520e-16</w:t>
                      </w:r>
                    </w:p>
                  </w:txbxContent>
                </v:textbox>
                <w10:anchorlock/>
              </v:shape>
            </w:pict>
          </mc:Fallback>
        </mc:AlternateContent>
      </w:r>
    </w:p>
    <w:sectPr w:rsidR="004D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6"/>
    <w:rsid w:val="00085D3E"/>
    <w:rsid w:val="002C1972"/>
    <w:rsid w:val="002E35F8"/>
    <w:rsid w:val="004D2A5F"/>
    <w:rsid w:val="00812095"/>
    <w:rsid w:val="00901B06"/>
    <w:rsid w:val="00910002"/>
    <w:rsid w:val="009216CB"/>
    <w:rsid w:val="009618C3"/>
    <w:rsid w:val="00971076"/>
    <w:rsid w:val="009C2BDD"/>
    <w:rsid w:val="00A52B9C"/>
    <w:rsid w:val="00A557DE"/>
    <w:rsid w:val="00AB63AD"/>
    <w:rsid w:val="00DE5456"/>
    <w:rsid w:val="00EF361A"/>
    <w:rsid w:val="00F43E80"/>
    <w:rsid w:val="00F46C58"/>
    <w:rsid w:val="00F55969"/>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EEE9"/>
  <w15:chartTrackingRefBased/>
  <w15:docId w15:val="{1910BC7B-3824-41B3-97E9-065AFA8C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0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18</cp:revision>
  <dcterms:created xsi:type="dcterms:W3CDTF">2019-01-25T07:30:00Z</dcterms:created>
  <dcterms:modified xsi:type="dcterms:W3CDTF">2019-03-18T02:11:00Z</dcterms:modified>
</cp:coreProperties>
</file>