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C05A" w14:textId="6E95CAEC" w:rsidR="00BF13EE" w:rsidRPr="00BF13EE" w:rsidRDefault="00BF13EE" w:rsidP="00BF13E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Cs w:val="24"/>
        </w:rPr>
      </w:pPr>
      <w:r w:rsidRPr="00BF13EE">
        <w:rPr>
          <w:rFonts w:ascii="Segoe UI Semibold" w:eastAsia="Times New Roman" w:hAnsi="Segoe UI Semibold" w:cs="Segoe UI Semibold"/>
          <w:szCs w:val="24"/>
        </w:rPr>
        <w:t>James Hahn</w:t>
      </w:r>
    </w:p>
    <w:p w14:paraId="0396A950" w14:textId="04D4EB82" w:rsidR="00BF13EE" w:rsidRPr="00BF13EE" w:rsidRDefault="00BF13EE" w:rsidP="00BF13E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Cs w:val="24"/>
        </w:rPr>
      </w:pPr>
      <w:r w:rsidRPr="00BF13EE">
        <w:rPr>
          <w:rFonts w:ascii="Segoe UI Semibold" w:eastAsia="Times New Roman" w:hAnsi="Segoe UI Semibold" w:cs="Segoe UI Semibold"/>
          <w:szCs w:val="24"/>
        </w:rPr>
        <w:t>STAT1221</w:t>
      </w:r>
      <w:bookmarkStart w:id="0" w:name="_GoBack"/>
      <w:bookmarkEnd w:id="0"/>
    </w:p>
    <w:p w14:paraId="775B8D53" w14:textId="0B21B787" w:rsidR="00BF13EE" w:rsidRPr="00BF13EE" w:rsidRDefault="00BF13EE" w:rsidP="00BF13E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Cs w:val="24"/>
        </w:rPr>
      </w:pPr>
      <w:r w:rsidRPr="00BF13EE">
        <w:rPr>
          <w:rFonts w:ascii="Segoe UI Semibold" w:eastAsia="Times New Roman" w:hAnsi="Segoe UI Semibold" w:cs="Segoe UI Semibold"/>
          <w:szCs w:val="24"/>
        </w:rPr>
        <w:t>Homework #1</w:t>
      </w:r>
    </w:p>
    <w:p w14:paraId="278A7536" w14:textId="09FEB3A9" w:rsidR="00BF13EE" w:rsidRPr="00BF13EE" w:rsidRDefault="00BF13EE" w:rsidP="00BF13E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Cs w:val="24"/>
        </w:rPr>
      </w:pPr>
      <w:r w:rsidRPr="00BF13EE">
        <w:rPr>
          <w:rFonts w:ascii="Segoe UI Semibold" w:eastAsia="Times New Roman" w:hAnsi="Segoe UI Semibold" w:cs="Segoe UI Semibold"/>
          <w:szCs w:val="24"/>
        </w:rPr>
        <w:t>MINITAB Results</w:t>
      </w:r>
    </w:p>
    <w:p w14:paraId="0B3F0DE0" w14:textId="77777777" w:rsidR="00BF13EE" w:rsidRPr="00BF13EE" w:rsidRDefault="00BF13EE" w:rsidP="00BF13E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szCs w:val="24"/>
        </w:rPr>
      </w:pPr>
    </w:p>
    <w:p w14:paraId="68CF533C" w14:textId="10402373" w:rsidR="00D96C75" w:rsidRPr="00242BC0" w:rsidRDefault="00D96C75" w:rsidP="009D545E">
      <w:pPr>
        <w:rPr>
          <w:rFonts w:ascii="Segoe UI Semibold" w:eastAsia="Times New Roman" w:hAnsi="Segoe UI Semibold" w:cs="Segoe UI Semibold"/>
          <w:szCs w:val="24"/>
        </w:rPr>
      </w:pPr>
      <w:r>
        <w:rPr>
          <w:rFonts w:ascii="Segoe UI Semibold" w:eastAsia="Times New Roman" w:hAnsi="Segoe UI Semibold" w:cs="Segoe UI Semibold"/>
          <w:szCs w:val="24"/>
        </w:rPr>
        <w:t>16</w:t>
      </w:r>
      <w:r w:rsidRPr="00BF13EE">
        <w:rPr>
          <w:rFonts w:ascii="Segoe UI Semibold" w:eastAsia="Times New Roman" w:hAnsi="Segoe UI Semibold" w:cs="Segoe UI Semibold"/>
          <w:szCs w:val="24"/>
        </w:rPr>
        <w:t>)</w:t>
      </w:r>
    </w:p>
    <w:p w14:paraId="74B915A3" w14:textId="77777777" w:rsidR="00D96C75" w:rsidRDefault="00D96C75" w:rsidP="00D96C75">
      <w:r w:rsidRPr="00BF13EE">
        <w:rPr>
          <w:rFonts w:ascii="Segoe UI" w:eastAsia="Times New Roman" w:hAnsi="Segoe UI" w:cs="Segoe UI"/>
          <w:i/>
          <w:iCs/>
          <w:noProof/>
          <w:sz w:val="17"/>
          <w:szCs w:val="17"/>
        </w:rPr>
        <mc:AlternateContent>
          <mc:Choice Requires="wps">
            <w:drawing>
              <wp:inline distT="0" distB="0" distL="0" distR="0" wp14:anchorId="7B7FFD2E" wp14:editId="4C5FEBAE">
                <wp:extent cx="2952750" cy="4856671"/>
                <wp:effectExtent l="0" t="0" r="19050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856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5D8D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32"/>
                                <w:szCs w:val="32"/>
                              </w:rPr>
                            </w:pPr>
                            <w:r w:rsidRPr="00D96C75"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32"/>
                                <w:szCs w:val="32"/>
                              </w:rPr>
                              <w:t>Two-Sample T-Test and CI: C1, C2</w:t>
                            </w:r>
                          </w:p>
                          <w:p w14:paraId="7F63DFA2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</w:pPr>
                            <w:r w:rsidRPr="00D96C75"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  <w:t>Method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75"/>
                            </w:tblGrid>
                            <w:tr w:rsidR="00D96C75" w:rsidRPr="00D96C75" w14:paraId="2011855A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35873BE5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μ₁: mean of C1</w:t>
                                  </w:r>
                                </w:p>
                              </w:tc>
                            </w:tr>
                            <w:tr w:rsidR="00D96C75" w:rsidRPr="00D96C75" w14:paraId="326C3B55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5B359A45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µ₂: mean of C2</w:t>
                                  </w:r>
                                </w:p>
                              </w:tc>
                            </w:tr>
                            <w:tr w:rsidR="00D96C75" w:rsidRPr="00D96C75" w14:paraId="43441563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7D2D05CA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Difference: μ₁ - µ₂</w:t>
                                  </w:r>
                                </w:p>
                              </w:tc>
                            </w:tr>
                          </w:tbl>
                          <w:p w14:paraId="25F54C4F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sz w:val="17"/>
                                <w:szCs w:val="17"/>
                              </w:rPr>
                              <w:t>Equal variances are assumed for this analysis.</w:t>
                            </w:r>
                          </w:p>
                          <w:p w14:paraId="4E7D4844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</w:pPr>
                            <w:r w:rsidRPr="00D96C75"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  <w:t>Descriptive Statistics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1"/>
                              <w:gridCol w:w="360"/>
                              <w:gridCol w:w="710"/>
                              <w:gridCol w:w="725"/>
                              <w:gridCol w:w="972"/>
                            </w:tblGrid>
                            <w:tr w:rsidR="00D96C75" w:rsidRPr="00D96C75" w14:paraId="7852D8FD" w14:textId="77777777" w:rsidTr="00D96C7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374A432D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36FFF375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142BAEBE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6ADB5D54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StDev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7C984318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SE Mean</w:t>
                                  </w:r>
                                </w:p>
                              </w:tc>
                            </w:tr>
                            <w:tr w:rsidR="00D96C75" w:rsidRPr="00D96C75" w14:paraId="34B1A14E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1D5B6A0F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57007693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47D1B6ED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140.4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53636D8D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15.4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286E90B1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D96C75" w:rsidRPr="00D96C75" w14:paraId="30F4BD20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1D86005C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38C886CA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7FE7C427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795D0506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16.6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0096B6F0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6.8</w:t>
                                  </w:r>
                                </w:p>
                              </w:tc>
                            </w:tr>
                          </w:tbl>
                          <w:p w14:paraId="38084759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</w:pPr>
                            <w:r w:rsidRPr="00D96C75"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  <w:t>Estimation for Difference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13"/>
                              <w:gridCol w:w="828"/>
                              <w:gridCol w:w="1459"/>
                            </w:tblGrid>
                            <w:tr w:rsidR="00D96C75" w:rsidRPr="00D96C75" w14:paraId="64C39EDD" w14:textId="77777777" w:rsidTr="00D96C7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30A5F4B1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Difference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69A8F3E1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Pooled</w:t>
                                  </w: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StDev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11A0E6D1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center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95% CI for</w:t>
                                  </w: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br/>
                                    <w:t>Difference</w:t>
                                  </w:r>
                                </w:p>
                              </w:tc>
                            </w:tr>
                            <w:tr w:rsidR="00D96C75" w:rsidRPr="00D96C75" w14:paraId="52CECE3E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3FB2744E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-2.57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3C249D04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15.98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63A883A2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center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(-22.13, 16.99)</w:t>
                                  </w:r>
                                </w:p>
                              </w:tc>
                            </w:tr>
                          </w:tbl>
                          <w:p w14:paraId="62CB0C0B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</w:pPr>
                            <w:r w:rsidRPr="00D96C75">
                              <w:rPr>
                                <w:rFonts w:ascii="Segoe UI Semibold" w:eastAsia="Times New Roman" w:hAnsi="Segoe UI Semibold" w:cs="Segoe UI Semibold"/>
                                <w:color w:val="004D72"/>
                                <w:sz w:val="26"/>
                                <w:szCs w:val="26"/>
                              </w:rPr>
                              <w:t>Test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5"/>
                              <w:gridCol w:w="1442"/>
                            </w:tblGrid>
                            <w:tr w:rsidR="00D96C75" w:rsidRPr="00D96C75" w14:paraId="18BDB746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2299F4F0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Null hypothesis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07566718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H₀: μ₁ - µ₂ = 0</w:t>
                                  </w:r>
                                </w:p>
                              </w:tc>
                            </w:tr>
                            <w:tr w:rsidR="00D96C75" w:rsidRPr="00D96C75" w14:paraId="62832FC7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412CAAB5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Alternative hypothesis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699DB705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H₁: μ₁ - µ₂ ≠ 0</w:t>
                                  </w:r>
                                </w:p>
                              </w:tc>
                            </w:tr>
                          </w:tbl>
                          <w:p w14:paraId="5DCCD3E3" w14:textId="77777777" w:rsidR="00D96C75" w:rsidRPr="00D96C75" w:rsidRDefault="00D96C75" w:rsidP="00D96C7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vanish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448"/>
                              <w:gridCol w:w="895"/>
                            </w:tblGrid>
                            <w:tr w:rsidR="00D96C75" w:rsidRPr="00D96C75" w14:paraId="66AC10AA" w14:textId="77777777" w:rsidTr="00D96C7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15E98934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T-Value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3B414C49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vAlign w:val="bottom"/>
                                  <w:hideMark/>
                                </w:tcPr>
                                <w:p w14:paraId="53184F6E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P-Value</w:t>
                                  </w:r>
                                </w:p>
                              </w:tc>
                            </w:tr>
                            <w:tr w:rsidR="00D96C75" w:rsidRPr="00D96C75" w14:paraId="1A700E8D" w14:textId="77777777" w:rsidTr="00D96C75"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72084490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-0.29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423B3D5A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tcMar>
                                    <w:top w:w="15" w:type="dxa"/>
                                    <w:left w:w="105" w:type="dxa"/>
                                    <w:bottom w:w="15" w:type="dxa"/>
                                    <w:right w:w="105" w:type="dxa"/>
                                  </w:tcMar>
                                  <w:hideMark/>
                                </w:tcPr>
                                <w:p w14:paraId="75AD750B" w14:textId="77777777" w:rsidR="00D96C75" w:rsidRPr="00D96C75" w:rsidRDefault="00D96C75" w:rsidP="00D96C75">
                                  <w:pPr>
                                    <w:spacing w:before="90" w:line="240" w:lineRule="auto"/>
                                    <w:jc w:val="right"/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</w:pPr>
                                  <w:r w:rsidRPr="00D96C75">
                                    <w:rPr>
                                      <w:rFonts w:ascii="Segoe UI" w:eastAsia="Times New Roman" w:hAnsi="Segoe UI" w:cs="Segoe UI"/>
                                      <w:sz w:val="20"/>
                                      <w:szCs w:val="20"/>
                                    </w:rPr>
                                    <w:t>0.778</w:t>
                                  </w:r>
                                </w:p>
                              </w:tc>
                            </w:tr>
                          </w:tbl>
                          <w:p w14:paraId="62D6E300" w14:textId="77777777" w:rsidR="00D96C75" w:rsidRDefault="00D96C75" w:rsidP="00D96C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FF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2.5pt;height:3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">
                <v:textbox>
                  <w:txbxContent>
                    <w:p w14:paraId="667A5D8D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 Semibold" w:eastAsia="Times New Roman" w:hAnsi="Segoe UI Semibold" w:cs="Segoe UI Semibold"/>
                          <w:color w:val="004D72"/>
                          <w:sz w:val="32"/>
                          <w:szCs w:val="32"/>
                        </w:rPr>
                      </w:pPr>
                      <w:r w:rsidRPr="00D96C75">
                        <w:rPr>
                          <w:rFonts w:ascii="Segoe UI Semibold" w:eastAsia="Times New Roman" w:hAnsi="Segoe UI Semibold" w:cs="Segoe UI Semibold"/>
                          <w:color w:val="004D72"/>
                          <w:sz w:val="32"/>
                          <w:szCs w:val="32"/>
                        </w:rPr>
                        <w:t>Two-Sample T-Test and CI: C1, C2</w:t>
                      </w:r>
                    </w:p>
                    <w:p w14:paraId="7F63DFA2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</w:pPr>
                      <w:r w:rsidRPr="00D96C75"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  <w:t>Method</w:t>
                      </w: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75"/>
                      </w:tblGrid>
                      <w:tr w:rsidR="00D96C75" w:rsidRPr="00D96C75" w14:paraId="2011855A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35873BE5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μ₁: mean of C1</w:t>
                            </w:r>
                          </w:p>
                        </w:tc>
                      </w:tr>
                      <w:tr w:rsidR="00D96C75" w:rsidRPr="00D96C75" w14:paraId="326C3B55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5B359A45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µ₂: mean of C2</w:t>
                            </w:r>
                          </w:p>
                        </w:tc>
                      </w:tr>
                      <w:tr w:rsidR="00D96C75" w:rsidRPr="00D96C75" w14:paraId="43441563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7D2D05CA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Difference: μ₁ - µ₂</w:t>
                            </w:r>
                          </w:p>
                        </w:tc>
                      </w:tr>
                    </w:tbl>
                    <w:p w14:paraId="25F54C4F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i/>
                          <w:iCs/>
                          <w:sz w:val="17"/>
                          <w:szCs w:val="17"/>
                        </w:rPr>
                      </w:pPr>
                      <w:r w:rsidRPr="00D96C75">
                        <w:rPr>
                          <w:rFonts w:ascii="Segoe UI" w:eastAsia="Times New Roman" w:hAnsi="Segoe UI" w:cs="Segoe UI"/>
                          <w:i/>
                          <w:iCs/>
                          <w:sz w:val="17"/>
                          <w:szCs w:val="17"/>
                        </w:rPr>
                        <w:t>Equal variances are assumed for this analysis.</w:t>
                      </w:r>
                    </w:p>
                    <w:p w14:paraId="4E7D4844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</w:pPr>
                      <w:r w:rsidRPr="00D96C75"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  <w:t>Descriptive Statistics</w:t>
                      </w: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1"/>
                        <w:gridCol w:w="360"/>
                        <w:gridCol w:w="710"/>
                        <w:gridCol w:w="725"/>
                        <w:gridCol w:w="972"/>
                      </w:tblGrid>
                      <w:tr w:rsidR="00D96C75" w:rsidRPr="00D96C75" w14:paraId="7852D8FD" w14:textId="77777777" w:rsidTr="00D96C75"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374A432D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36FFF375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142BAEBE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6ADB5D54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StDev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7C984318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SE Mean</w:t>
                            </w:r>
                          </w:p>
                        </w:tc>
                      </w:tr>
                      <w:tr w:rsidR="00D96C75" w:rsidRPr="00D96C75" w14:paraId="34B1A14E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1D5B6A0F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57007693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47D1B6ED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140.4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53636D8D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15.4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286E90B1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5.8</w:t>
                            </w:r>
                          </w:p>
                        </w:tc>
                      </w:tr>
                      <w:tr w:rsidR="00D96C75" w:rsidRPr="00D96C75" w14:paraId="30F4BD20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1D86005C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38C886CA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7FE7C427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795D0506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16.6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0096B6F0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6.8</w:t>
                            </w:r>
                          </w:p>
                        </w:tc>
                      </w:tr>
                    </w:tbl>
                    <w:p w14:paraId="38084759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</w:pPr>
                      <w:r w:rsidRPr="00D96C75"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  <w:t>Estimation for Difference</w:t>
                      </w: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13"/>
                        <w:gridCol w:w="828"/>
                        <w:gridCol w:w="1459"/>
                      </w:tblGrid>
                      <w:tr w:rsidR="00D96C75" w:rsidRPr="00D96C75" w14:paraId="64C39EDD" w14:textId="77777777" w:rsidTr="00D96C75"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30A5F4B1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Difference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69A8F3E1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Pooled</w:t>
                            </w: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StDev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11A0E6D1" w14:textId="77777777" w:rsidR="00D96C75" w:rsidRPr="00D96C75" w:rsidRDefault="00D96C75" w:rsidP="00D96C75">
                            <w:pPr>
                              <w:spacing w:before="9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95% CI for</w:t>
                            </w: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br/>
                              <w:t>Difference</w:t>
                            </w:r>
                          </w:p>
                        </w:tc>
                      </w:tr>
                      <w:tr w:rsidR="00D96C75" w:rsidRPr="00D96C75" w14:paraId="52CECE3E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3FB2744E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-2.57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3C249D04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15.98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63A883A2" w14:textId="77777777" w:rsidR="00D96C75" w:rsidRPr="00D96C75" w:rsidRDefault="00D96C75" w:rsidP="00D96C75">
                            <w:pPr>
                              <w:spacing w:before="9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(-22.13, 16.99)</w:t>
                            </w:r>
                          </w:p>
                        </w:tc>
                      </w:tr>
                    </w:tbl>
                    <w:p w14:paraId="62CB0C0B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</w:pPr>
                      <w:r w:rsidRPr="00D96C75">
                        <w:rPr>
                          <w:rFonts w:ascii="Segoe UI Semibold" w:eastAsia="Times New Roman" w:hAnsi="Segoe UI Semibold" w:cs="Segoe UI Semibold"/>
                          <w:color w:val="004D72"/>
                          <w:sz w:val="26"/>
                          <w:szCs w:val="26"/>
                        </w:rPr>
                        <w:t>Test</w:t>
                      </w: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5"/>
                        <w:gridCol w:w="1442"/>
                      </w:tblGrid>
                      <w:tr w:rsidR="00D96C75" w:rsidRPr="00D96C75" w14:paraId="18BDB746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2299F4F0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Null hypothesis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07566718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H₀: μ₁ - µ₂ = 0</w:t>
                            </w:r>
                          </w:p>
                        </w:tc>
                      </w:tr>
                      <w:tr w:rsidR="00D96C75" w:rsidRPr="00D96C75" w14:paraId="62832FC7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412CAAB5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Alternative hypothesis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699DB705" w14:textId="77777777" w:rsidR="00D96C75" w:rsidRPr="00D96C75" w:rsidRDefault="00D96C75" w:rsidP="00D96C75">
                            <w:pPr>
                              <w:spacing w:before="90" w:line="240" w:lineRule="auto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H₁: μ₁ - µ₂ ≠ 0</w:t>
                            </w:r>
                          </w:p>
                        </w:tc>
                      </w:tr>
                    </w:tbl>
                    <w:p w14:paraId="5DCCD3E3" w14:textId="77777777" w:rsidR="00D96C75" w:rsidRPr="00D96C75" w:rsidRDefault="00D96C75" w:rsidP="00D96C75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vanish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448"/>
                        <w:gridCol w:w="895"/>
                      </w:tblGrid>
                      <w:tr w:rsidR="00D96C75" w:rsidRPr="00D96C75" w14:paraId="66AC10AA" w14:textId="77777777" w:rsidTr="00D96C75"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15E98934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T-Value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3B414C49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vAlign w:val="bottom"/>
                            <w:hideMark/>
                          </w:tcPr>
                          <w:p w14:paraId="53184F6E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P-Value</w:t>
                            </w:r>
                          </w:p>
                        </w:tc>
                      </w:tr>
                      <w:tr w:rsidR="00D96C75" w:rsidRPr="00D96C75" w14:paraId="1A700E8D" w14:textId="77777777" w:rsidTr="00D96C75"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72084490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-0.29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423B3D5A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tcMar>
                              <w:top w:w="15" w:type="dxa"/>
                              <w:left w:w="105" w:type="dxa"/>
                              <w:bottom w:w="15" w:type="dxa"/>
                              <w:right w:w="105" w:type="dxa"/>
                            </w:tcMar>
                            <w:hideMark/>
                          </w:tcPr>
                          <w:p w14:paraId="75AD750B" w14:textId="77777777" w:rsidR="00D96C75" w:rsidRPr="00D96C75" w:rsidRDefault="00D96C75" w:rsidP="00D96C75">
                            <w:pPr>
                              <w:spacing w:before="90" w:line="240" w:lineRule="auto"/>
                              <w:jc w:val="right"/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</w:pPr>
                            <w:r w:rsidRPr="00D96C75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</w:rPr>
                              <w:t>0.778</w:t>
                            </w:r>
                          </w:p>
                        </w:tc>
                      </w:tr>
                    </w:tbl>
                    <w:p w14:paraId="62D6E300" w14:textId="77777777" w:rsidR="00D96C75" w:rsidRDefault="00D96C75" w:rsidP="00D96C75"/>
                  </w:txbxContent>
                </v:textbox>
                <w10:anchorlock/>
              </v:shape>
            </w:pict>
          </mc:Fallback>
        </mc:AlternateContent>
      </w:r>
    </w:p>
    <w:p w14:paraId="033FE36F" w14:textId="77777777" w:rsidR="00D96C75" w:rsidRPr="00BF13EE" w:rsidRDefault="00D96C75" w:rsidP="00BF13EE"/>
    <w:sectPr w:rsidR="00D96C75" w:rsidRPr="00BF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3B"/>
    <w:rsid w:val="000868E3"/>
    <w:rsid w:val="00242BC0"/>
    <w:rsid w:val="00260E9C"/>
    <w:rsid w:val="002C1972"/>
    <w:rsid w:val="00901B06"/>
    <w:rsid w:val="0091223B"/>
    <w:rsid w:val="009216CB"/>
    <w:rsid w:val="009618C3"/>
    <w:rsid w:val="009C2BDD"/>
    <w:rsid w:val="009D545E"/>
    <w:rsid w:val="00A52B9C"/>
    <w:rsid w:val="00A557DE"/>
    <w:rsid w:val="00AB63AD"/>
    <w:rsid w:val="00B74F5A"/>
    <w:rsid w:val="00BF13EE"/>
    <w:rsid w:val="00C97FF0"/>
    <w:rsid w:val="00D63838"/>
    <w:rsid w:val="00D96C75"/>
    <w:rsid w:val="00F46C58"/>
    <w:rsid w:val="00FA5AB2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14E5"/>
  <w15:chartTrackingRefBased/>
  <w15:docId w15:val="{0BFCAC21-42DB-4FD1-8B59-2917F512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51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072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8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474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48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792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907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7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94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7186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971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663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68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3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242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952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54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0286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3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45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505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21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549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574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9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1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9922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558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344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74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7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74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656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394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890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32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7</cp:revision>
  <dcterms:created xsi:type="dcterms:W3CDTF">2019-01-17T00:19:00Z</dcterms:created>
  <dcterms:modified xsi:type="dcterms:W3CDTF">2019-01-17T02:53:00Z</dcterms:modified>
</cp:coreProperties>
</file>