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before="2400"/>
        <w:jc w:val="center"/>
      </w:pPr>
      <w:r>
        <w:rPr>
          <w:rFonts w:ascii="Tahoma" w:hAnsi="Tahoma" w:cs="Tahoma"/>
          <w:b/>
          <w:i w:val="0"/>
          <w:color w:val="0D47A1"/>
          <w:sz w:val="60"/>
        </w:rPr>
        <w:t>آکادمی‌منیجر پرو</w:t>
      </w:r>
    </w:p>
    <w:p>
      <w:pPr>
        <w:spacing w:after="480"/>
        <w:jc w:val="center"/>
      </w:pPr>
      <w:r>
        <w:rPr>
          <w:rFonts w:ascii="Tahoma" w:hAnsi="Tahoma" w:cs="Tahoma"/>
          <w:b w:val="0"/>
          <w:i w:val="0"/>
          <w:color w:val="555555"/>
          <w:sz w:val="28"/>
        </w:rPr>
        <w:t>Academy Manager Pro</w:t>
      </w:r>
    </w:p>
    <w:p>
      <w:pPr>
        <w:spacing w:after="360"/>
        <w:jc w:val="center"/>
      </w:pPr>
      <w:r>
        <w:rPr>
          <w:rFonts w:ascii="Tahoma" w:hAnsi="Tahoma" w:cs="Tahoma"/>
          <w:b/>
          <w:i w:val="0"/>
          <w:color w:val="222B33"/>
          <w:sz w:val="30"/>
        </w:rPr>
        <w:t>مدیریت کامل آموزشگاه — از ثبت‌نام تا حسابداری، در یک نرم‌افزار</w:t>
      </w:r>
    </w:p>
    <w:p>
      <w:pPr>
        <w:bidi w:val="1"/>
        <w:jc w:val="center"/>
      </w:pPr>
      <w:r>
        <w:rPr>
          <w:rFonts w:ascii="Tahoma" w:hAnsi="Tahoma" w:cs="Tahoma"/>
          <w:b w:val="0"/>
          <w:i w:val="0"/>
          <w:color w:val="555555"/>
          <w:sz w:val="22"/>
        </w:rPr>
        <w:t>نسخه ۱.۰.۰ | فارسی، کاملاً راست‌به‌چپ، با تقویم شمسی</w:t>
      </w:r>
    </w:p>
    <w:p>
      <w:r>
        <w:br w:type="page"/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چرا این نرم‌افزار؟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>اگر آموزشگاه دارید، احتمالاً همین حالا هم با همین روزهای کاری آشنا هستید: صبح با لیست حضور و غیاب شروع می‌کنید، ظهر دنبال می‌گردید کدام هنرجو قسطش عقب افتاده، شب هم هنوز با اکسل‌های به‌هم‌ریخته درگیر بدهی‌ها و درآمدی هستید که هیچ‌وقت دقیق نمی‌شود.</w:t>
      </w:r>
    </w:p>
    <w:p>
      <w:pPr>
        <w:bidi w:val="1"/>
        <w:spacing w:after="160"/>
        <w:jc w:val="right"/>
      </w:pPr>
      <w:r>
        <w:rPr>
          <w:rFonts w:ascii="Tahoma" w:hAnsi="Tahoma" w:cs="Tahoma"/>
          <w:b/>
          <w:i w:val="0"/>
          <w:color w:val="222B33"/>
          <w:sz w:val="22"/>
        </w:rPr>
        <w:t>آکادمی‌منیجر پرو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برای همین ساخته شده: یک نرم‌افزار که تمام کارهای روزانه آموزشگاه — ثبت‌نام، کلاس، حضور و غیاب، آزمون، شهریه، اقساط، حقوق و حتی حسابداری دوبل — را در یک پنجره جمع کرده باشد. بدون اکسل، بدون چند نرم‌افزار جدا، بدون «یادم رفته بود».</w:t>
      </w:r>
    </w:p>
    <w:p>
      <w:pPr>
        <w:bidi w:val="1"/>
        <w:spacing w:after="200"/>
        <w:ind w:right="340" w:left="340"/>
        <w:jc w:val="right"/>
        <w:pBdr>
          <w:right w:val="single" w:sz="18" w:space="6" w:color="0D47A1"/>
        </w:pBdr>
      </w:pPr>
      <w:r>
        <w:rPr>
          <w:rFonts w:ascii="Tahoma" w:hAnsi="Tahoma" w:cs="Tahoma"/>
          <w:b w:val="0"/>
          <w:i w:val="0"/>
          <w:color w:val="555555"/>
          <w:sz w:val="21"/>
        </w:rPr>
        <w:t>همه تصاویر این داکیومنت، اسکرین‌شات‌های واقعی از نرم‌افزار در حال اجرا هستند؛ دقیقاً همان چیزی که روی سیستم شما اجرا می‌شود.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۱. داشبورد هوشمند: وضعیت آموزشگاه، یک نگاه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>به‌محض ورود، همه‌چیز جلوی چشم شماست: تعداد هنرجویان فعال، کلاس‌های امروز، درآمد ماه، موجودی صندوق و تازه‌ترین فعالیت‌ها. تقویم شمسی و ساعت زنده در نوار بالا، و دکمه‌های دسترسی سریع برای چهار کار پرکاربردی که هر روز انجام می‌دهید: ثبت هنرجوی جدید، ثبت‌نام، دریافت وجه و تحلیل هوشمند.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داشبورد اصلی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 xml:space="preserve">و اگر شب‌ها بیشتر کار می‌کنید، </w:t>
      </w:r>
      <w:r>
        <w:rPr>
          <w:rFonts w:ascii="Tahoma" w:hAnsi="Tahoma" w:cs="Tahoma"/>
          <w:b/>
          <w:i w:val="0"/>
          <w:color w:val="222B33"/>
          <w:sz w:val="22"/>
        </w:rPr>
        <w:t>حالت تاریک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یک کلیک است: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ashboard-dark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داشبورد در حالت تاریک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۲. مدیریت هنرجویان: پرونده‌ای کامل برای هر نفر</w:t>
      </w:r>
    </w:p>
    <w:p>
      <w:pPr>
        <w:bidi w:val="1"/>
        <w:spacing w:after="160"/>
        <w:jc w:val="right"/>
      </w:pPr>
      <w:r>
        <w:rPr>
          <w:rFonts w:ascii="Tahoma" w:hAnsi="Tahoma" w:cs="Tahoma"/>
          <w:b/>
          <w:i w:val="0"/>
          <w:color w:val="222B33"/>
          <w:sz w:val="22"/>
        </w:rPr>
        <w:t>لیست هنرجویان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با کدگذاری خودکار (هر هنرجو کد منحصربه‌فرد </w:t>
      </w:r>
      <w:r>
        <w:rPr>
          <w:rFonts w:ascii="Consolas" w:hAnsi="Consolas" w:cs="Consolas"/>
          <w:b w:val="0"/>
          <w:i w:val="0"/>
          <w:color w:val="0D47A1"/>
          <w:sz w:val="20"/>
        </w:rPr>
        <w:t>ST-1405-XXXXX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می‌گیرد)، جستجوی آنی بر اساس نام، موبایل یا کد ملی، و فیلتر بر اساس وضعیت و دسته‌بندی (نوجوان، بزرگسال، سازمانی):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tudent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لیست هنرجویان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 xml:space="preserve">پرونده هر هنرجو یک صفحه کامل است: اطلاعات شخصی، مشخصات تماس (شامل اطلاعات والدین برای هنرجویان نوجوان)، وضعیت مالی، و </w:t>
      </w:r>
      <w:r>
        <w:rPr>
          <w:rFonts w:ascii="Tahoma" w:hAnsi="Tahoma" w:cs="Tahoma"/>
          <w:b/>
          <w:i w:val="0"/>
          <w:color w:val="222B33"/>
          <w:sz w:val="22"/>
        </w:rPr>
        <w:t>سابقه ثبت‌نام‌ها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— چه دوره‌هایی گرفته، شهریه‌اش چقدر بوده، چقدر پرداخت کرده و چقدر مانده: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tudent-profil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پرونده دیجیتال هنرجو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 xml:space="preserve">و برای روزهای مهم، </w:t>
      </w:r>
      <w:r>
        <w:rPr>
          <w:rFonts w:ascii="Tahoma" w:hAnsi="Tahoma" w:cs="Tahoma"/>
          <w:b/>
          <w:i w:val="0"/>
          <w:color w:val="222B33"/>
          <w:sz w:val="22"/>
        </w:rPr>
        <w:t>کارت شناسایی هنرجوی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با QR Code، آماده چاپ: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car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کارت هنرجوی با QR Code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۳. ثبت‌نام: از اولین تماس تا کنترل کامل شهریه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 xml:space="preserve">در صفحه ثبت‌نام، همه‌چیز در یک جدول شفاف است: هر ثبت‌نام کد </w:t>
      </w:r>
      <w:r>
        <w:rPr>
          <w:rFonts w:ascii="Consolas" w:hAnsi="Consolas" w:cs="Consolas"/>
          <w:b w:val="0"/>
          <w:i w:val="0"/>
          <w:color w:val="0D47A1"/>
          <w:sz w:val="20"/>
        </w:rPr>
        <w:t>REG-1405-XXXXX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دارد، دوره و کلاس مشخص است، شهریه کل و مبلغ پرداختی کنار هم دیده می‌شود — و </w:t>
      </w:r>
      <w:r>
        <w:rPr>
          <w:rFonts w:ascii="Tahoma" w:hAnsi="Tahoma" w:cs="Tahoma"/>
          <w:b/>
          <w:i w:val="0"/>
          <w:color w:val="222B33"/>
          <w:sz w:val="22"/>
        </w:rPr>
        <w:t>مانده بدهی به رنگ قرمز</w:t>
      </w:r>
      <w:r>
        <w:rPr>
          <w:rFonts w:ascii="Tahoma" w:hAnsi="Tahoma" w:cs="Tahoma"/>
          <w:b w:val="0"/>
          <w:i w:val="0"/>
          <w:color w:val="222B33"/>
          <w:sz w:val="22"/>
        </w:rPr>
        <w:t>، تا هیچ‌وقت گم نشود. کنترل ظرفیت کلاس‌ها هم خودکار است: جایی که جا نباشد، ثبت‌نام جدید بلاک می‌شود و هنرجو به لیست انتظار می‌رود.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gistratio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لیست ثبت‌نام‌ها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۴. کلاس‌ها و جلسات: برنامه‌ریزی بدون سردرگمی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>هر کلاس با کد خودکار (</w:t>
      </w:r>
      <w:r>
        <w:rPr>
          <w:rFonts w:ascii="Consolas" w:hAnsi="Consolas" w:cs="Consolas"/>
          <w:b w:val="0"/>
          <w:i w:val="0"/>
          <w:color w:val="0D47A1"/>
          <w:sz w:val="20"/>
        </w:rPr>
        <w:t>ACC-1405-01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، </w:t>
      </w:r>
      <w:r>
        <w:rPr>
          <w:rFonts w:ascii="Consolas" w:hAnsi="Consolas" w:cs="Consolas"/>
          <w:b w:val="0"/>
          <w:i w:val="0"/>
          <w:color w:val="0D47A1"/>
          <w:sz w:val="20"/>
        </w:rPr>
        <w:t>ICDL-1405-01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، </w:t>
      </w:r>
      <w:r>
        <w:rPr>
          <w:rFonts w:ascii="Consolas" w:hAnsi="Consolas" w:cs="Consolas"/>
          <w:b w:val="0"/>
          <w:i w:val="0"/>
          <w:color w:val="0D47A1"/>
          <w:sz w:val="20"/>
        </w:rPr>
        <w:t>PY-1405-01</w:t>
      </w:r>
      <w:r>
        <w:rPr>
          <w:rFonts w:ascii="Tahoma" w:hAnsi="Tahoma" w:cs="Tahoma"/>
          <w:b w:val="0"/>
          <w:i w:val="0"/>
          <w:color w:val="222B33"/>
          <w:sz w:val="22"/>
        </w:rPr>
        <w:t>) شناسایی می‌شود: دوره، مدرس، ساعت، ظرفیت و وضعیت — همه در یک نگاه.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lasse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لیست کلاس‌ها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 xml:space="preserve">داخل هر کلاس، لیست هنرجویان و </w:t>
      </w:r>
      <w:r>
        <w:rPr>
          <w:rFonts w:ascii="Tahoma" w:hAnsi="Tahoma" w:cs="Tahoma"/>
          <w:b/>
          <w:i w:val="0"/>
          <w:color w:val="222B33"/>
          <w:sz w:val="22"/>
        </w:rPr>
        <w:t>لیست جلسات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با موضوع هر جلسه (آشنایی با Python، متغیرها، حلقه‌ها...) و وضعیت آن‌ها — برگزارشده یا برنامه‌ریزی‌شده — مشخص است. انتقال هنرجو بین کلاس‌ها، تولید جلسات گروهی و چاپ لیست کلاس هم همین‌جا است: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lass-detail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جزئیات کلاس و جلسات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۵. حضور و غیاب: ثبت یک دقیقه‌ای، گزارش دقیق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>صفحه حضور و غیاب، کلاس‌های روز را با مدرس و تعداد هنرجویان نشان می‌دهد؛ یک کلیک روی «حضور» و جلسه ثبت می‌شود. ثبت ساعت ورود و خروج، حضور و غیاب مدرس، و گزارش درصد حضور برای هر کلاس هم بخشی از همین بخش است: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ttendan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صفحه حضور و غیاب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>و گزارش جمع‌بندی، درصد حضور هر کلاس را با نوار پیشرفت نشان می‌دهد — مثلاً ۸۸.۹٪ برای کلاس Python: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ttendance-repor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گزارش حضور و غیاب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۶. آزمون و نمرات: ارزیابی ترکیبی و بدون دردسر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 xml:space="preserve">برای هر دوره می‌توانید آزمون تعریف کنید — کتبی، عملی، شفاهی یا آنلاین — با مدت مشخص، نمره کل و نمره قبولی. نتایج، </w:t>
      </w:r>
      <w:r>
        <w:rPr>
          <w:rFonts w:ascii="Tahoma" w:hAnsi="Tahoma" w:cs="Tahoma"/>
          <w:b/>
          <w:i w:val="0"/>
          <w:color w:val="222B33"/>
          <w:sz w:val="22"/>
        </w:rPr>
        <w:t>نمره ترکیبی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(ترکیب نمره تئوری و عملی) را خودکار محاسبه می‌کند و وضعیت قبولی/غیرقبولی را مشخص می‌سازد. ثبت نمره، تصحیح خودکار، اعتراض به نمره و تاریخچه کامل آزمون‌های هر هنرجو هم در همین بخش: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am-detail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نتایج آزمون و نمرات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۷. مدیریت مدرسین: پرونده حرفه‌ای برای هر مدرس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 xml:space="preserve">برای هر مدرس، پرونده‌ای کامل: تخصص‌ها (مثلاً Python، Django)، تحصیلات، سطح تدریس، نوع قرارداد (ساعتی، ثابت، درصدی)، سابقه کار و </w:t>
      </w:r>
      <w:r>
        <w:rPr>
          <w:rFonts w:ascii="Tahoma" w:hAnsi="Tahoma" w:cs="Tahoma"/>
          <w:b/>
          <w:i w:val="0"/>
          <w:color w:val="222B33"/>
          <w:sz w:val="22"/>
        </w:rPr>
        <w:t>ارزیابی توسط هنرجویان</w:t>
      </w:r>
      <w:r>
        <w:rPr>
          <w:rFonts w:ascii="Tahoma" w:hAnsi="Tahoma" w:cs="Tahoma"/>
          <w:b w:val="0"/>
          <w:i w:val="0"/>
          <w:color w:val="222B33"/>
          <w:sz w:val="22"/>
        </w:rPr>
        <w:t>. کلاس‌های فعال و برنامه کاری هر مدرس هم همین‌جا قابل مشاهده است — و محاسبه حقوق بر اساس ساعات تدریس به‌صورت خودکار انجام می‌شود: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teacher-profil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پرونده مدرس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۸. مالی: جریان پول آموزشگاه، شفاف و زنده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 xml:space="preserve">داشبورد مالی، وضعیت جریان نقد را یک‌جای نشان می‌دهد: درآمد ماه، هزینه ماه، سود، موجودی صندوق — و دو لیستی که مدیر هر روز به آن‌ها نیاز دارد: </w:t>
      </w:r>
      <w:r>
        <w:rPr>
          <w:rFonts w:ascii="Tahoma" w:hAnsi="Tahoma" w:cs="Tahoma"/>
          <w:b/>
          <w:i w:val="0"/>
          <w:color w:val="222B33"/>
          <w:sz w:val="22"/>
        </w:rPr>
        <w:t>بدهکاران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(با مانده دقیق هر نفر) و </w:t>
      </w:r>
      <w:r>
        <w:rPr>
          <w:rFonts w:ascii="Tahoma" w:hAnsi="Tahoma" w:cs="Tahoma"/>
          <w:b/>
          <w:i w:val="0"/>
          <w:color w:val="222B33"/>
          <w:sz w:val="22"/>
        </w:rPr>
        <w:t>اقساط معوقه</w:t>
      </w:r>
      <w:r>
        <w:rPr>
          <w:rFonts w:ascii="Tahoma" w:hAnsi="Tahoma" w:cs="Tahoma"/>
          <w:b w:val="0"/>
          <w:i w:val="0"/>
          <w:color w:val="222B33"/>
          <w:sz w:val="22"/>
        </w:rPr>
        <w:t>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finance-dashboar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داشبورد مالی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>تمام پرداخت‌ها با شماره رسید خودکار (</w:t>
      </w:r>
      <w:r>
        <w:rPr>
          <w:rFonts w:ascii="Consolas" w:hAnsi="Consolas" w:cs="Consolas"/>
          <w:b w:val="0"/>
          <w:i w:val="0"/>
          <w:color w:val="0D47A1"/>
          <w:sz w:val="20"/>
        </w:rPr>
        <w:t>PAY-1405-XXXXX</w:t>
      </w:r>
      <w:r>
        <w:rPr>
          <w:rFonts w:ascii="Tahoma" w:hAnsi="Tahoma" w:cs="Tahoma"/>
          <w:b w:val="0"/>
          <w:i w:val="0"/>
          <w:color w:val="222B33"/>
          <w:sz w:val="22"/>
        </w:rPr>
        <w:t>) ثبت می‌شوند — نقدی، کارت‌به‌کارت یا ترکیبی — و در لحظه، مانده بدهی هنرجو به‌روز می‌شود: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ayment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لیست پرداخت‌ها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۹. سیستم اقساط: پیگیری خودکار تا آخرین تومان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 xml:space="preserve">وقتی شهریه کامل نقدی پرداخت نمی‌شود، نرم‌افزار </w:t>
      </w:r>
      <w:r>
        <w:rPr>
          <w:rFonts w:ascii="Tahoma" w:hAnsi="Tahoma" w:cs="Tahoma"/>
          <w:b/>
          <w:i w:val="0"/>
          <w:color w:val="222B33"/>
          <w:sz w:val="22"/>
        </w:rPr>
        <w:t>برنامه اقساطی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می‌سازد و هر قسط را با سررسید مشخص می‌کند. قسطی که دیر شود، </w:t>
      </w:r>
      <w:r>
        <w:rPr>
          <w:rFonts w:ascii="Tahoma" w:hAnsi="Tahoma" w:cs="Tahoma"/>
          <w:b/>
          <w:i w:val="0"/>
          <w:color w:val="222B33"/>
          <w:sz w:val="22"/>
        </w:rPr>
        <w:t>جریمه دیرکرد خودکار محاسبه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می‌شود (در تصویر، جریمه‌های محاسبه‌شده برای اقساط ۱۲ روز معوق) و کل بدهی معوق در بالای صفحه جمع‌بندی می‌شود. با دکمه «یادآوری گروهی» می‌توانید بدون تک‌تک زنگ زدن، به همه بدهکاران یادآوری بفرستید: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installment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سیستم اقساط با جریمه خودکار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۱۰. حسابداری دوبل: چیزی که نرم‌افزارهای آموزشگاهی معمولاً ندارند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 xml:space="preserve">اکثر نرم‌افزارهای آموزشگاهی «مالی ساده» دارند. آکادمی‌منیجر پرو </w:t>
      </w:r>
      <w:r>
        <w:rPr>
          <w:rFonts w:ascii="Tahoma" w:hAnsi="Tahoma" w:cs="Tahoma"/>
          <w:b/>
          <w:i w:val="0"/>
          <w:color w:val="222B33"/>
          <w:sz w:val="22"/>
        </w:rPr>
        <w:t>حسابداری استاندارد دوبل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دارد: بدهکار و بستانکار، کدینگ ۴ سطحه (گروه، کل، معین، تفصیلی) و چرخه کامل سند.</w:t>
      </w:r>
    </w:p>
    <w:p>
      <w:pPr>
        <w:bidi w:val="1"/>
        <w:spacing w:after="160"/>
        <w:jc w:val="right"/>
      </w:pPr>
      <w:r>
        <w:rPr>
          <w:rFonts w:ascii="Tahoma" w:hAnsi="Tahoma" w:cs="Tahoma"/>
          <w:b/>
          <w:i w:val="0"/>
          <w:color w:val="222B33"/>
          <w:sz w:val="22"/>
        </w:rPr>
        <w:t>دفتر روزنامه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— هر سند با شماره خودکار (</w:t>
      </w:r>
      <w:r>
        <w:rPr>
          <w:rFonts w:ascii="Consolas" w:hAnsi="Consolas" w:cs="Consolas"/>
          <w:b w:val="0"/>
          <w:i w:val="0"/>
          <w:color w:val="0D47A1"/>
          <w:sz w:val="20"/>
        </w:rPr>
        <w:t>SND-00001</w:t>
      </w:r>
      <w:r>
        <w:rPr>
          <w:rFonts w:ascii="Tahoma" w:hAnsi="Tahoma" w:cs="Tahoma"/>
          <w:b w:val="0"/>
          <w:i w:val="0"/>
          <w:color w:val="222B33"/>
          <w:sz w:val="22"/>
        </w:rPr>
        <w:t>)، تاریخ شمسی، نوع و وضعیت (پیش‌نویس → تایید → تأیید نهایی):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accounting-hom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دفتر روزنامه</w:t>
      </w:r>
    </w:p>
    <w:p>
      <w:pPr>
        <w:bidi w:val="1"/>
        <w:spacing w:after="160"/>
        <w:jc w:val="right"/>
      </w:pPr>
      <w:r>
        <w:rPr>
          <w:rFonts w:ascii="Tahoma" w:hAnsi="Tahoma" w:cs="Tahoma"/>
          <w:b/>
          <w:i w:val="0"/>
          <w:color w:val="222B33"/>
          <w:sz w:val="22"/>
        </w:rPr>
        <w:t>تراز آزمایشی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— تراز بدهکار و بستانکار تمام حساب‌ها، همیشه در یک صفحه: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trial-balanc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تراز آزمایشی</w:t>
      </w:r>
    </w:p>
    <w:p>
      <w:pPr>
        <w:bidi w:val="1"/>
        <w:spacing w:after="160"/>
        <w:jc w:val="right"/>
      </w:pPr>
      <w:r>
        <w:rPr>
          <w:rFonts w:ascii="Tahoma" w:hAnsi="Tahoma" w:cs="Tahoma"/>
          <w:b/>
          <w:i w:val="0"/>
          <w:color w:val="222B33"/>
          <w:sz w:val="22"/>
        </w:rPr>
        <w:t>دفتر کل حساب‌ها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— ساختار حساب‌ها به تفکیک گروه (دارایی، بدهی، سرمایه، درآمد، هزینه) با مانده زنده: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chart-of-account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دفتر کل حساب‌ها</w:t>
      </w:r>
    </w:p>
    <w:p>
      <w:pPr>
        <w:bidi w:val="1"/>
        <w:spacing w:after="160"/>
        <w:jc w:val="right"/>
      </w:pPr>
      <w:r>
        <w:rPr>
          <w:rFonts w:ascii="Tahoma" w:hAnsi="Tahoma" w:cs="Tahoma"/>
          <w:b/>
          <w:i w:val="0"/>
          <w:color w:val="222B33"/>
          <w:sz w:val="22"/>
        </w:rPr>
        <w:t>جزئیات هر سند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— سطر به سطر، با جمع‌بندی خودکار بدهکار و بستانکار: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journal-entry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جزئیات سند حسابداری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 xml:space="preserve">و در نهایت، </w:t>
      </w:r>
      <w:r>
        <w:rPr>
          <w:rFonts w:ascii="Tahoma" w:hAnsi="Tahoma" w:cs="Tahoma"/>
          <w:b/>
          <w:i w:val="0"/>
          <w:color w:val="222B33"/>
          <w:sz w:val="22"/>
        </w:rPr>
        <w:t>صورت سود و زیان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که درآمد و هزینه‌ها را روبروی هم می‌گذارد تا سود واقعی آموزشگاه را ببینید: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-profit-los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صورت سود و زیان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۱۱. حقوق و مالیات: فیش حقوقی و برآورد مالیات، خودکار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>بخش حقوق، قراردادها را به‌دسته‌بندی ثابت/ساعتی/درصدی/جلسه‌ای مدیریت می‌کند، فیش حقوقی صادر می‌کند و کسورات (مساعده، بیمه، جریمه، مالیات) را کسر می‌کند: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payroll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سیستم حقوق و دستمزد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 xml:space="preserve">و ماژول </w:t>
      </w:r>
      <w:r>
        <w:rPr>
          <w:rFonts w:ascii="Tahoma" w:hAnsi="Tahoma" w:cs="Tahoma"/>
          <w:b/>
          <w:i w:val="0"/>
          <w:color w:val="222B33"/>
          <w:sz w:val="22"/>
        </w:rPr>
        <w:t>مالیات</w:t>
      </w:r>
      <w:r>
        <w:rPr>
          <w:rFonts w:ascii="Tahoma" w:hAnsi="Tahoma" w:cs="Tahoma"/>
          <w:b w:val="0"/>
          <w:i w:val="0"/>
          <w:color w:val="222B33"/>
          <w:sz w:val="22"/>
        </w:rPr>
        <w:t>، برآورد مالیاتی سالانه را بر اساس برآکت‌های رسمی (نسخه ۱۴۰۵ با نرخ‌های ۰ تا ۳۵٪) محاسبه می‌کند — تا پایان سال با شگفتی مواجه نشوید: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tax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سیستم مالیات با برآکت‌های رسمی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۱۲. گزارش‌ها و تحلیل هوشمند: تصمیم‌گیری بر اساس عدد، نه حدس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>گزارش مالی، روند درآمد و هزینه ماه‌ها را رسم می‌کند تا الگوها را ببینید: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reports-financial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گزارش مالی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 xml:space="preserve">و </w:t>
      </w:r>
      <w:r>
        <w:rPr>
          <w:rFonts w:ascii="Tahoma" w:hAnsi="Tahoma" w:cs="Tahoma"/>
          <w:b/>
          <w:i w:val="0"/>
          <w:color w:val="222B33"/>
          <w:sz w:val="22"/>
        </w:rPr>
        <w:t>داشبورد تحلیل هوشمند</w:t>
      </w:r>
      <w:r>
        <w:rPr>
          <w:rFonts w:ascii="Tahoma" w:hAnsi="Tahoma" w:cs="Tahoma"/>
          <w:b w:val="0"/>
          <w:i w:val="0"/>
          <w:color w:val="222B33"/>
          <w:sz w:val="22"/>
        </w:rPr>
        <w:t>، سؤالاتی را جواب می‌دهد که شاید اصلاً به ذهن‌تان نرسیده بود: روند درآمد، روند ثبت‌نام، محبوب‌ترین دوره‌ها، منابع معرفی (هنرجو از کجا آمده؟) — و بخش‌هایی مثل تحلیل ریزش، پیش‌بینی ثبت‌نام و شناسایی بدهکاران پرریسک: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analytics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داشبورد تحلیل هوشمند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۱۳. ارتباط با هنرجویان: پیامک و ربات تلگرام/بله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 xml:space="preserve">پیامک تکی یا </w:t>
      </w:r>
      <w:r>
        <w:rPr>
          <w:rFonts w:ascii="Tahoma" w:hAnsi="Tahoma" w:cs="Tahoma"/>
          <w:b/>
          <w:i w:val="0"/>
          <w:color w:val="222B33"/>
          <w:sz w:val="22"/>
        </w:rPr>
        <w:t>گروهی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— مثلاً یادآوری قسط برای یک کلاس خاص یا اطلاع‌رسانی برای همه هنرجویان — با قالب‌های آماده: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sms-group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ارسال پیامک گروهی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 xml:space="preserve">و </w:t>
      </w:r>
      <w:r>
        <w:rPr>
          <w:rFonts w:ascii="Tahoma" w:hAnsi="Tahoma" w:cs="Tahoma"/>
          <w:b/>
          <w:i w:val="0"/>
          <w:color w:val="222B33"/>
          <w:sz w:val="22"/>
        </w:rPr>
        <w:t>پنل ربات تلگرام و بله</w:t>
      </w:r>
      <w:r>
        <w:rPr>
          <w:rFonts w:ascii="Tahoma" w:hAnsi="Tahoma" w:cs="Tahoma"/>
          <w:b w:val="0"/>
          <w:i w:val="0"/>
          <w:color w:val="222B33"/>
          <w:sz w:val="22"/>
        </w:rPr>
        <w:t>: مدیریت کاربرانی که با ربات شما چت کرده‌اند، ارسال پیام گروهی، طراحی کیبوردها و مشاهده گزارش فعالیت — همه از داخل همان نرم‌افزار: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bot-panel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پنل مدیریت ربات تلگرام و بله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۱۴. گواهینامه: اعتبار مدرک، در یک کلیک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 xml:space="preserve">صدور گواهینامه با قالب رسمی یا قالب اختصاصی شما، شماره سریال و </w:t>
      </w:r>
      <w:r>
        <w:rPr>
          <w:rFonts w:ascii="Tahoma" w:hAnsi="Tahoma" w:cs="Tahoma"/>
          <w:b/>
          <w:i w:val="0"/>
          <w:color w:val="222B33"/>
          <w:sz w:val="22"/>
        </w:rPr>
        <w:t>QR Code احراز اصالت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— تا هنرجو بتواند اعتبار مدرکش را در هر لحظه راستی‌آزمایی کند: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certificate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صدور گواهینامه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۱۵. جزئیاتی که هر روز فرق می‌سازد</w:t>
      </w:r>
    </w:p>
    <w:p>
      <w:pPr>
        <w:bidi w:val="1"/>
        <w:spacing w:after="160"/>
        <w:jc w:val="right"/>
      </w:pPr>
      <w:r>
        <w:rPr>
          <w:rFonts w:ascii="Tahoma" w:hAnsi="Tahoma" w:cs="Tahoma"/>
          <w:b/>
          <w:i w:val="0"/>
          <w:color w:val="222B33"/>
          <w:sz w:val="22"/>
        </w:rPr>
        <w:t>جستجوی سراسری (Ctrl+K):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هر چیزی — هنرجو، کلاس، دوره — را از هر کجای نرم‌افزار در چند ثانیه پیدا کنید: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global-search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جستجوی سراسری</w:t>
      </w:r>
    </w:p>
    <w:p>
      <w:pPr>
        <w:bidi w:val="1"/>
        <w:spacing w:after="160"/>
        <w:jc w:val="right"/>
      </w:pPr>
      <w:r>
        <w:rPr>
          <w:rFonts w:ascii="Tahoma" w:hAnsi="Tahoma" w:cs="Tahoma"/>
          <w:b w:val="0"/>
          <w:i w:val="0"/>
          <w:color w:val="222B33"/>
          <w:sz w:val="22"/>
        </w:rPr>
        <w:t>و در کنار این‌ها: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/>
          <w:i w:val="0"/>
          <w:color w:val="222B33"/>
          <w:sz w:val="22"/>
        </w:rPr>
        <w:t>تقویم شمسی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در همه‌جا — تاریخ‌ها همان‌طوری که در زندگی واقعی می‌بینید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/>
          <w:i w:val="0"/>
          <w:color w:val="222B33"/>
          <w:sz w:val="22"/>
        </w:rPr>
        <w:t>اعداد فارسی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در گزارش‌ها و جداول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/>
          <w:i w:val="0"/>
          <w:color w:val="222B33"/>
          <w:sz w:val="22"/>
        </w:rPr>
        <w:t>حالت تاریک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برای کار در ساعات پایانی شب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/>
          <w:i w:val="0"/>
          <w:color w:val="222B33"/>
          <w:sz w:val="22"/>
        </w:rPr>
        <w:t>امنیت</w:t>
      </w:r>
      <w:r>
        <w:rPr>
          <w:rFonts w:ascii="Tahoma" w:hAnsi="Tahoma" w:cs="Tahoma"/>
          <w:b w:val="0"/>
          <w:i w:val="0"/>
          <w:color w:val="222B33"/>
          <w:sz w:val="22"/>
        </w:rPr>
        <w:t>: ورود با رمز عبور، نقش‌محور بودن، و ثبت کامل نشست‌ها و فعالیت کاربران — هر ورود با IP و زمان ثبت می‌شود و در داشبورد قابل مشاهده است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/>
          <w:i w:val="0"/>
          <w:color w:val="222B33"/>
          <w:sz w:val="22"/>
        </w:rPr>
        <w:t>پشتیبانی چند شعبه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و دسترسی از روی شبکه محلی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صفحه ورود امن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مزایای رقابتی — چرا آکادمی‌منیجر پرو؟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0D47A1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20"/>
              </w:rPr>
              <w:t>موضوع</w:t>
            </w:r>
          </w:p>
        </w:tc>
        <w:tc>
          <w:tcPr>
            <w:tcW w:type="dxa" w:w="3213"/>
            <w:shd w:val="clear" w:fill="0D47A1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20"/>
              </w:rPr>
              <w:t>راهکار معمولی</w:t>
            </w:r>
          </w:p>
        </w:tc>
        <w:tc>
          <w:tcPr>
            <w:tcW w:type="dxa" w:w="3213"/>
            <w:shd w:val="clear" w:fill="0D47A1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20"/>
              </w:rPr>
              <w:t>آکادمی‌منیجر پرو</w:t>
            </w:r>
          </w:p>
        </w:tc>
      </w:tr>
      <w:tr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نرم‌افزارها</w:t>
            </w:r>
          </w:p>
        </w:tc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۴-۵ برنامه جدا + اکسل</w:t>
            </w:r>
          </w:p>
        </w:tc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یک نرم‌افزار برای همه‌چیز</w:t>
            </w:r>
          </w:p>
        </w:tc>
      </w:tr>
      <w:tr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حسابداری</w:t>
            </w:r>
          </w:p>
        </w:tc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ندارد یا فقط «درآمد/هزینه ساده»</w:t>
            </w:r>
          </w:p>
        </w:tc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حسابداری دوبل استاندارد با کدینگ ۴ سطحه</w:t>
            </w:r>
          </w:p>
        </w:tc>
      </w:tr>
      <w:tr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تقویم میلادی/فارسی</w:t>
            </w:r>
          </w:p>
        </w:tc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معمولاً میلادی</w:t>
            </w:r>
          </w:p>
        </w:tc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تقویم شمسی و اعداد فارسی در سراسر برنامه</w:t>
            </w:r>
          </w:p>
        </w:tc>
      </w:tr>
      <w:tr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اقساط و جریمه</w:t>
            </w:r>
          </w:p>
        </w:tc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دستی و در اکسل</w:t>
            </w:r>
          </w:p>
        </w:tc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خودکار، با محاسبه جریمه دیرکرد</w:t>
            </w:r>
          </w:p>
        </w:tc>
      </w:tr>
      <w:tr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مالیات</w:t>
            </w:r>
          </w:p>
        </w:tc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حساب دستی</w:t>
            </w:r>
          </w:p>
        </w:tc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برآورد خودکار با برآکت‌های رسمی</w:t>
            </w:r>
          </w:p>
        </w:tc>
      </w:tr>
      <w:tr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ارتباط</w:t>
            </w:r>
          </w:p>
        </w:tc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زنگ تک‌تک</w:t>
            </w:r>
          </w:p>
        </w:tc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پیامک گروهی + ربات تلگرام/بله</w:t>
            </w:r>
          </w:p>
        </w:tc>
      </w:tr>
      <w:tr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گزارش‌گیری</w:t>
            </w:r>
          </w:p>
        </w:tc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خروجی اکسل</w:t>
            </w:r>
          </w:p>
        </w:tc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داشبوردهای زنده و نمودار</w:t>
            </w:r>
          </w:p>
        </w:tc>
      </w:tr>
      <w:tr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هزینه سالانه</w:t>
            </w:r>
          </w:p>
        </w:tc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مجموع لایسنس چند نرم‌افزار</w:t>
            </w:r>
          </w:p>
        </w:tc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Tahoma" w:hAnsi="Tahoma" w:cs="Tahoma"/>
                <w:b w:val="0"/>
                <w:i w:val="0"/>
                <w:color w:val="222B33"/>
                <w:sz w:val="20"/>
              </w:rPr>
              <w:t>یک لایسنس، یک پشتیبان</w:t>
            </w:r>
          </w:p>
        </w:tc>
      </w:tr>
    </w:tbl>
    <w:p>
      <w:pPr>
        <w:spacing w:after="80"/>
      </w:pPr>
    </w:p>
    <w:p>
      <w:pPr>
        <w:bidi w:val="1"/>
        <w:spacing w:after="160"/>
        <w:jc w:val="right"/>
      </w:pPr>
      <w:r>
        <w:rPr>
          <w:rFonts w:ascii="Tahoma" w:hAnsi="Tahoma" w:cs="Tahoma"/>
          <w:b/>
          <w:i w:val="0"/>
          <w:color w:val="222B33"/>
          <w:sz w:val="22"/>
        </w:rPr>
        <w:t>در عمل یعنی: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/>
          <w:i w:val="0"/>
          <w:color w:val="222B33"/>
          <w:sz w:val="22"/>
        </w:rPr>
        <w:t>حداقل ۳-۴ ساعت در روز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کمتر در کارهای اداری و پیگیری‌ها بگذرانید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/>
          <w:i w:val="0"/>
          <w:color w:val="222B33"/>
          <w:sz w:val="22"/>
        </w:rPr>
        <w:t>هیچ بدهی‌ای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دیگر در اکسل گم نمی‌شود — مانده هر هنرجو همیشه دقیق است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/>
          <w:i w:val="0"/>
          <w:color w:val="222B33"/>
          <w:sz w:val="22"/>
        </w:rPr>
        <w:t>نقدینگی قابل پیش‌بینی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— با اقساط معوقه و جریمه‌های خودکار، پول‌تان زودتر برمی‌گردد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/>
          <w:i w:val="0"/>
          <w:color w:val="222B33"/>
          <w:sz w:val="22"/>
        </w:rPr>
        <w:t>تصمیم‌گیری بر اساس عدد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— کدام دوره پول‌سازتر است، هنرجو از کجا می‌آید، کجا ریزش داریم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/>
          <w:i w:val="0"/>
          <w:color w:val="222B33"/>
          <w:sz w:val="22"/>
        </w:rPr>
        <w:t>حرفه‌ای‌تر در چشم هنرجو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— کارت QR، گواهینامه با احراز اصالت، پیامک‌های منظم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مشخصات فنی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/>
          <w:i w:val="0"/>
          <w:color w:val="222B33"/>
          <w:sz w:val="22"/>
        </w:rPr>
        <w:t>سیستم‌عامل: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ویندوز (نصب‌کننده آماده + نسخه پرتابل)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/>
          <w:i w:val="0"/>
          <w:color w:val="222B33"/>
          <w:sz w:val="22"/>
        </w:rPr>
        <w:t>فنی: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Python / Flask — سبک، سریع و قابل اطمینان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/>
          <w:i w:val="0"/>
          <w:color w:val="222B33"/>
          <w:sz w:val="22"/>
        </w:rPr>
        <w:t>پایگاه‌داده: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SQLite (پیش‌فرض، بدون نیاز به سرور) با قابلیت اتصال به MySQL و PostgreSQL برای داده‌های حجیم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/>
          <w:i w:val="0"/>
          <w:color w:val="222B33"/>
          <w:sz w:val="22"/>
        </w:rPr>
        <w:t>دسترسی شبکه: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قابل اجرا روی شبکه محلی — همه میزها به یک سرور مرکزی وصل می‌شوند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/>
          <w:i w:val="0"/>
          <w:color w:val="222B33"/>
          <w:sz w:val="22"/>
        </w:rPr>
        <w:t>پشتیبان‌گیری: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از تنظیمات، هر زمان که بخواهید (با زمان‌بندی خودکار)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/>
          <w:i w:val="0"/>
          <w:color w:val="222B33"/>
          <w:sz w:val="22"/>
        </w:rPr>
        <w:t>امکانات: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حالت تاریک، جستجوی سراسری، تقویم شمسی، اعداد فارسی، چند کاربر همزمان با نقش‌های مختلف</w:t>
      </w:r>
    </w:p>
    <w:p>
      <w:pPr>
        <w:bidi w:val="1"/>
        <w:spacing w:before="360" w:after="160"/>
        <w:pBdr>
          <w:bottom w:val="single" w:sz="8" w:space="4" w:color="0D47A1"/>
        </w:pBdr>
      </w:pPr>
      <w:r>
        <w:rPr>
          <w:rFonts w:ascii="Tahoma" w:hAnsi="Tahoma" w:cs="Tahoma"/>
          <w:b/>
          <w:i w:val="0"/>
          <w:color w:val="0D47A1"/>
          <w:sz w:val="32"/>
        </w:rPr>
        <w:t>آماده‌اید؟</w:t>
      </w:r>
    </w:p>
    <w:p>
      <w:pPr>
        <w:bidi w:val="1"/>
        <w:spacing w:after="160"/>
        <w:jc w:val="right"/>
      </w:pPr>
      <w:r>
        <w:rPr>
          <w:rFonts w:ascii="Tahoma" w:hAnsi="Tahoma" w:cs="Tahoma"/>
          <w:b/>
          <w:i w:val="0"/>
          <w:color w:val="222B33"/>
          <w:sz w:val="22"/>
        </w:rPr>
        <w:t>آکادمی‌منیجر پرو</w:t>
      </w:r>
      <w:r>
        <w:rPr>
          <w:rFonts w:ascii="Tahoma" w:hAnsi="Tahoma" w:cs="Tahoma"/>
          <w:b w:val="0"/>
          <w:i w:val="0"/>
          <w:color w:val="222B33"/>
          <w:sz w:val="22"/>
        </w:rPr>
        <w:t xml:space="preserve"> را روی سیستم خودتان اجرا کنید، با داده‌های خودتان آزمایشش کنید و ببینید چند ساعت از روزتان آزاد می‌شود.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 w:val="0"/>
          <w:i w:val="0"/>
          <w:color w:val="222B33"/>
          <w:sz w:val="22"/>
        </w:rPr>
        <w:t>تلفن: [شماره تماس شما]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 w:val="0"/>
          <w:i w:val="0"/>
          <w:color w:val="222B33"/>
          <w:sz w:val="22"/>
        </w:rPr>
        <w:t>ایمیل: [ایمیل شما]</w:t>
      </w:r>
    </w:p>
    <w:p>
      <w:pPr>
        <w:bidi w:val="1"/>
        <w:spacing w:after="80"/>
        <w:ind w:right="510"/>
        <w:jc w:val="right"/>
      </w:pPr>
      <w:r>
        <w:rPr>
          <w:rFonts w:ascii="Tahoma" w:hAnsi="Tahoma" w:cs="Tahoma"/>
          <w:b/>
          <w:i w:val="0"/>
          <w:color w:val="0D47A1"/>
          <w:sz w:val="22"/>
        </w:rPr>
        <w:t xml:space="preserve">•  </w:t>
      </w:r>
      <w:r>
        <w:rPr>
          <w:rFonts w:ascii="Tahoma" w:hAnsi="Tahoma" w:cs="Tahoma"/>
          <w:b w:val="0"/>
          <w:i w:val="0"/>
          <w:color w:val="222B33"/>
          <w:sz w:val="22"/>
        </w:rPr>
        <w:t>وب‌سایت: [آدرس وب‌سایت]</w:t>
      </w:r>
    </w:p>
    <w:p>
      <w:pPr>
        <w:bidi w:val="1"/>
        <w:spacing w:after="200"/>
        <w:ind w:right="340" w:left="340"/>
        <w:jc w:val="right"/>
        <w:pBdr>
          <w:right w:val="single" w:sz="18" w:space="6" w:color="0D47A1"/>
        </w:pBdr>
      </w:pPr>
      <w:r>
        <w:rPr>
          <w:rFonts w:ascii="Tahoma" w:hAnsi="Tahoma" w:cs="Tahoma"/>
          <w:b/>
          <w:i w:val="0"/>
          <w:color w:val="555555"/>
          <w:sz w:val="21"/>
        </w:rPr>
        <w:t>یک جلسه دمو ۳۰ دقیقه‌ای رزرو کنید</w:t>
      </w:r>
      <w:r>
        <w:rPr>
          <w:rFonts w:ascii="Tahoma" w:hAnsi="Tahoma" w:cs="Tahoma"/>
          <w:b w:val="0"/>
          <w:i w:val="0"/>
          <w:color w:val="555555"/>
          <w:sz w:val="21"/>
        </w:rPr>
        <w:t xml:space="preserve"> — با داده‌های آموزشگاه شما. اولین جلسه مشاوره رایگان است.</w:t>
      </w:r>
    </w:p>
    <w:p>
      <w:pPr>
        <w:bidi w:val="1"/>
        <w:spacing w:after="160"/>
        <w:jc w:val="center"/>
      </w:pPr>
      <w:r>
        <w:rPr>
          <w:rFonts w:ascii="Tahoma" w:hAnsi="Tahoma" w:cs="Tahoma"/>
          <w:b w:val="0"/>
          <w:i w:val="0"/>
          <w:color w:val="555555"/>
          <w:sz w:val="18"/>
        </w:rPr>
        <w:t>این داکیومنت با اسکرین‌شات‌های واقعی از نسخه ۱.۰.۰ تهیه شده است.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