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line="240" w:lineRule="auto"/>
        <w:rPr>
          <w:sz w:val="20"/>
        </w:rPr>
      </w:pPr>
    </w:p>
    <w:p>
      <w:pPr>
        <w:spacing w:before="0" w:line="240" w:lineRule="auto"/>
        <w:rPr>
          <w:sz w:val="20"/>
        </w:rPr>
      </w:pPr>
    </w:p>
    <w:p>
      <w:pPr>
        <w:spacing w:before="0" w:line="240" w:lineRule="auto"/>
        <w:rPr>
          <w:sz w:val="20"/>
        </w:rPr>
      </w:pPr>
    </w:p>
    <w:p>
      <w:pPr>
        <w:spacing w:before="0" w:line="240" w:lineRule="auto"/>
        <w:rPr>
          <w:sz w:val="20"/>
        </w:rPr>
      </w:pPr>
    </w:p>
    <w:p>
      <w:pPr>
        <w:spacing w:before="168" w:line="240" w:lineRule="auto"/>
        <w:rPr>
          <w:sz w:val="20"/>
        </w:rPr>
      </w:pPr>
    </w:p>
    <w:p>
      <w:pPr>
        <w:spacing w:after="0" w:line="240" w:lineRule="auto"/>
        <w:rPr>
          <w:sz w:val="20"/>
        </w:rPr>
        <w:sectPr>
          <w:type w:val="continuous"/>
          <w:pgSz w:w="12240" w:h="15840"/>
          <w:pgMar w:top="1820" w:right="1080" w:bottom="280" w:left="1040" w:header="720" w:footer="720" w:gutter="0"/>
          <w:cols w:space="720" w:num="1"/>
        </w:sectPr>
      </w:pPr>
    </w:p>
    <w:p>
      <w:pPr>
        <w:pStyle w:val="4"/>
        <w:spacing w:before="90" w:line="360" w:lineRule="auto"/>
        <w:ind w:left="818" w:right="223"/>
        <w:jc w:val="center"/>
      </w:pPr>
      <w:r>
        <w:t>Zackariah</w:t>
      </w:r>
      <w:r>
        <w:rPr>
          <w:spacing w:val="-21"/>
        </w:rPr>
        <w:t xml:space="preserve"> </w:t>
      </w:r>
      <w:r>
        <w:t xml:space="preserve">Bennett </w:t>
      </w:r>
      <w:r>
        <w:rPr>
          <w:spacing w:val="-2"/>
        </w:rPr>
        <w:t>Plaintiff</w:t>
      </w:r>
    </w:p>
    <w:p>
      <w:pPr>
        <w:spacing w:before="0" w:line="642" w:lineRule="exact"/>
        <w:ind w:left="818" w:right="566" w:firstLine="0"/>
        <w:jc w:val="center"/>
        <w:rPr>
          <w:rFonts w:ascii="Arial"/>
          <w:b/>
          <w:sz w:val="30"/>
        </w:rPr>
      </w:pPr>
      <w:r>
        <w:rPr>
          <w:rFonts w:ascii="Arial"/>
          <w:b/>
          <w:spacing w:val="-5"/>
          <w:sz w:val="56"/>
        </w:rPr>
        <w:t>v</w:t>
      </w:r>
      <w:r>
        <w:rPr>
          <w:rFonts w:ascii="Arial"/>
          <w:b/>
          <w:spacing w:val="-5"/>
          <w:sz w:val="30"/>
        </w:rPr>
        <w:t>.</w:t>
      </w:r>
    </w:p>
    <w:p>
      <w:pPr>
        <w:pStyle w:val="4"/>
        <w:spacing w:before="323" w:line="360" w:lineRule="auto"/>
        <w:ind w:left="621"/>
        <w:jc w:val="center"/>
      </w:pPr>
      <w:r>
        <w:t>Melvina</w:t>
      </w:r>
      <w:r>
        <w:rPr>
          <w:spacing w:val="-20"/>
        </w:rPr>
        <w:t xml:space="preserve"> </w:t>
      </w:r>
      <w:r>
        <w:t>Catherine</w:t>
      </w:r>
      <w:r>
        <w:rPr>
          <w:spacing w:val="-21"/>
        </w:rPr>
        <w:t xml:space="preserve"> </w:t>
      </w:r>
      <w:r>
        <w:t xml:space="preserve">Manning, </w:t>
      </w:r>
      <w:r>
        <w:rPr>
          <w:spacing w:val="-2"/>
        </w:rPr>
        <w:t>Defendant</w:t>
      </w:r>
    </w:p>
    <w:p>
      <w:pPr>
        <w:spacing w:before="178" w:line="240" w:lineRule="auto"/>
        <w:rPr>
          <w:rFonts w:ascii="Arial"/>
          <w:b/>
          <w:sz w:val="34"/>
        </w:rPr>
      </w:pPr>
      <w:r>
        <w:br w:type="column"/>
      </w:r>
    </w:p>
    <w:p>
      <w:pPr>
        <w:pStyle w:val="5"/>
        <w:spacing w:line="266" w:lineRule="auto"/>
        <w:ind w:left="498" w:right="538"/>
      </w:pPr>
      <w:r>
        <w:t>SUPERIOR</w:t>
      </w:r>
      <w:r>
        <w:rPr>
          <w:spacing w:val="-19"/>
        </w:rPr>
        <w:t xml:space="preserve"> </w:t>
      </w:r>
      <w:r>
        <w:t>COURT</w:t>
      </w:r>
      <w:r>
        <w:rPr>
          <w:spacing w:val="-19"/>
        </w:rPr>
        <w:t xml:space="preserve"> </w:t>
      </w:r>
      <w:r>
        <w:t>OF WASHINGTON FOR KING COUNTY</w:t>
      </w:r>
    </w:p>
    <w:p>
      <w:pPr>
        <w:pStyle w:val="5"/>
        <w:spacing w:line="390" w:lineRule="exact"/>
      </w:pPr>
      <w:r>
        <w:t>Cause</w:t>
      </w:r>
      <w:r>
        <w:rPr>
          <w:spacing w:val="-14"/>
        </w:rPr>
        <w:t xml:space="preserve"> </w:t>
      </w:r>
      <w:r>
        <w:t>No.</w:t>
      </w:r>
      <w:r>
        <w:rPr>
          <w:spacing w:val="-9"/>
        </w:rPr>
        <w:t xml:space="preserve"> </w:t>
      </w:r>
      <w:r>
        <w:t>23-2-11352-</w:t>
      </w:r>
      <w:r>
        <w:rPr>
          <w:spacing w:val="-10"/>
        </w:rPr>
        <w:t>7</w:t>
      </w:r>
    </w:p>
    <w:p>
      <w:pPr>
        <w:pStyle w:val="4"/>
        <w:spacing w:before="345"/>
        <w:ind w:left="662" w:right="538"/>
        <w:jc w:val="center"/>
      </w:pPr>
      <w:r>
        <w:rPr>
          <w:spacing w:val="-2"/>
        </w:rPr>
        <w:t>SUMMONS</w:t>
      </w:r>
    </w:p>
    <w:p>
      <w:pPr>
        <w:spacing w:after="0"/>
        <w:jc w:val="center"/>
        <w:sectPr>
          <w:type w:val="continuous"/>
          <w:pgSz w:w="12240" w:h="15840"/>
          <w:pgMar w:top="1820" w:right="1080" w:bottom="280" w:left="1040" w:header="720" w:footer="720" w:gutter="0"/>
          <w:cols w:equalWidth="0" w:num="2">
            <w:col w:w="4664" w:space="436"/>
            <w:col w:w="5020"/>
          </w:cols>
        </w:sectPr>
      </w:pPr>
    </w:p>
    <w:p>
      <w:pPr>
        <w:pStyle w:val="4"/>
        <w:rPr>
          <w:sz w:val="28"/>
        </w:rPr>
      </w:pPr>
    </w:p>
    <w:p>
      <w:pPr>
        <w:pStyle w:val="4"/>
        <w:spacing w:before="156"/>
        <w:rPr>
          <w:sz w:val="28"/>
        </w:rPr>
      </w:pPr>
    </w:p>
    <w:p>
      <w:pPr>
        <w:keepNext w:val="0"/>
        <w:keepLines w:val="0"/>
        <w:widowControl/>
        <w:suppressLineNumbers w:val="0"/>
        <w:jc w:val="left"/>
        <w:rPr>
          <w:rFonts w:hint="default" w:ascii="Liberation Sans" w:hAnsi="Liberation Sans" w:eastAsia="Liberation Sans" w:cs="Liberation Sans"/>
          <w:color w:val="000000"/>
          <w:kern w:val="0"/>
          <w:sz w:val="30"/>
          <w:szCs w:val="30"/>
          <w:lang w:val="en-US" w:eastAsia="zh-CN" w:bidi="ar"/>
        </w:rPr>
      </w:pPr>
      <w:r>
        <w:rPr>
          <w:rFonts w:ascii="Arial"/>
          <w:sz w:val="30"/>
        </w:rPr>
        <w:t>TO</w:t>
      </w:r>
      <w:r>
        <w:rPr>
          <w:rFonts w:ascii="Arial"/>
          <w:spacing w:val="-2"/>
          <w:sz w:val="30"/>
        </w:rPr>
        <w:t xml:space="preserve"> </w:t>
      </w:r>
      <w:r>
        <w:rPr>
          <w:rFonts w:ascii="Arial"/>
          <w:sz w:val="30"/>
        </w:rPr>
        <w:t>THE</w:t>
      </w:r>
      <w:r>
        <w:rPr>
          <w:rFonts w:ascii="Arial"/>
          <w:spacing w:val="-8"/>
          <w:sz w:val="30"/>
        </w:rPr>
        <w:t xml:space="preserve"> </w:t>
      </w:r>
      <w:r>
        <w:rPr>
          <w:rFonts w:ascii="Arial"/>
          <w:sz w:val="28"/>
        </w:rPr>
        <w:t>DEFENDANT</w:t>
      </w:r>
      <w:r>
        <w:rPr>
          <w:rFonts w:ascii="Arial"/>
          <w:sz w:val="30"/>
        </w:rPr>
        <w:t>:</w:t>
      </w:r>
      <w:r>
        <w:rPr>
          <w:rFonts w:ascii="Arial"/>
          <w:spacing w:val="-1"/>
          <w:sz w:val="30"/>
        </w:rPr>
        <w:t xml:space="preserve"> </w:t>
      </w:r>
      <w:r>
        <w:rPr>
          <w:rFonts w:hint="default" w:ascii="Liberation Serif" w:hAnsi="Liberation Serif" w:cs="Liberation Serif"/>
          <w:b w:val="0"/>
          <w:bCs w:val="0"/>
          <w:sz w:val="28"/>
          <w:szCs w:val="28"/>
        </w:rPr>
        <w:t>A</w:t>
      </w:r>
      <w:r>
        <w:rPr>
          <w:rFonts w:hint="default" w:ascii="Liberation Serif" w:hAnsi="Liberation Serif" w:cs="Liberation Serif"/>
          <w:b w:val="0"/>
          <w:bCs w:val="0"/>
          <w:spacing w:val="-3"/>
          <w:sz w:val="28"/>
          <w:szCs w:val="28"/>
        </w:rPr>
        <w:t xml:space="preserve"> </w:t>
      </w:r>
      <w:r>
        <w:rPr>
          <w:rFonts w:hint="default" w:ascii="Liberation Serif" w:hAnsi="Liberation Serif" w:cs="Liberation Serif"/>
          <w:b w:val="0"/>
          <w:bCs w:val="0"/>
          <w:sz w:val="28"/>
          <w:szCs w:val="28"/>
        </w:rPr>
        <w:t>lawsuit</w:t>
      </w:r>
      <w:r>
        <w:rPr>
          <w:rFonts w:hint="default" w:ascii="Liberation Serif" w:hAnsi="Liberation Serif" w:cs="Liberation Serif"/>
          <w:b w:val="0"/>
          <w:bCs w:val="0"/>
          <w:spacing w:val="-4"/>
          <w:sz w:val="28"/>
          <w:szCs w:val="28"/>
        </w:rPr>
        <w:t xml:space="preserve"> </w:t>
      </w:r>
      <w:r>
        <w:rPr>
          <w:rFonts w:hint="default" w:ascii="Liberation Serif" w:hAnsi="Liberation Serif" w:cs="Liberation Serif"/>
          <w:b w:val="0"/>
          <w:bCs w:val="0"/>
          <w:sz w:val="28"/>
          <w:szCs w:val="28"/>
        </w:rPr>
        <w:t>has</w:t>
      </w:r>
      <w:r>
        <w:rPr>
          <w:rFonts w:hint="default" w:ascii="Liberation Serif" w:hAnsi="Liberation Serif" w:cs="Liberation Serif"/>
          <w:b w:val="0"/>
          <w:bCs w:val="0"/>
          <w:spacing w:val="-3"/>
          <w:sz w:val="28"/>
          <w:szCs w:val="28"/>
        </w:rPr>
        <w:t xml:space="preserve"> </w:t>
      </w:r>
      <w:r>
        <w:rPr>
          <w:rFonts w:hint="default" w:ascii="Liberation Serif" w:hAnsi="Liberation Serif" w:cs="Liberation Serif"/>
          <w:b w:val="0"/>
          <w:bCs w:val="0"/>
          <w:sz w:val="28"/>
          <w:szCs w:val="28"/>
        </w:rPr>
        <w:t>been</w:t>
      </w:r>
      <w:r>
        <w:rPr>
          <w:rFonts w:hint="default" w:ascii="Liberation Serif" w:hAnsi="Liberation Serif" w:cs="Liberation Serif"/>
          <w:b w:val="0"/>
          <w:bCs w:val="0"/>
          <w:spacing w:val="-3"/>
          <w:sz w:val="28"/>
          <w:szCs w:val="28"/>
        </w:rPr>
        <w:t xml:space="preserve"> </w:t>
      </w:r>
      <w:r>
        <w:rPr>
          <w:rFonts w:hint="default" w:ascii="Liberation Serif" w:hAnsi="Liberation Serif" w:cs="Liberation Serif"/>
          <w:b w:val="0"/>
          <w:bCs w:val="0"/>
          <w:sz w:val="28"/>
          <w:szCs w:val="28"/>
        </w:rPr>
        <w:t>started</w:t>
      </w:r>
      <w:r>
        <w:rPr>
          <w:rFonts w:hint="default" w:ascii="Liberation Serif" w:hAnsi="Liberation Serif" w:cs="Liberation Serif"/>
          <w:b w:val="0"/>
          <w:bCs w:val="0"/>
          <w:spacing w:val="-3"/>
          <w:sz w:val="28"/>
          <w:szCs w:val="28"/>
        </w:rPr>
        <w:t xml:space="preserve"> </w:t>
      </w:r>
      <w:r>
        <w:rPr>
          <w:rFonts w:hint="default" w:ascii="Liberation Serif" w:hAnsi="Liberation Serif" w:cs="Liberation Serif"/>
          <w:b w:val="0"/>
          <w:bCs w:val="0"/>
          <w:sz w:val="28"/>
          <w:szCs w:val="28"/>
        </w:rPr>
        <w:t>against</w:t>
      </w:r>
      <w:r>
        <w:rPr>
          <w:rFonts w:hint="default" w:ascii="Liberation Serif" w:hAnsi="Liberation Serif" w:cs="Liberation Serif"/>
          <w:b w:val="0"/>
          <w:bCs w:val="0"/>
          <w:spacing w:val="-4"/>
          <w:sz w:val="28"/>
          <w:szCs w:val="28"/>
        </w:rPr>
        <w:t xml:space="preserve"> </w:t>
      </w:r>
      <w:r>
        <w:rPr>
          <w:rFonts w:hint="default" w:ascii="Liberation Serif" w:hAnsi="Liberation Serif" w:cs="Liberation Serif"/>
          <w:b w:val="0"/>
          <w:bCs w:val="0"/>
          <w:sz w:val="28"/>
          <w:szCs w:val="28"/>
        </w:rPr>
        <w:t>you</w:t>
      </w:r>
      <w:r>
        <w:rPr>
          <w:rFonts w:hint="default" w:ascii="Liberation Serif" w:hAnsi="Liberation Serif" w:cs="Liberation Serif"/>
          <w:b w:val="0"/>
          <w:bCs w:val="0"/>
          <w:spacing w:val="-3"/>
          <w:sz w:val="28"/>
          <w:szCs w:val="28"/>
        </w:rPr>
        <w:t xml:space="preserve"> </w:t>
      </w:r>
      <w:r>
        <w:rPr>
          <w:rFonts w:hint="default" w:ascii="Liberation Serif" w:hAnsi="Liberation Serif" w:cs="Liberation Serif"/>
          <w:b w:val="0"/>
          <w:bCs w:val="0"/>
          <w:sz w:val="28"/>
          <w:szCs w:val="28"/>
        </w:rPr>
        <w:t>in</w:t>
      </w:r>
      <w:r>
        <w:rPr>
          <w:rFonts w:hint="default" w:ascii="Liberation Serif" w:hAnsi="Liberation Serif" w:cs="Liberation Serif"/>
          <w:b w:val="0"/>
          <w:bCs w:val="0"/>
          <w:spacing w:val="-3"/>
          <w:sz w:val="28"/>
          <w:szCs w:val="28"/>
        </w:rPr>
        <w:t xml:space="preserve"> </w:t>
      </w:r>
      <w:r>
        <w:rPr>
          <w:rFonts w:hint="default" w:ascii="Liberation Serif" w:hAnsi="Liberation Serif" w:cs="Liberation Serif"/>
          <w:b w:val="0"/>
          <w:bCs w:val="0"/>
          <w:sz w:val="28"/>
          <w:szCs w:val="28"/>
        </w:rPr>
        <w:t>the</w:t>
      </w:r>
      <w:r>
        <w:rPr>
          <w:rFonts w:hint="default" w:ascii="Liberation Serif" w:hAnsi="Liberation Serif" w:cs="Liberation Serif"/>
          <w:b w:val="0"/>
          <w:bCs w:val="0"/>
          <w:spacing w:val="-6"/>
          <w:sz w:val="28"/>
          <w:szCs w:val="28"/>
        </w:rPr>
        <w:t xml:space="preserve"> </w:t>
      </w:r>
      <w:r>
        <w:rPr>
          <w:rFonts w:hint="default" w:ascii="Liberation Serif" w:hAnsi="Liberation Serif" w:cs="Liberation Serif"/>
          <w:b w:val="0"/>
          <w:bCs w:val="0"/>
          <w:sz w:val="28"/>
          <w:szCs w:val="28"/>
        </w:rPr>
        <w:t>above entitled</w:t>
      </w:r>
      <w:r>
        <w:rPr>
          <w:rFonts w:hint="default" w:ascii="Liberation Serif" w:hAnsi="Liberation Serif" w:cs="Liberation Serif"/>
          <w:b w:val="0"/>
          <w:bCs w:val="0"/>
          <w:spacing w:val="-5"/>
          <w:sz w:val="28"/>
          <w:szCs w:val="28"/>
        </w:rPr>
        <w:t xml:space="preserve"> </w:t>
      </w:r>
      <w:r>
        <w:rPr>
          <w:rFonts w:hint="default" w:ascii="Liberation Serif" w:hAnsi="Liberation Serif" w:cs="Liberation Serif"/>
          <w:b w:val="0"/>
          <w:bCs w:val="0"/>
          <w:sz w:val="28"/>
          <w:szCs w:val="28"/>
        </w:rPr>
        <w:t>court</w:t>
      </w:r>
      <w:r>
        <w:rPr>
          <w:rFonts w:hint="default" w:ascii="Liberation Serif" w:hAnsi="Liberation Serif" w:cs="Liberation Serif"/>
          <w:b w:val="0"/>
          <w:bCs w:val="0"/>
          <w:spacing w:val="-4"/>
          <w:sz w:val="28"/>
          <w:szCs w:val="28"/>
        </w:rPr>
        <w:t xml:space="preserve"> </w:t>
      </w:r>
      <w:r>
        <w:rPr>
          <w:rFonts w:hint="default" w:ascii="Liberation Serif" w:hAnsi="Liberation Serif" w:cs="Liberation Serif"/>
          <w:b w:val="0"/>
          <w:bCs w:val="0"/>
          <w:sz w:val="28"/>
          <w:szCs w:val="28"/>
        </w:rPr>
        <w:t>by</w:t>
      </w:r>
      <w:r>
        <w:rPr>
          <w:rFonts w:hint="default" w:ascii="Liberation Serif" w:hAnsi="Liberation Serif" w:cs="Liberation Serif"/>
          <w:b w:val="0"/>
          <w:bCs w:val="0"/>
          <w:spacing w:val="-3"/>
          <w:sz w:val="28"/>
          <w:szCs w:val="28"/>
        </w:rPr>
        <w:t xml:space="preserve"> </w:t>
      </w:r>
      <w:r>
        <w:rPr>
          <w:rFonts w:hint="default" w:ascii="Liberation Serif" w:hAnsi="Liberation Serif" w:cs="Liberation Serif"/>
          <w:b w:val="0"/>
          <w:bCs w:val="0"/>
          <w:sz w:val="28"/>
          <w:szCs w:val="28"/>
        </w:rPr>
        <w:t>Zackariah</w:t>
      </w:r>
      <w:r>
        <w:rPr>
          <w:rFonts w:hint="default" w:ascii="Liberation Serif" w:hAnsi="Liberation Serif" w:cs="Liberation Serif"/>
          <w:b w:val="0"/>
          <w:bCs w:val="0"/>
          <w:spacing w:val="-5"/>
          <w:sz w:val="28"/>
          <w:szCs w:val="28"/>
        </w:rPr>
        <w:t xml:space="preserve"> </w:t>
      </w:r>
      <w:r>
        <w:rPr>
          <w:rFonts w:hint="default" w:ascii="Liberation Serif" w:hAnsi="Liberation Serif" w:cs="Liberation Serif"/>
          <w:b w:val="0"/>
          <w:bCs w:val="0"/>
          <w:sz w:val="28"/>
          <w:szCs w:val="28"/>
        </w:rPr>
        <w:t>Bennett,</w:t>
      </w:r>
      <w:r>
        <w:rPr>
          <w:rFonts w:hint="default" w:ascii="Liberation Serif" w:hAnsi="Liberation Serif" w:cs="Liberation Serif"/>
          <w:b w:val="0"/>
          <w:bCs w:val="0"/>
          <w:spacing w:val="-1"/>
          <w:sz w:val="28"/>
          <w:szCs w:val="28"/>
        </w:rPr>
        <w:t xml:space="preserve"> </w:t>
      </w:r>
      <w:r>
        <w:rPr>
          <w:rFonts w:hint="default" w:ascii="Liberation Serif" w:hAnsi="Liberation Serif" w:cs="Liberation Serif"/>
          <w:b w:val="0"/>
          <w:bCs w:val="0"/>
          <w:sz w:val="28"/>
          <w:szCs w:val="28"/>
        </w:rPr>
        <w:t>plaintiff</w:t>
      </w:r>
      <w:r>
        <w:rPr>
          <w:rFonts w:hint="default" w:ascii="Liberation Serif" w:hAnsi="Liberation Serif" w:cs="Liberation Serif"/>
          <w:sz w:val="28"/>
          <w:szCs w:val="28"/>
        </w:rPr>
        <w:t>.</w:t>
      </w:r>
      <w:r>
        <w:rPr>
          <w:rFonts w:hint="default" w:ascii="Liberation Serif" w:hAnsi="Liberation Serif" w:cs="Liberation Serif"/>
          <w:spacing w:val="-4"/>
          <w:sz w:val="28"/>
          <w:szCs w:val="28"/>
        </w:rPr>
        <w:t xml:space="preserve"> </w:t>
      </w:r>
      <w:r>
        <w:rPr>
          <w:rFonts w:hint="default" w:ascii="Liberation Serif" w:hAnsi="Liberation Serif" w:cs="Liberation Serif"/>
          <w:spacing w:val="-4"/>
          <w:sz w:val="28"/>
          <w:szCs w:val="28"/>
          <w:lang w:val="en-US"/>
        </w:rPr>
        <w:t>The p</w:t>
      </w:r>
      <w:r>
        <w:rPr>
          <w:rFonts w:hint="default" w:ascii="Liberation Serif" w:hAnsi="Liberation Serif" w:eastAsia="Liberation Sans" w:cs="Liberation Serif"/>
          <w:color w:val="000000"/>
          <w:kern w:val="0"/>
          <w:sz w:val="28"/>
          <w:szCs w:val="28"/>
          <w:lang w:val="en-US" w:eastAsia="zh-CN" w:bidi="ar"/>
        </w:rPr>
        <w:t>laintiff's claim is stated in the written complaint, a copy of which is served upon you with this summons</w:t>
      </w:r>
      <w:r>
        <w:rPr>
          <w:rFonts w:hint="default" w:ascii="Liberation Serif" w:hAnsi="Liberation Serif" w:eastAsia="Liberation Sans" w:cs="Liberation Serif"/>
          <w:color w:val="000000"/>
          <w:kern w:val="0"/>
          <w:sz w:val="30"/>
          <w:szCs w:val="30"/>
          <w:lang w:val="en-US" w:eastAsia="zh-CN" w:bidi="ar"/>
        </w:rPr>
        <w:t>.</w:t>
      </w:r>
      <w:r>
        <w:rPr>
          <w:rFonts w:hint="default" w:ascii="Liberation Sans" w:hAnsi="Liberation Sans" w:eastAsia="Liberation Sans" w:cs="Liberation Sans"/>
          <w:color w:val="000000"/>
          <w:kern w:val="0"/>
          <w:sz w:val="30"/>
          <w:szCs w:val="30"/>
          <w:lang w:val="en-US" w:eastAsia="zh-CN" w:bidi="ar"/>
        </w:rPr>
        <w:t xml:space="preserve"> </w:t>
      </w:r>
    </w:p>
    <w:p>
      <w:pPr>
        <w:keepNext w:val="0"/>
        <w:keepLines w:val="0"/>
        <w:widowControl/>
        <w:suppressLineNumbers w:val="0"/>
        <w:jc w:val="left"/>
      </w:pPr>
      <w:r>
        <w:rPr>
          <w:rFonts w:ascii="Liberation Serif" w:hAnsi="Liberation Serif" w:eastAsia="Liberation Serif" w:cs="Liberation Serif"/>
          <w:color w:val="000000"/>
          <w:kern w:val="0"/>
          <w:sz w:val="28"/>
          <w:szCs w:val="28"/>
          <w:lang w:val="en-US" w:eastAsia="zh-CN" w:bidi="ar"/>
        </w:rPr>
        <w:t xml:space="preserve">In order to defend against this lawsuit, you </w:t>
      </w:r>
      <w:r>
        <w:rPr>
          <w:rFonts w:ascii="Liberation Serif" w:hAnsi="Liberation Serif" w:eastAsia="Liberation Serif" w:cs="Liberation Serif"/>
          <w:b/>
          <w:bCs/>
          <w:color w:val="000000"/>
          <w:kern w:val="0"/>
          <w:sz w:val="28"/>
          <w:szCs w:val="28"/>
          <w:lang w:val="en-US" w:eastAsia="zh-CN" w:bidi="ar"/>
        </w:rPr>
        <w:t>must</w:t>
      </w:r>
      <w:r>
        <w:rPr>
          <w:rFonts w:ascii="Liberation Serif" w:hAnsi="Liberation Serif" w:eastAsia="Liberation Serif" w:cs="Liberation Serif"/>
          <w:color w:val="000000"/>
          <w:kern w:val="0"/>
          <w:sz w:val="28"/>
          <w:szCs w:val="28"/>
          <w:lang w:val="en-US" w:eastAsia="zh-CN" w:bidi="ar"/>
        </w:rPr>
        <w:t xml:space="preserve"> respond to the </w:t>
      </w:r>
      <w:r>
        <w:rPr>
          <w:rFonts w:hint="default" w:ascii="Liberation Serif" w:hAnsi="Liberation Serif" w:eastAsia="Liberation Serif" w:cs="Liberation Serif"/>
          <w:color w:val="000000"/>
          <w:kern w:val="0"/>
          <w:sz w:val="28"/>
          <w:szCs w:val="28"/>
          <w:lang w:val="en-US" w:eastAsia="zh-CN" w:bidi="ar"/>
        </w:rPr>
        <w:t xml:space="preserve">complaint by stating your defense in writing, and by serving a copy upon the person signing this summons within </w:t>
      </w:r>
      <w:r>
        <w:rPr>
          <w:rFonts w:hint="default" w:ascii="Liberation Serif" w:hAnsi="Liberation Serif" w:eastAsia="Liberation Serif" w:cs="Liberation Serif"/>
          <w:b/>
          <w:bCs/>
          <w:color w:val="000000"/>
          <w:kern w:val="0"/>
          <w:sz w:val="28"/>
          <w:szCs w:val="28"/>
          <w:lang w:val="en-US" w:eastAsia="zh-CN" w:bidi="ar"/>
        </w:rPr>
        <w:t>20 days</w:t>
      </w:r>
      <w:r>
        <w:rPr>
          <w:rFonts w:hint="default" w:ascii="Liberation Serif" w:hAnsi="Liberation Serif" w:eastAsia="Liberation Serif" w:cs="Liberation Serif"/>
          <w:color w:val="000000"/>
          <w:kern w:val="0"/>
          <w:sz w:val="28"/>
          <w:szCs w:val="28"/>
          <w:lang w:val="en-US" w:eastAsia="zh-CN" w:bidi="ar"/>
        </w:rPr>
        <w:t xml:space="preserve"> after the service of this summons, excluding the day of service, or a default judgment may be entered against you without notice. A default judgment is one where plaintiff is entitled to what she or he asks for because you have not responded. If you serve a notice of appearance on the undersigned person, you are entitled to notice before a default judgment may be entered. If you wish to seek the advice of an attorney in this matter, you should do so promptly so that your written response, if any, may be served on time. This summons is issued pursuant to rule 4 of the Superior Court Civil Rules of the State of Washington.</w:t>
      </w:r>
      <w:bookmarkStart w:id="0" w:name="_GoBack"/>
      <w:bookmarkEnd w:id="0"/>
    </w:p>
    <w:p>
      <w:pPr>
        <w:spacing w:before="1" w:line="240" w:lineRule="auto"/>
        <w:ind w:left="100" w:right="103" w:firstLine="0"/>
        <w:jc w:val="left"/>
        <w:rPr>
          <w:sz w:val="28"/>
        </w:rPr>
      </w:pPr>
    </w:p>
    <w:p>
      <w:pPr>
        <w:spacing w:before="0" w:line="240" w:lineRule="auto"/>
        <w:rPr>
          <w:sz w:val="28"/>
        </w:rPr>
      </w:pPr>
    </w:p>
    <w:p>
      <w:pPr>
        <w:spacing w:before="311" w:line="240" w:lineRule="auto"/>
        <w:rPr>
          <w:sz w:val="28"/>
        </w:rPr>
      </w:pPr>
    </w:p>
    <w:p>
      <w:pPr>
        <w:spacing w:before="0" w:line="322" w:lineRule="exact"/>
        <w:ind w:left="2900" w:right="0" w:firstLine="0"/>
        <w:jc w:val="left"/>
        <w:rPr>
          <w:sz w:val="28"/>
        </w:rPr>
      </w:pPr>
      <w:r>
        <w:drawing>
          <wp:anchor distT="0" distB="0" distL="0" distR="0" simplePos="0" relativeHeight="251659264" behindDoc="1" locked="0" layoutInCell="1" allowOverlap="1">
            <wp:simplePos x="0" y="0"/>
            <wp:positionH relativeFrom="page">
              <wp:posOffset>2471420</wp:posOffset>
            </wp:positionH>
            <wp:positionV relativeFrom="paragraph">
              <wp:posOffset>-299085</wp:posOffset>
            </wp:positionV>
            <wp:extent cx="1748155" cy="36004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48314" cy="359927"/>
                    </a:xfrm>
                    <a:prstGeom prst="rect">
                      <a:avLst/>
                    </a:prstGeom>
                  </pic:spPr>
                </pic:pic>
              </a:graphicData>
            </a:graphic>
          </wp:anchor>
        </w:drawing>
      </w:r>
      <w:r>
        <w:rPr>
          <w:sz w:val="28"/>
        </w:rPr>
        <w:t>Zackariah</w:t>
      </w:r>
      <w:r>
        <w:rPr>
          <w:spacing w:val="-5"/>
          <w:sz w:val="28"/>
        </w:rPr>
        <w:t xml:space="preserve"> </w:t>
      </w:r>
      <w:r>
        <w:rPr>
          <w:sz w:val="28"/>
        </w:rPr>
        <w:t>J.</w:t>
      </w:r>
      <w:r>
        <w:rPr>
          <w:spacing w:val="-4"/>
          <w:sz w:val="28"/>
        </w:rPr>
        <w:t xml:space="preserve"> </w:t>
      </w:r>
      <w:r>
        <w:rPr>
          <w:spacing w:val="-2"/>
          <w:sz w:val="28"/>
        </w:rPr>
        <w:t>Bennett</w:t>
      </w:r>
    </w:p>
    <w:p>
      <w:pPr>
        <w:spacing w:before="0"/>
        <w:ind w:left="1780" w:right="0" w:firstLine="0"/>
        <w:jc w:val="left"/>
        <w:rPr>
          <w:sz w:val="28"/>
        </w:rPr>
      </w:pPr>
      <w:r>
        <w:rPr>
          <w:sz w:val="28"/>
        </w:rPr>
        <w:t>17</w:t>
      </w:r>
      <w:r>
        <w:rPr>
          <w:spacing w:val="-5"/>
          <w:sz w:val="28"/>
        </w:rPr>
        <w:t xml:space="preserve"> </w:t>
      </w:r>
      <w:r>
        <w:rPr>
          <w:sz w:val="28"/>
        </w:rPr>
        <w:t>Old</w:t>
      </w:r>
      <w:r>
        <w:rPr>
          <w:spacing w:val="-5"/>
          <w:sz w:val="28"/>
        </w:rPr>
        <w:t xml:space="preserve"> </w:t>
      </w:r>
      <w:r>
        <w:rPr>
          <w:sz w:val="28"/>
        </w:rPr>
        <w:t>Mountain</w:t>
      </w:r>
      <w:r>
        <w:rPr>
          <w:spacing w:val="-7"/>
          <w:sz w:val="28"/>
        </w:rPr>
        <w:t xml:space="preserve"> </w:t>
      </w:r>
      <w:r>
        <w:rPr>
          <w:sz w:val="28"/>
        </w:rPr>
        <w:t>Rd,</w:t>
      </w:r>
      <w:r>
        <w:rPr>
          <w:spacing w:val="-4"/>
          <w:sz w:val="28"/>
        </w:rPr>
        <w:t xml:space="preserve"> </w:t>
      </w:r>
      <w:r>
        <w:rPr>
          <w:sz w:val="28"/>
        </w:rPr>
        <w:t>Goldendale,</w:t>
      </w:r>
      <w:r>
        <w:rPr>
          <w:spacing w:val="-5"/>
          <w:sz w:val="28"/>
        </w:rPr>
        <w:t xml:space="preserve"> </w:t>
      </w:r>
      <w:r>
        <w:rPr>
          <w:sz w:val="28"/>
        </w:rPr>
        <w:t>WA</w:t>
      </w:r>
      <w:r>
        <w:rPr>
          <w:spacing w:val="-2"/>
          <w:sz w:val="28"/>
        </w:rPr>
        <w:t xml:space="preserve"> 98620</w:t>
      </w:r>
    </w:p>
    <w:sectPr>
      <w:type w:val="continuous"/>
      <w:pgSz w:w="12240" w:h="15840"/>
      <w:pgMar w:top="1820" w:right="1080" w:bottom="280" w:left="10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Liberation Sans">
    <w:panose1 w:val="020B0604020202020204"/>
    <w:charset w:val="00"/>
    <w:family w:val="auto"/>
    <w:pitch w:val="default"/>
    <w:sig w:usb0="E0000AFF" w:usb1="500078FF" w:usb2="00000021" w:usb3="00000000" w:csb0="600001BF" w:csb1="DFF70000"/>
  </w:font>
  <w:font w:name="Liberation Serif">
    <w:panose1 w:val="02020603050405020304"/>
    <w:charset w:val="00"/>
    <w:family w:val="auto"/>
    <w:pitch w:val="default"/>
    <w:sig w:usb0="E0000AFF" w:usb1="500078FF" w:usb2="00000021" w:usb3="00000000" w:csb0="600001BF" w:csb1="DFF70000"/>
  </w:font>
  <w:font w:name="Bahnschrift Light">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Microsoft Himalaya">
    <w:panose1 w:val="01010100010101010101"/>
    <w:charset w:val="00"/>
    <w:family w:val="auto"/>
    <w:pitch w:val="default"/>
    <w:sig w:usb0="80000003" w:usb1="00010000" w:usb2="00000040" w:usb3="00000000" w:csb0="00000001" w:csb1="00000000"/>
  </w:font>
  <w:font w:name="MetalShard">
    <w:panose1 w:val="02000500000000000000"/>
    <w:charset w:val="00"/>
    <w:family w:val="auto"/>
    <w:pitch w:val="default"/>
    <w:sig w:usb0="00000001" w:usb1="00000000" w:usb2="00000000" w:usb3="00000000" w:csb0="00000001" w:csb1="00000000"/>
  </w:font>
  <w:font w:name="Malgun Gothic Semilight">
    <w:panose1 w:val="020B0502040204020203"/>
    <w:charset w:val="86"/>
    <w:family w:val="auto"/>
    <w:pitch w:val="default"/>
    <w:sig w:usb0="900002AF" w:usb1="01D77CFB" w:usb2="00000012" w:usb3="00000000" w:csb0="203E01BD" w:csb1="D7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24D728F8"/>
    <w:rsid w:val="4DBA73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Arial" w:hAnsi="Arial" w:eastAsia="Arial" w:cs="Arial"/>
      <w:b/>
      <w:bCs/>
      <w:sz w:val="30"/>
      <w:szCs w:val="30"/>
      <w:lang w:val="en-US" w:eastAsia="en-US" w:bidi="ar-SA"/>
    </w:rPr>
  </w:style>
  <w:style w:type="paragraph" w:styleId="5">
    <w:name w:val="Title"/>
    <w:basedOn w:val="1"/>
    <w:qFormat/>
    <w:uiPriority w:val="1"/>
    <w:pPr>
      <w:ind w:left="97"/>
      <w:jc w:val="center"/>
    </w:pPr>
    <w:rPr>
      <w:rFonts w:ascii="Arial" w:hAnsi="Arial" w:eastAsia="Arial" w:cs="Arial"/>
      <w:b/>
      <w:bCs/>
      <w:sz w:val="34"/>
      <w:szCs w:val="3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216</Words>
  <Characters>1034</Characters>
  <TotalTime>12340</TotalTime>
  <ScaleCrop>false</ScaleCrop>
  <LinksUpToDate>false</LinksUpToDate>
  <CharactersWithSpaces>1241</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2023-08-29T08:10:00Z</dcterms:created>
  <dc:creator>King</dc:creator>
  <cp:lastModifiedBy>Re. Zack Bennett</cp:lastModifiedBy>
  <dcterms:modified xsi:type="dcterms:W3CDTF">2023-09-06T21:52:48Z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2023-06-27T00:00:00Z</vt:filetime>
  </property>
  <property fmtid="{D5CDD505-2E9C-101B-9397-08002B2CF9AE}" pid="3" name="Creator">
    <vt:lpwstr>WPS Writer</vt:lpwstr>
  </property>
  <property fmtid="{D5CDD505-2E9C-101B-9397-08002B2CF9AE}" pid="4" name="LastSaved">
    <vt:filetime>2023-08-29T00:00:00Z</vt:filetime>
  </property>
  <property fmtid="{D5CDD505-2E9C-101B-9397-08002B2CF9AE}" pid="5" name="SourceModified">
    <vt:lpwstr>D:20230627115015+18'50'</vt:lpwstr>
  </property>
  <property fmtid="{D5CDD505-2E9C-101B-9397-08002B2CF9AE}" pid="6" name="KSOProductBuildVer">
    <vt:lpwstr>1033-12.2.0.13193</vt:lpwstr>
  </property>
  <property fmtid="{D5CDD505-2E9C-101B-9397-08002B2CF9AE}" pid="7" name="ICV">
    <vt:lpwstr>C68C06CA2CA34D919E7D334445A47DB1_13</vt:lpwstr>
  </property>
</Properties>
</file>