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Report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Abstract-fdsfsdgjyk khkggkf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dsfsdf sdgfd </w:t>
      </w:r>
    </w:p>
    <w:p/>
    <w:p/>
    <w:p>
      <w:pPr>
        <w:pStyle w:val="tStyle"/>
      </w:pPr>
      <w:r>
        <w:rPr>
          <w:rStyle w:val="hFont"/>
        </w:rPr>
        <w:t xml:space="preserve">Acknowledgment</w:t>
      </w:r>
    </w:p>
    <w:p>
      <w:pPr>
        <w:pStyle w:val="nStyle"/>
      </w:pPr>
      <w:r>
        <w:rPr>
          <w:rStyle w:val="nFont"/>
        </w:rPr>
        <w:t xml:space="preserve"/>
      </w:r>
    </w:p>
    <w:p/>
    <w:p/>
    <w:p>
      <w:pPr>
        <w:pStyle w:val="tStyle"/>
      </w:pPr>
      <w:r>
        <w:rPr>
          <w:rStyle w:val="hFont"/>
        </w:rPr>
        <w:t xml:space="preserve">References</w:t>
      </w:r>
    </w:p>
    <w:p>
      <w:pPr>
        <w:pStyle w:val="nStyle"/>
      </w:pPr>
      <w:r>
        <w:rPr>
          <w:rStyle w:val="nFont"/>
        </w:rPr>
        <w:t xml:space="preserve"/>
      </w:r>
    </w:p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2BC16F61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2015-06-26T18:30:28+02:00</dcterms:created>
  <dcterms:modified xsi:type="dcterms:W3CDTF">2015-06-26T18:30:28+02:00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