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647C" w14:textId="437AA1FA" w:rsidR="00B06599" w:rsidRDefault="009B529A">
      <w:pPr>
        <w:rPr>
          <w:rFonts w:hint="eastAsia"/>
        </w:rPr>
      </w:pPr>
      <w:r>
        <w:t>External document</w:t>
      </w:r>
    </w:p>
    <w:sectPr w:rsidR="00B06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A"/>
    <w:rsid w:val="009B529A"/>
    <w:rsid w:val="00B06599"/>
    <w:rsid w:val="00B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150E"/>
  <w15:chartTrackingRefBased/>
  <w15:docId w15:val="{4546C874-077B-7041-829E-9BA31E6A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seongjoon Kang</dc:creator>
  <cp:keywords/>
  <dc:description/>
  <cp:lastModifiedBy>seongjoon Kang</cp:lastModifiedBy>
  <cp:revision>1</cp:revision>
  <dcterms:created xsi:type="dcterms:W3CDTF">2023-11-08T01:19:00Z</dcterms:created>
  <dcterms:modified xsi:type="dcterms:W3CDTF">2023-11-08T01:19:00Z</dcterms:modified>
</cp:coreProperties>
</file>