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Bảng I. NỘI DUNG KIỂM TRA / CHECK POINTS (Text Mode)</w:t>
      </w:r>
    </w:p>
    <w:p>
      <w:r>
        <w:t>{{ text_danh_sach_loi }}</w:t>
      </w:r>
    </w:p>
    <w:p>
      <w:r>
        <w:t>--------------------------------------------------</w:t>
      </w:r>
    </w:p>
    <w:p>
      <w:r>
        <w:t>TỔNG CỘNG:</w:t>
      </w:r>
    </w:p>
    <w:p>
      <w:r>
        <w:t>Nặng: {{ tong_loi_nang }}</w:t>
      </w:r>
    </w:p>
    <w:p>
      <w:r>
        <w:t>Nhẹ: {{ tong_loi_nhe }}</w:t>
      </w:r>
    </w:p>
    <w:p>
      <w:r>
        <w:t>Tổng: {{ tong_loi_tong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