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기본값"/>
        <w:spacing w:before="0" w:line="240" w:lineRule="auto"/>
        <w:jc w:val="both"/>
        <w:rPr>
          <w:rFonts w:ascii="Times Roman" w:hAnsi="Times Roman"/>
          <w:sz w:val="27"/>
          <w:szCs w:val="27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  <w:r>
        <w:rPr>
          <w:rFonts w:ascii="Times Roman" w:hAnsi="Times Roma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713738</wp:posOffset>
            </wp:positionH>
            <wp:positionV relativeFrom="line">
              <wp:posOffset>177800</wp:posOffset>
            </wp:positionV>
            <wp:extent cx="6120058" cy="153281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5"/>
                <wp:lineTo x="0" y="21645"/>
                <wp:lineTo x="0" y="0"/>
              </wp:wrapPolygon>
            </wp:wrapThrough>
            <wp:docPr id="1073741825" name="officeArt object" descr="이미지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이미지" descr="이미지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1532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hAnsi="Times Roman"/>
          <w:sz w:val="29"/>
          <w:szCs w:val="29"/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Times Roman" w:cs="Times Roman" w:hAnsi="Times Roman" w:eastAsia="Times Roman"/>
          <w:b w:val="1"/>
          <w:bCs w:val="1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목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명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</w:t>
      </w:r>
      <w:r>
        <w:rPr>
          <w:rFonts w:ascii="Arial Unicode MS" w:hAnsi="Arial Unicode MS"/>
          <w:sz w:val="34"/>
          <w:szCs w:val="34"/>
          <w:rtl w:val="0"/>
          <w:lang w:val="it-IT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iOS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프로그래밍실무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컴퓨터소프트웨어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학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 xml:space="preserve">     번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201822048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hAnsi="Arial Unicode MS" w:hint="default"/>
          <w:sz w:val="34"/>
          <w:szCs w:val="34"/>
          <w:rtl w:val="0"/>
        </w:rPr>
        <w:t> 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</w:t>
      </w:r>
      <w:r>
        <w:rPr>
          <w:rFonts w:ascii="Arial Unicode MS" w:hAnsi="Arial Unicode MS" w:hint="default"/>
          <w:sz w:val="34"/>
          <w:szCs w:val="34"/>
          <w:rtl w:val="0"/>
        </w:rPr>
        <w:t>  </w:t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반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        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ascii="Arial Unicode MS" w:hAnsi="Arial Unicode MS"/>
          <w:sz w:val="34"/>
          <w:szCs w:val="34"/>
          <w:rtl w:val="0"/>
          <w:lang w:val="en-US"/>
        </w:rPr>
        <w:t>A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이      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 xml:space="preserve">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황재하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34"/>
          <w:szCs w:val="34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제 출 일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 xml:space="preserve">  </w:t>
      </w:r>
      <w:r>
        <w:rPr>
          <w:rFonts w:ascii="Arial Unicode MS" w:hAnsi="Arial Unicode MS"/>
          <w:sz w:val="34"/>
          <w:szCs w:val="34"/>
          <w:rtl w:val="0"/>
        </w:rPr>
        <w:t>: 202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3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ko-KR" w:eastAsia="ko-KR"/>
        </w:rPr>
        <w:t>0</w:t>
      </w:r>
      <w:r>
        <w:rPr>
          <w:rFonts w:ascii="Arial Unicode MS" w:hAnsi="Arial Unicode MS"/>
          <w:sz w:val="34"/>
          <w:szCs w:val="34"/>
          <w:rtl w:val="0"/>
          <w:lang w:val="en-US"/>
        </w:rPr>
        <w:t>5</w:t>
      </w:r>
      <w:r>
        <w:rPr>
          <w:rFonts w:ascii="Arial Unicode MS" w:hAnsi="Arial Unicode MS"/>
          <w:sz w:val="34"/>
          <w:szCs w:val="34"/>
          <w:rtl w:val="0"/>
        </w:rPr>
        <w:t>.</w:t>
      </w:r>
      <w:r>
        <w:rPr>
          <w:rFonts w:ascii="Arial Unicode MS" w:hAnsi="Arial Unicode MS"/>
          <w:sz w:val="34"/>
          <w:szCs w:val="34"/>
          <w:rtl w:val="0"/>
          <w:lang w:val="en-US"/>
        </w:rPr>
        <w:t>31</w:t>
      </w:r>
    </w:p>
    <w:p>
      <w:pPr>
        <w:pStyle w:val="기본값"/>
        <w:spacing w:before="0" w:line="240" w:lineRule="auto"/>
        <w:rPr>
          <w:rFonts w:ascii="Arial Unicode MS" w:cs="Arial Unicode MS" w:hAnsi="Arial Unicode MS" w:eastAsia="Arial Unicode MS"/>
          <w:sz w:val="29"/>
          <w:szCs w:val="29"/>
        </w:rPr>
      </w:pPr>
      <w:r>
        <w:rPr>
          <w:rFonts w:ascii="Arial Unicode MS" w:cs="Arial Unicode MS" w:hAnsi="Arial Unicode MS" w:eastAsia="Arial Unicode MS"/>
          <w:sz w:val="34"/>
          <w:szCs w:val="34"/>
        </w:rPr>
        <w:tab/>
        <w:tab/>
        <w:tab/>
        <w:tab/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담당교수</w:t>
      </w:r>
      <w:r>
        <w:rPr>
          <w:rFonts w:ascii="Arial Unicode MS" w:hAnsi="Arial Unicode MS"/>
          <w:sz w:val="34"/>
          <w:szCs w:val="34"/>
          <w:rtl w:val="0"/>
          <w:lang w:val="fr-FR"/>
        </w:rPr>
        <w:t xml:space="preserve"> :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한성현</w:t>
      </w:r>
      <w:r>
        <w:rPr>
          <w:rFonts w:ascii="Arial Unicode MS" w:hAnsi="Arial Unicode MS"/>
          <w:sz w:val="34"/>
          <w:szCs w:val="34"/>
          <w:rtl w:val="0"/>
        </w:rPr>
        <w:t xml:space="preserve"> </w:t>
      </w:r>
      <w:r>
        <w:rPr>
          <w:rFonts w:eastAsia="Arial Unicode MS" w:hint="eastAsia"/>
          <w:sz w:val="34"/>
          <w:szCs w:val="34"/>
          <w:rtl w:val="0"/>
          <w:lang w:val="ko-KR" w:eastAsia="ko-KR"/>
        </w:rPr>
        <w:t>교수님</w:t>
      </w:r>
    </w:p>
    <w:p>
      <w:pPr>
        <w:pStyle w:val="기본값"/>
        <w:spacing w:before="0" w:line="240" w:lineRule="auto"/>
        <w:jc w:val="both"/>
        <w:rPr>
          <w:rFonts w:ascii="Times Roman" w:cs="Times Roman" w:hAnsi="Times Roman" w:eastAsia="Times Roman"/>
        </w:rPr>
      </w:pPr>
      <w:r>
        <w:rPr>
          <w:rFonts w:ascii="Times Roman" w:hAnsi="Times Roman" w:hint="default"/>
          <w:rtl w:val="0"/>
        </w:rPr>
        <w:t> 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outline w:val="0"/>
          <w:color w:val="010101"/>
          <w:sz w:val="30"/>
          <w:szCs w:val="30"/>
          <w:u w:color="010101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.1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guard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number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value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거짓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(nil)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da-DK"/>
          <w14:textFill>
            <w14:solidFill>
              <w14:srgbClr w14:val="999999"/>
            </w14:solidFill>
          </w14:textFill>
        </w:rPr>
        <w:t xml:space="preserve">else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블록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rtl w:val="0"/>
          <w14:textFill>
            <w14:solidFill>
              <w14:srgbClr w14:val="63A35C"/>
            </w14:solidFill>
          </w14:textFill>
        </w:rPr>
        <w:t>"nil"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  <w:tab/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ab/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  <w:tab/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(number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주의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: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it-IT"/>
          <w14:textFill>
            <w14:solidFill>
              <w14:srgbClr w14:val="999999"/>
            </w14:solidFill>
          </w14:textFill>
        </w:rPr>
        <w:t>guard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문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밖인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여기서도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가능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rtl w:val="0"/>
          <w:lang w:val="de-DE"/>
          <w14:textFill>
            <w14:solidFill>
              <w14:srgbClr w14:val="010101"/>
            </w14:solidFill>
          </w14:textFill>
        </w:rPr>
        <w:t xml:space="preserve">)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//30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nil)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nil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14:textFill>
            <w14:solidFill>
              <w14:srgbClr w14:val="999999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100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14:textFill>
            <w14:solidFill>
              <w14:srgbClr w14:val="999999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999999"/>
          <w14:textFill>
            <w14:solidFill>
              <w14:srgbClr w14:val="999999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2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Int</w:t>
      </w:r>
      <w:r>
        <w:rPr>
          <w:rFonts w:ascii="Menlo Regular" w:hAnsi="Menlo Regular"/>
          <w:outline w:val="0"/>
          <w:color w:val="000000"/>
          <w:rtl w:val="0"/>
          <w:lang w:val="zh-TW" w:eastAsia="zh-TW"/>
          <w14:textFill>
            <w14:solidFill>
              <w14:srgbClr w14:val="010101"/>
            </w14:solidFill>
          </w14:textFill>
        </w:rPr>
        <w:t>?)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if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number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value  {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거짓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(nil)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da-DK"/>
          <w14:textFill>
            <w14:solidFill>
              <w14:srgbClr w14:val="999999"/>
            </w14:solidFill>
          </w14:textFill>
        </w:rPr>
        <w:t xml:space="preserve">else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블록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  <w:tab/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>(number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*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조건식이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참일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실행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주의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: number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를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it-IT"/>
          <w14:textFill>
            <w14:solidFill>
              <w14:srgbClr w14:val="999999"/>
            </w14:solidFill>
          </w14:textFill>
        </w:rPr>
        <w:t>guard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문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밖인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여기서도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사용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가능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066ce1"/>
          <w:rtl w:val="0"/>
          <w14:textFill>
            <w14:solidFill>
              <w14:srgbClr w14:val="066DE2"/>
            </w14:solidFill>
          </w14:textFill>
        </w:rPr>
        <w:t>print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(</w:t>
      </w:r>
      <w:r>
        <w:rPr>
          <w:rFonts w:ascii="Menlo Regular" w:hAnsi="Menlo Regular"/>
          <w:outline w:val="0"/>
          <w:color w:val="63a35b"/>
          <w:rtl w:val="0"/>
          <w14:textFill>
            <w14:solidFill>
              <w14:srgbClr w14:val="63A35C"/>
            </w14:solidFill>
          </w14:textFill>
        </w:rPr>
        <w:t>"nil"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>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3</w:t>
      </w:r>
      <w:r>
        <w:rPr>
          <w:rFonts w:ascii="Menlo Regular" w:hAnsi="Menlo Regular"/>
          <w:outline w:val="0"/>
          <w:color w:val="000000"/>
          <w:rtl w:val="0"/>
          <w:lang w:val="de-DE"/>
          <w14:textFill>
            <w14:solidFill>
              <w14:srgbClr w14:val="010101"/>
            </w14:solidFill>
          </w14:textFill>
        </w:rPr>
        <w:t xml:space="preserve">)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//30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nil)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nil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multiplyByTen(value: </w:t>
      </w:r>
      <w:r>
        <w:rPr>
          <w:rFonts w:ascii="Menlo Regular" w:hAnsi="Menlo Regular"/>
          <w:outline w:val="0"/>
          <w:color w:val="0099cc"/>
          <w:rtl w:val="0"/>
          <w14:textFill>
            <w14:solidFill>
              <w14:srgbClr w14:val="0099CC"/>
            </w14:solidFill>
          </w14:textFill>
        </w:rPr>
        <w:t>10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>// 100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3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다음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뷰에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데이터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전달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 xml:space="preserve">_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주석달기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공부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해야대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override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prepare(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for</w:t>
      </w:r>
      <w:r>
        <w:rPr>
          <w:rFonts w:ascii="Menlo Regular" w:hAnsi="Menlo Regular"/>
          <w:outline w:val="0"/>
          <w:color w:val="000000"/>
          <w:rtl w:val="0"/>
          <w:lang w:val="pt-PT"/>
          <w14:textFill>
            <w14:solidFill>
              <w14:srgbClr w14:val="010101"/>
            </w14:solidFill>
          </w14:textFill>
        </w:rPr>
        <w:t xml:space="preserve"> segue: UIStoryboardSegue, sender: Any?)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guard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dest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 segue.destination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as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? DetailViewController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guard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selectRow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table.indexPathForSelectedRow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row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selectRow.row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de-DE"/>
          <w14:textFill>
            <w14:solidFill>
              <w14:srgbClr w14:val="010101"/>
            </w14:solidFill>
          </w14:textFill>
        </w:rPr>
        <w:t xml:space="preserve">        dest.movieName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(movieData?.boxOfficeResult.dailyBoxOfficeList[row].movieNm)</w:t>
      </w:r>
      <w:r>
        <w:rPr>
          <w:rFonts w:ascii="Menlo Regular" w:hAnsi="Menlo Regular"/>
          <w:outline w:val="0"/>
          <w:color w:val="a61d5d"/>
          <w:rtl w:val="0"/>
          <w:lang w:val="ru-RU"/>
          <w14:textFill>
            <w14:solidFill>
              <w14:srgbClr w14:val="A71D5D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4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override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a61d5d"/>
          <w:rtl w:val="0"/>
          <w:lang w:val="pt-PT"/>
          <w14:textFill>
            <w14:solidFill>
              <w14:srgbClr w14:val="A71D5D"/>
            </w14:solidFill>
          </w14:textFill>
        </w:rPr>
        <w:t>func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viewDidLoad() {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super.viewDidLoad()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nameLabel.text = movieName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       navigationItem.title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movieName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네이버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검색창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+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자동으로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영화이름으로</w:t>
      </w:r>
      <w:r>
        <w:rPr>
          <w:rFonts w:ascii="Menlo Regular" w:hAnsi="Menlo Regular"/>
          <w:outline w:val="0"/>
          <w:color w:val="999999"/>
          <w:rtl w:val="0"/>
          <w14:textFill>
            <w14:solidFill>
              <w14:srgbClr w14:val="999999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99"/>
          <w:rtl w:val="0"/>
          <w:lang w:val="ko-KR" w:eastAsia="ko-KR"/>
          <w14:textFill>
            <w14:solidFill>
              <w14:srgbClr w14:val="999999"/>
            </w14:solidFill>
          </w14:textFill>
        </w:rPr>
        <w:t>검색까지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let urlKorString = "https://search.naver.com/search.naver?where=nexearch&amp;sm=top_hty&amp;fbm=1&amp;ie=utf8&amp;query="+movieName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99999"/>
          <w:rtl w:val="0"/>
          <w:lang w:val="en-US"/>
          <w14:textFill>
            <w14:solidFill>
              <w14:srgbClr w14:val="999999"/>
            </w14:solidFill>
          </w14:textFill>
        </w:rPr>
        <w:t>// let urlKorString = "https://namu.wiki/w/"+movieName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urlKorString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63a35b"/>
          <w:rtl w:val="0"/>
          <w:lang w:val="en-US"/>
          <w14:textFill>
            <w14:solidFill>
              <w14:srgbClr w14:val="63A35C"/>
            </w14:solidFill>
          </w14:textFill>
        </w:rPr>
        <w:t>"https://map.naver.com/v5/search/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63a35b"/>
          <w:rtl w:val="0"/>
          <w:lang w:val="ko-KR" w:eastAsia="ko-KR"/>
          <w14:textFill>
            <w14:solidFill>
              <w14:srgbClr w14:val="63A35C"/>
            </w14:solidFill>
          </w14:textFill>
        </w:rPr>
        <w:t>영화관</w:t>
      </w:r>
      <w:r>
        <w:rPr>
          <w:rFonts w:ascii="Menlo Regular" w:hAnsi="Menlo Regular"/>
          <w:outline w:val="0"/>
          <w:color w:val="63a35b"/>
          <w:rtl w:val="0"/>
          <w:lang w:val="ru-RU"/>
          <w14:textFill>
            <w14:solidFill>
              <w14:srgbClr w14:val="63A35C"/>
            </w14:solidFill>
          </w14:textFill>
        </w:rPr>
        <w:t>"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urlString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urlKorString.addingPercentEncoding(withAllowedCharacters: .urlQueryAllowed)</w:t>
      </w:r>
      <w:r>
        <w:rPr>
          <w:rFonts w:ascii="Menlo Regular" w:hAnsi="Menlo Regular"/>
          <w:outline w:val="0"/>
          <w:color w:val="a61d5d"/>
          <w:rtl w:val="0"/>
          <w:lang w:val="ru-RU"/>
          <w14:textFill>
            <w14:solidFill>
              <w14:srgbClr w14:val="A71D5D"/>
            </w14:solidFill>
          </w14:textFill>
        </w:rPr>
        <w:t>!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guard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 url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URL(string: urlString) </w:t>
      </w:r>
      <w:r>
        <w:rPr>
          <w:rFonts w:ascii="Menlo Regular" w:hAnsi="Menlo Regular"/>
          <w:outline w:val="0"/>
          <w:color w:val="a61d5d"/>
          <w:rtl w:val="0"/>
          <w:lang w:val="da-DK"/>
          <w14:textFill>
            <w14:solidFill>
              <w14:srgbClr w14:val="A71D5D"/>
            </w14:solidFill>
          </w14:textFill>
        </w:rPr>
        <w:t>else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{ </w:t>
      </w:r>
      <w:r>
        <w:rPr>
          <w:rFonts w:ascii="Menlo Regular" w:hAnsi="Menlo Regular"/>
          <w:outline w:val="0"/>
          <w:color w:val="a61d5d"/>
          <w:rtl w:val="0"/>
          <w:lang w:val="en-US"/>
          <w14:textFill>
            <w14:solidFill>
              <w14:srgbClr w14:val="A71D5D"/>
            </w14:solidFill>
          </w14:textFill>
        </w:rPr>
        <w:t>return</w:t>
      </w: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}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let</w:t>
      </w: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request </w:t>
      </w:r>
      <w:r>
        <w:rPr>
          <w:rFonts w:ascii="Menlo Regular" w:hAnsi="Menlo Regular"/>
          <w:outline w:val="0"/>
          <w:color w:val="a61d5d"/>
          <w:rtl w:val="0"/>
          <w14:textFill>
            <w14:solidFill>
              <w14:srgbClr w14:val="A71D5D"/>
            </w14:solidFill>
          </w14:textFill>
        </w:rPr>
        <w:t>=</w:t>
      </w:r>
      <w:r>
        <w:rPr>
          <w:rFonts w:ascii="Menlo Regular" w:hAnsi="Menlo Regular"/>
          <w:outline w:val="0"/>
          <w:color w:val="000000"/>
          <w:rtl w:val="0"/>
          <w:lang w:val="it-IT"/>
          <w14:textFill>
            <w14:solidFill>
              <w14:srgbClr w14:val="010101"/>
            </w14:solidFill>
          </w14:textFill>
        </w:rPr>
        <w:t xml:space="preserve"> URLRequest(url: url)</w:t>
      </w:r>
    </w:p>
    <w:p>
      <w:pPr>
        <w:pStyle w:val="기본값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:lang w:val="en-US"/>
          <w14:textFill>
            <w14:solidFill>
              <w14:srgbClr w14:val="010101"/>
            </w14:solidFill>
          </w14:textFill>
        </w:rPr>
        <w:t xml:space="preserve">        webView.load(request)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ascii="Menlo Regular" w:hAnsi="Menlo Regular"/>
          <w:outline w:val="0"/>
          <w:color w:val="000000"/>
          <w:rtl w:val="0"/>
          <w14:textFill>
            <w14:solidFill>
              <w14:srgbClr w14:val="010101"/>
            </w14:solidFill>
          </w14:textFill>
        </w:rPr>
        <w:t xml:space="preserve">    }</w:t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  <w:r>
        <w:rPr>
          <w:rFonts w:eastAsia="Arial Unicode MS" w:hint="eastAsia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실습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.</w:t>
      </w:r>
      <w:r>
        <w:rPr>
          <w:rFonts w:ascii="Times Roman" w:hAnsi="Times Roman"/>
          <w:b w:val="1"/>
          <w:bCs w:val="1"/>
          <w:outline w:val="0"/>
          <w:color w:val="010101"/>
          <w:sz w:val="38"/>
          <w:szCs w:val="38"/>
          <w:u w:color="010101"/>
          <w:rtl w:val="0"/>
          <w:lang w:val="ko-KR" w:eastAsia="ko-KR"/>
          <w14:textFill>
            <w14:solidFill>
              <w14:srgbClr w14:val="010101"/>
            </w14:solidFill>
          </w14:textFill>
        </w:rPr>
        <w:t>5</w:t>
      </w:r>
      <w:r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2869686</wp:posOffset>
            </wp:positionH>
            <wp:positionV relativeFrom="line">
              <wp:posOffset>461009</wp:posOffset>
            </wp:positionV>
            <wp:extent cx="2211634" cy="4479156"/>
            <wp:effectExtent l="0" t="0" r="0" b="0"/>
            <wp:wrapThrough wrapText="bothSides" distL="152400" distR="152400">
              <wp:wrapPolygon edited="1">
                <wp:start x="0" y="0"/>
                <wp:lineTo x="21617" y="0"/>
                <wp:lineTo x="21617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634" cy="4479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120326</wp:posOffset>
            </wp:positionH>
            <wp:positionV relativeFrom="line">
              <wp:posOffset>461009</wp:posOffset>
            </wp:positionV>
            <wp:extent cx="2166549" cy="4479156"/>
            <wp:effectExtent l="0" t="0" r="0" b="0"/>
            <wp:wrapThrough wrapText="bothSides" distL="152400" distR="152400">
              <wp:wrapPolygon edited="1">
                <wp:start x="0" y="0"/>
                <wp:lineTo x="21630" y="0"/>
                <wp:lineTo x="21630" y="21621"/>
                <wp:lineTo x="0" y="21621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549" cy="44791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pPr>
    </w:p>
    <w:p>
      <w:pPr>
        <w:pStyle w:val="기본값"/>
        <w:spacing w:before="0" w:line="240" w:lineRule="auto"/>
      </w:pPr>
      <w:r>
        <w:rPr>
          <w:rFonts w:ascii="Times Roman" w:cs="Times Roman" w:hAnsi="Times Roman" w:eastAsia="Times Roman"/>
          <w:b w:val="1"/>
          <w:bCs w:val="1"/>
          <w:outline w:val="0"/>
          <w:color w:val="010101"/>
          <w:sz w:val="38"/>
          <w:szCs w:val="38"/>
          <w:u w:color="010101"/>
          <w:lang w:val="ko-KR" w:eastAsia="ko-KR"/>
          <w14:textFill>
            <w14:solidFill>
              <w14:srgbClr w14:val="010101"/>
            </w14:solidFill>
          </w14:textFill>
        </w:rPr>
      </w:r>
    </w:p>
    <w:sectPr>
      <w:headerReference w:type="default" r:id="rId7"/>
      <w:footerReference w:type="default" r:id="rId8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