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1417" w14:textId="77777777" w:rsidR="009D5BF5" w:rsidRDefault="009D5BF5">
      <w:pPr>
        <w:jc w:val="left"/>
        <w:rPr>
          <w:rFonts w:ascii="宋体" w:eastAsia="宋体" w:hAnsi="宋体" w:cs="Times New Roman"/>
        </w:rPr>
      </w:pPr>
    </w:p>
    <w:p w14:paraId="20987200" w14:textId="77777777" w:rsidR="009D5BF5" w:rsidRDefault="00000000">
      <w:pPr>
        <w:jc w:val="center"/>
        <w:rPr>
          <w:rFonts w:ascii="宋体" w:eastAsia="宋体" w:hAnsi="宋体" w:cs="Times New Roman"/>
        </w:rPr>
      </w:pPr>
      <w:r>
        <w:rPr>
          <w:rFonts w:ascii="Times New Roman" w:hAnsi="Times New Roman" w:cs="Times New Roman"/>
          <w:noProof/>
        </w:rPr>
        <w:drawing>
          <wp:inline distT="0" distB="0" distL="0" distR="0" wp14:anchorId="6F05B4E9" wp14:editId="48FA5391">
            <wp:extent cx="38004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00475" cy="419100"/>
                    </a:xfrm>
                    <a:prstGeom prst="rect">
                      <a:avLst/>
                    </a:prstGeom>
                    <a:noFill/>
                    <a:ln>
                      <a:noFill/>
                    </a:ln>
                  </pic:spPr>
                </pic:pic>
              </a:graphicData>
            </a:graphic>
          </wp:inline>
        </w:drawing>
      </w:r>
    </w:p>
    <w:p w14:paraId="135A33F5" w14:textId="77777777" w:rsidR="009D5BF5" w:rsidRDefault="009D5BF5">
      <w:pPr>
        <w:jc w:val="center"/>
        <w:rPr>
          <w:rFonts w:ascii="方正舒体" w:eastAsia="方正舒体" w:hAnsi="宋体" w:cs="Times New Roman"/>
          <w:b/>
          <w:bCs/>
          <w:sz w:val="32"/>
          <w:szCs w:val="32"/>
        </w:rPr>
      </w:pPr>
    </w:p>
    <w:p w14:paraId="0687FC33" w14:textId="77777777" w:rsidR="009D5BF5" w:rsidRDefault="009D5BF5">
      <w:pPr>
        <w:jc w:val="left"/>
        <w:rPr>
          <w:rFonts w:ascii="宋体" w:eastAsia="宋体" w:hAnsi="宋体" w:cs="Times New Roman"/>
          <w:b/>
          <w:bCs/>
          <w:szCs w:val="21"/>
        </w:rPr>
      </w:pPr>
    </w:p>
    <w:p w14:paraId="29E2DADD" w14:textId="77777777" w:rsidR="009D5BF5" w:rsidRDefault="00000000">
      <w:pPr>
        <w:pStyle w:val="2"/>
        <w:spacing w:before="0" w:after="0" w:line="360" w:lineRule="auto"/>
        <w:ind w:rightChars="40" w:right="84"/>
        <w:jc w:val="center"/>
        <w:rPr>
          <w:rFonts w:ascii="宋体" w:eastAsia="宋体" w:hAnsi="宋体"/>
          <w:sz w:val="72"/>
          <w:szCs w:val="72"/>
        </w:rPr>
      </w:pPr>
      <w:r>
        <w:rPr>
          <w:rFonts w:ascii="宋体" w:eastAsia="宋体" w:hAnsi="宋体" w:hint="eastAsia"/>
          <w:sz w:val="72"/>
          <w:szCs w:val="72"/>
        </w:rPr>
        <w:t>毕业设计（论文）开题报告</w:t>
      </w:r>
    </w:p>
    <w:p w14:paraId="7EF31BCF" w14:textId="77777777" w:rsidR="009D5BF5" w:rsidRDefault="009D5BF5">
      <w:pPr>
        <w:jc w:val="center"/>
        <w:rPr>
          <w:rFonts w:ascii="楷体_GB2312" w:eastAsia="楷体_GB2312" w:hAnsi="宋体" w:cs="Times New Roman"/>
          <w:sz w:val="32"/>
          <w:szCs w:val="32"/>
          <w:u w:val="single"/>
        </w:rPr>
      </w:pPr>
    </w:p>
    <w:p w14:paraId="4F7ED7FF" w14:textId="77777777" w:rsidR="009D5BF5" w:rsidRDefault="009D5BF5">
      <w:pPr>
        <w:jc w:val="center"/>
        <w:rPr>
          <w:rFonts w:ascii="楷体_GB2312" w:eastAsia="楷体_GB2312" w:hAnsi="宋体" w:cs="Times New Roman"/>
          <w:sz w:val="32"/>
          <w:szCs w:val="32"/>
          <w:u w:val="single"/>
        </w:rPr>
      </w:pPr>
    </w:p>
    <w:p w14:paraId="50313EF5" w14:textId="77777777" w:rsidR="009D5BF5" w:rsidRDefault="00000000">
      <w:pPr>
        <w:tabs>
          <w:tab w:val="left" w:pos="426"/>
        </w:tabs>
        <w:adjustRightInd w:val="0"/>
        <w:snapToGrid w:val="0"/>
        <w:spacing w:line="300" w:lineRule="auto"/>
        <w:ind w:firstLineChars="81" w:firstLine="422"/>
        <w:jc w:val="center"/>
        <w:rPr>
          <w:rFonts w:ascii="黑体" w:eastAsia="黑体" w:hAnsi="黑体"/>
          <w:sz w:val="28"/>
          <w:szCs w:val="28"/>
          <w:u w:val="single"/>
        </w:rPr>
      </w:pPr>
      <w:r>
        <w:rPr>
          <w:rFonts w:ascii="黑体" w:eastAsia="黑体" w:hAnsi="黑体" w:hint="eastAsia"/>
          <w:b/>
          <w:spacing w:val="100"/>
          <w:sz w:val="32"/>
          <w:szCs w:val="32"/>
        </w:rPr>
        <w:t>题  目</w:t>
      </w:r>
      <w:r>
        <w:rPr>
          <w:rFonts w:ascii="黑体" w:eastAsia="黑体" w:hAnsi="黑体" w:hint="eastAsia"/>
          <w:b/>
          <w:bCs/>
          <w:sz w:val="32"/>
          <w:szCs w:val="32"/>
        </w:rPr>
        <w:t>基于</w:t>
      </w:r>
      <w:r>
        <w:rPr>
          <w:rFonts w:ascii="黑体" w:eastAsia="黑体" w:hAnsi="黑体" w:hint="eastAsia"/>
          <w:b/>
          <w:bCs/>
          <w:color w:val="000000"/>
          <w:sz w:val="32"/>
          <w:szCs w:val="32"/>
        </w:rPr>
        <w:t>模拟攻击的Web应用程序漏洞检测系统设计与实现</w:t>
      </w:r>
    </w:p>
    <w:p w14:paraId="0C49175F" w14:textId="77777777" w:rsidR="009D5BF5" w:rsidRDefault="00000000">
      <w:pPr>
        <w:adjustRightInd w:val="0"/>
        <w:snapToGrid w:val="0"/>
        <w:spacing w:line="300" w:lineRule="auto"/>
        <w:rPr>
          <w:rFonts w:ascii="宋体" w:eastAsia="宋体" w:hAnsi="宋体"/>
          <w:sz w:val="44"/>
          <w:szCs w:val="44"/>
          <w:u w:val="single"/>
        </w:rPr>
      </w:pPr>
      <w:r>
        <w:rPr>
          <w:rFonts w:ascii="黑体" w:eastAsia="黑体" w:hAnsi="黑体" w:hint="eastAsia"/>
          <w:b/>
          <w:noProof/>
          <w:spacing w:val="100"/>
          <w:sz w:val="32"/>
          <w:szCs w:val="32"/>
          <w:lang w:val="zh-CN"/>
        </w:rPr>
        <mc:AlternateContent>
          <mc:Choice Requires="wps">
            <w:drawing>
              <wp:anchor distT="0" distB="0" distL="114300" distR="114300" simplePos="0" relativeHeight="251659264" behindDoc="0" locked="0" layoutInCell="1" allowOverlap="1" wp14:anchorId="4664C482" wp14:editId="22D3791C">
                <wp:simplePos x="0" y="0"/>
                <wp:positionH relativeFrom="column">
                  <wp:posOffset>1373505</wp:posOffset>
                </wp:positionH>
                <wp:positionV relativeFrom="paragraph">
                  <wp:posOffset>9525</wp:posOffset>
                </wp:positionV>
                <wp:extent cx="4283710" cy="7620"/>
                <wp:effectExtent l="0" t="0" r="21590" b="30480"/>
                <wp:wrapNone/>
                <wp:docPr id="1737915744"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84000" cy="762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6" o:spid="_x0000_s1026" o:spt="20" style="position:absolute;left:0pt;flip:y;margin-left:108.15pt;margin-top:0.75pt;height:0.6pt;width:337.3pt;z-index:251659264;mso-width-relative:page;mso-height-relative:page;" filled="f" stroked="t" coordsize="21600,21600" o:gfxdata="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gpbo1AAAAAcBAAAPAAAAAAAAAAEAIAAAACIAAABkcnMvZG93bnJldi54bWxQSwEC&#10;FAAUAAAACACHTuJAqroi7PgBAADAAwAADgAAAAAAAAABACAAAAAjAQAAZHJzL2Uyb0RvYy54bWxQ&#10;SwUGAAAAAAYABgBZAQAAjQUAAAAA&#10;">
                <v:fill on="f" focussize="0,0"/>
                <v:stroke color="#000000" joinstyle="round"/>
                <v:imagedata o:title=""/>
                <o:lock v:ext="edit" aspectratio="f"/>
              </v:line>
            </w:pict>
          </mc:Fallback>
        </mc:AlternateContent>
      </w:r>
    </w:p>
    <w:p w14:paraId="6B124D3C" w14:textId="77777777" w:rsidR="009D5BF5" w:rsidRDefault="009D5BF5">
      <w:pPr>
        <w:adjustRightInd w:val="0"/>
        <w:snapToGrid w:val="0"/>
        <w:spacing w:line="300" w:lineRule="auto"/>
        <w:rPr>
          <w:rFonts w:ascii="宋体" w:eastAsia="宋体" w:hAnsi="宋体"/>
          <w:sz w:val="36"/>
        </w:rPr>
      </w:pPr>
    </w:p>
    <w:p w14:paraId="3829D9B4" w14:textId="77777777" w:rsidR="009D5BF5" w:rsidRDefault="00000000">
      <w:pPr>
        <w:adjustRightInd w:val="0"/>
        <w:snapToGrid w:val="0"/>
        <w:spacing w:line="300" w:lineRule="auto"/>
        <w:ind w:firstLine="420"/>
        <w:rPr>
          <w:rFonts w:ascii="Times New Roman" w:eastAsia="宋体" w:hAnsi="Times New Roman"/>
          <w:sz w:val="36"/>
        </w:rPr>
      </w:pPr>
      <w:r>
        <w:rPr>
          <w:rFonts w:ascii="宋体" w:eastAsia="宋体" w:hAnsi="宋体" w:hint="eastAsia"/>
          <w:sz w:val="30"/>
          <w:szCs w:val="30"/>
        </w:rPr>
        <w:t>专 业 名 称</w:t>
      </w:r>
      <w:r>
        <w:rPr>
          <w:rFonts w:hint="eastAsia"/>
          <w:sz w:val="30"/>
          <w:szCs w:val="30"/>
        </w:rPr>
        <w:t xml:space="preserve">    </w:t>
      </w:r>
      <w:r>
        <w:rPr>
          <w:sz w:val="30"/>
          <w:szCs w:val="30"/>
        </w:rPr>
        <w:t xml:space="preserve">        </w:t>
      </w:r>
      <w:r>
        <w:rPr>
          <w:rFonts w:hint="eastAsia"/>
          <w:sz w:val="30"/>
          <w:szCs w:val="30"/>
        </w:rPr>
        <w:t xml:space="preserve">  </w:t>
      </w:r>
      <w:r>
        <w:rPr>
          <w:rFonts w:ascii="宋体" w:eastAsia="宋体" w:hAnsi="宋体" w:hint="eastAsia"/>
          <w:sz w:val="30"/>
          <w:szCs w:val="30"/>
        </w:rPr>
        <w:t>网络空间安全</w:t>
      </w:r>
    </w:p>
    <w:p w14:paraId="38919F3D" w14:textId="77777777" w:rsidR="009D5BF5" w:rsidRDefault="00000000">
      <w:pPr>
        <w:adjustRightInd w:val="0"/>
        <w:snapToGrid w:val="0"/>
        <w:spacing w:line="300" w:lineRule="auto"/>
        <w:ind w:firstLineChars="142" w:firstLine="298"/>
        <w:rPr>
          <w:rFonts w:ascii="宋体" w:eastAsia="宋体" w:hAnsi="宋体"/>
          <w:sz w:val="36"/>
        </w:rPr>
      </w:pPr>
      <w:r>
        <w:rPr>
          <w:rFonts w:ascii="宋体" w:eastAsia="宋体" w:hAnsi="宋体"/>
          <w:noProof/>
        </w:rPr>
        <mc:AlternateContent>
          <mc:Choice Requires="wps">
            <w:drawing>
              <wp:anchor distT="0" distB="0" distL="114300" distR="114300" simplePos="0" relativeHeight="251660288" behindDoc="0" locked="0" layoutInCell="1" allowOverlap="1" wp14:anchorId="25D9DE65" wp14:editId="32359D83">
                <wp:simplePos x="0" y="0"/>
                <wp:positionH relativeFrom="column">
                  <wp:posOffset>1537970</wp:posOffset>
                </wp:positionH>
                <wp:positionV relativeFrom="paragraph">
                  <wp:posOffset>19685</wp:posOffset>
                </wp:positionV>
                <wp:extent cx="3667125" cy="0"/>
                <wp:effectExtent l="0" t="0" r="0" b="0"/>
                <wp:wrapNone/>
                <wp:docPr id="873044915"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10" o:spid="_x0000_s1026" o:spt="20" style="position:absolute;left:0pt;margin-left:121.1pt;margin-top:1.55pt;height:0pt;width:288.75pt;z-index:251660288;mso-width-relative:page;mso-height-relative:page;" filled="f" stroked="t" coordsize="21600,21600" o:gfxdata="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El&#10;1AAAAAcBAAAPAAAAAAAAAAEAIAAAACIAAABkcnMvZG93bnJldi54bWxQSwECFAAUAAAACACHTuJA&#10;gyRoW+wBAACzAwAADgAAAAAAAAABACAAAAAjAQAAZHJzL2Uyb0RvYy54bWxQSwUGAAAAAAYABgBZ&#10;AQAAgQUAAAAA&#10;">
                <v:fill on="f" focussize="0,0"/>
                <v:stroke color="#000000" joinstyle="round"/>
                <v:imagedata o:title=""/>
                <o:lock v:ext="edit" aspectratio="f"/>
              </v:line>
            </w:pict>
          </mc:Fallback>
        </mc:AlternateContent>
      </w:r>
    </w:p>
    <w:p w14:paraId="4596C0A0" w14:textId="77777777" w:rsidR="009D5BF5" w:rsidRDefault="00000000">
      <w:pPr>
        <w:adjustRightInd w:val="0"/>
        <w:snapToGrid w:val="0"/>
        <w:spacing w:line="300" w:lineRule="auto"/>
        <w:ind w:firstLine="420"/>
        <w:rPr>
          <w:rFonts w:ascii="宋体" w:eastAsia="宋体" w:hAnsi="宋体"/>
          <w:sz w:val="30"/>
          <w:u w:val="single"/>
        </w:rPr>
      </w:pPr>
      <w:r>
        <w:rPr>
          <w:rFonts w:ascii="宋体" w:eastAsia="宋体" w:hAnsi="宋体" w:hint="eastAsia"/>
          <w:sz w:val="30"/>
        </w:rPr>
        <w:t xml:space="preserve">班 级 学 号    </w:t>
      </w:r>
      <w:r>
        <w:rPr>
          <w:rFonts w:ascii="宋体" w:eastAsia="宋体" w:hAnsi="宋体"/>
          <w:sz w:val="30"/>
        </w:rPr>
        <w:t xml:space="preserve">           </w:t>
      </w:r>
      <w:r>
        <w:rPr>
          <w:rFonts w:ascii="宋体" w:eastAsia="宋体" w:hAnsi="宋体" w:hint="eastAsia"/>
          <w:sz w:val="30"/>
        </w:rPr>
        <w:t>220208114</w:t>
      </w:r>
      <w:r>
        <w:rPr>
          <w:rFonts w:ascii="宋体" w:eastAsia="宋体" w:hAnsi="宋体"/>
          <w:sz w:val="30"/>
        </w:rPr>
        <w:t xml:space="preserve"> </w:t>
      </w:r>
    </w:p>
    <w:p w14:paraId="43688F52" w14:textId="77777777" w:rsidR="009D5BF5" w:rsidRDefault="00000000">
      <w:pPr>
        <w:adjustRightInd w:val="0"/>
        <w:snapToGrid w:val="0"/>
        <w:spacing w:line="300" w:lineRule="auto"/>
        <w:rPr>
          <w:rFonts w:ascii="宋体" w:eastAsia="宋体" w:hAnsi="宋体"/>
          <w:sz w:val="30"/>
          <w:u w:val="single"/>
        </w:rPr>
      </w:pPr>
      <w:r>
        <w:rPr>
          <w:noProof/>
        </w:rPr>
        <mc:AlternateContent>
          <mc:Choice Requires="wps">
            <w:drawing>
              <wp:anchor distT="0" distB="0" distL="114300" distR="114300" simplePos="0" relativeHeight="251661312" behindDoc="0" locked="0" layoutInCell="1" allowOverlap="1" wp14:anchorId="4DE875BE" wp14:editId="69F9DAFA">
                <wp:simplePos x="0" y="0"/>
                <wp:positionH relativeFrom="column">
                  <wp:posOffset>1576070</wp:posOffset>
                </wp:positionH>
                <wp:positionV relativeFrom="paragraph">
                  <wp:posOffset>1905</wp:posOffset>
                </wp:positionV>
                <wp:extent cx="3667125" cy="0"/>
                <wp:effectExtent l="0" t="0" r="0" b="0"/>
                <wp:wrapNone/>
                <wp:docPr id="554043551"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9" o:spid="_x0000_s1026" o:spt="20" style="position:absolute;left:0pt;margin-left:124.1pt;margin-top:0.15pt;height:0pt;width:288.75pt;z-index:251661312;mso-width-relative:page;mso-height-relative:page;" filled="f" stroked="t" coordsize="21600,21600" o:gfxdata="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MWIs0wAA&#10;AAUBAAAPAAAAAAAAAAEAIAAAACIAAABkcnMvZG93bnJldi54bWxQSwECFAAUAAAACACHTuJA5bw3&#10;xuoBAACyAwAADgAAAAAAAAABACAAAAAiAQAAZHJzL2Uyb0RvYy54bWxQSwUGAAAAAAYABgBZAQAA&#10;fgUAAAAA&#10;">
                <v:fill on="f" focussize="0,0"/>
                <v:stroke color="#000000" joinstyle="round"/>
                <v:imagedata o:title=""/>
                <o:lock v:ext="edit" aspectratio="f"/>
              </v:line>
            </w:pict>
          </mc:Fallback>
        </mc:AlternateContent>
      </w:r>
    </w:p>
    <w:p w14:paraId="1D4F046C" w14:textId="77777777" w:rsidR="009D5BF5" w:rsidRDefault="00000000">
      <w:pPr>
        <w:adjustRightInd w:val="0"/>
        <w:snapToGrid w:val="0"/>
        <w:spacing w:line="300" w:lineRule="auto"/>
        <w:ind w:firstLine="420"/>
        <w:rPr>
          <w:rFonts w:ascii="宋体" w:eastAsia="宋体" w:hAnsi="宋体"/>
          <w:sz w:val="30"/>
          <w:u w:val="single"/>
        </w:rPr>
      </w:pPr>
      <w:r>
        <w:rPr>
          <w:rFonts w:ascii="宋体" w:eastAsia="宋体" w:hAnsi="宋体" w:hint="eastAsia"/>
          <w:sz w:val="30"/>
        </w:rPr>
        <w:t xml:space="preserve">学 生 姓 名   </w:t>
      </w:r>
      <w:r>
        <w:rPr>
          <w:rFonts w:ascii="宋体" w:eastAsia="宋体" w:hAnsi="宋体"/>
          <w:sz w:val="30"/>
        </w:rPr>
        <w:t xml:space="preserve">              </w:t>
      </w:r>
      <w:r>
        <w:rPr>
          <w:rFonts w:ascii="宋体" w:eastAsia="宋体" w:hAnsi="宋体" w:hint="eastAsia"/>
          <w:sz w:val="30"/>
        </w:rPr>
        <w:t>陈振贵</w:t>
      </w:r>
    </w:p>
    <w:p w14:paraId="7B696F95" w14:textId="77777777" w:rsidR="009D5BF5" w:rsidRDefault="00000000">
      <w:pPr>
        <w:adjustRightInd w:val="0"/>
        <w:snapToGrid w:val="0"/>
        <w:spacing w:line="300" w:lineRule="auto"/>
        <w:rPr>
          <w:rFonts w:ascii="宋体" w:eastAsia="宋体" w:hAnsi="宋体"/>
          <w:sz w:val="36"/>
        </w:rPr>
      </w:pPr>
      <w:r>
        <w:rPr>
          <w:noProof/>
        </w:rPr>
        <mc:AlternateContent>
          <mc:Choice Requires="wps">
            <w:drawing>
              <wp:anchor distT="0" distB="0" distL="114300" distR="114300" simplePos="0" relativeHeight="251662336" behindDoc="0" locked="0" layoutInCell="1" allowOverlap="1" wp14:anchorId="3152AAAC" wp14:editId="4B6A5A02">
                <wp:simplePos x="0" y="0"/>
                <wp:positionH relativeFrom="column">
                  <wp:posOffset>1595120</wp:posOffset>
                </wp:positionH>
                <wp:positionV relativeFrom="paragraph">
                  <wp:posOffset>19050</wp:posOffset>
                </wp:positionV>
                <wp:extent cx="3667125" cy="0"/>
                <wp:effectExtent l="0" t="0" r="0" b="0"/>
                <wp:wrapNone/>
                <wp:docPr id="1945830671"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8" o:spid="_x0000_s1026" o:spt="20" style="position:absolute;left:0pt;margin-left:125.6pt;margin-top:1.5pt;height:0pt;width:288.75pt;z-index:251662336;mso-width-relative:page;mso-height-relative:page;" filled="f" stroked="t" coordsize="21600,21600" o:gfxdata="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8fDstQA&#10;AAAHAQAADwAAAAAAAAABACAAAAAiAAAAZHJzL2Rvd25yZXYueG1sUEsBAhQAFAAAAAgAh07iQKhw&#10;Ww/qAQAAswMAAA4AAAAAAAAAAQAgAAAAIwEAAGRycy9lMm9Eb2MueG1sUEsFBgAAAAAGAAYAWQEA&#10;AH8FAAAAAA==&#10;">
                <v:fill on="f" focussize="0,0"/>
                <v:stroke color="#000000" joinstyle="round"/>
                <v:imagedata o:title=""/>
                <o:lock v:ext="edit" aspectratio="f"/>
              </v:line>
            </w:pict>
          </mc:Fallback>
        </mc:AlternateContent>
      </w:r>
    </w:p>
    <w:p w14:paraId="16EAAADB" w14:textId="77777777" w:rsidR="009D5BF5" w:rsidRDefault="00000000">
      <w:pPr>
        <w:adjustRightInd w:val="0"/>
        <w:snapToGrid w:val="0"/>
        <w:spacing w:line="300" w:lineRule="auto"/>
        <w:ind w:firstLineChars="200" w:firstLine="420"/>
        <w:rPr>
          <w:rFonts w:ascii="宋体" w:eastAsia="宋体" w:hAnsi="宋体"/>
          <w:sz w:val="30"/>
        </w:rPr>
      </w:pPr>
      <w:r>
        <w:rPr>
          <w:rFonts w:ascii="宋体" w:eastAsia="宋体" w:hAnsi="宋体"/>
          <w:noProof/>
        </w:rPr>
        <mc:AlternateContent>
          <mc:Choice Requires="wps">
            <w:drawing>
              <wp:anchor distT="0" distB="0" distL="114300" distR="114300" simplePos="0" relativeHeight="251663360" behindDoc="0" locked="0" layoutInCell="1" allowOverlap="1" wp14:anchorId="4A0BCA2E" wp14:editId="41581D2E">
                <wp:simplePos x="0" y="0"/>
                <wp:positionH relativeFrom="column">
                  <wp:posOffset>1642745</wp:posOffset>
                </wp:positionH>
                <wp:positionV relativeFrom="paragraph">
                  <wp:posOffset>290830</wp:posOffset>
                </wp:positionV>
                <wp:extent cx="3667125" cy="0"/>
                <wp:effectExtent l="0" t="0" r="0" b="0"/>
                <wp:wrapNone/>
                <wp:docPr id="516227474"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7" o:spid="_x0000_s1026" o:spt="20" style="position:absolute;left:0pt;margin-left:129.35pt;margin-top:22.9pt;height:0pt;width:288.75pt;z-index:251663360;mso-width-relative:page;mso-height-relative:page;" filled="f" stroked="t" coordsize="21600,21600" o:gfxdata="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rAsa5&#10;1wAAAAkBAAAPAAAAAAAAAAEAIAAAACIAAABkcnMvZG93bnJldi54bWxQSwECFAAUAAAACACHTuJA&#10;EbCZd+kBAACyAwAADgAAAAAAAAABACAAAAAmAQAAZHJzL2Uyb0RvYy54bWxQSwUGAAAAAAYABgBZ&#10;AQAAgQUAAAAA&#10;">
                <v:fill on="f" focussize="0,0"/>
                <v:stroke color="#000000" joinstyle="round"/>
                <v:imagedata o:title=""/>
                <o:lock v:ext="edit" aspectratio="f"/>
              </v:line>
            </w:pict>
          </mc:Fallback>
        </mc:AlternateContent>
      </w:r>
      <w:r>
        <w:rPr>
          <w:rFonts w:ascii="宋体" w:eastAsia="宋体" w:hAnsi="宋体" w:hint="eastAsia"/>
          <w:sz w:val="30"/>
        </w:rPr>
        <w:t>指 导 教 师</w:t>
      </w:r>
      <w:r>
        <w:rPr>
          <w:rFonts w:hint="eastAsia"/>
          <w:sz w:val="30"/>
        </w:rPr>
        <w:t xml:space="preserve">    </w:t>
      </w:r>
      <w:r>
        <w:rPr>
          <w:sz w:val="30"/>
        </w:rPr>
        <w:t xml:space="preserve">          </w:t>
      </w:r>
      <w:r>
        <w:rPr>
          <w:rFonts w:ascii="宋体" w:eastAsia="宋体" w:hAnsi="宋体"/>
          <w:sz w:val="30"/>
        </w:rPr>
        <w:t xml:space="preserve">   </w:t>
      </w:r>
      <w:r>
        <w:rPr>
          <w:rFonts w:ascii="宋体" w:eastAsia="宋体" w:hAnsi="宋体" w:hint="eastAsia"/>
          <w:sz w:val="30"/>
        </w:rPr>
        <w:t>吴誉兰</w:t>
      </w:r>
    </w:p>
    <w:p w14:paraId="43A9539F" w14:textId="77777777" w:rsidR="009D5BF5" w:rsidRDefault="009D5BF5">
      <w:pPr>
        <w:adjustRightInd w:val="0"/>
        <w:snapToGrid w:val="0"/>
        <w:spacing w:line="300" w:lineRule="auto"/>
        <w:ind w:left="2340" w:hanging="540"/>
        <w:rPr>
          <w:rFonts w:ascii="宋体" w:eastAsia="宋体" w:hAnsi="宋体"/>
          <w:sz w:val="36"/>
          <w:u w:val="single"/>
        </w:rPr>
      </w:pPr>
    </w:p>
    <w:p w14:paraId="51F9E037" w14:textId="77777777" w:rsidR="009D5BF5" w:rsidRDefault="009D5BF5">
      <w:pPr>
        <w:adjustRightInd w:val="0"/>
        <w:snapToGrid w:val="0"/>
        <w:spacing w:line="300" w:lineRule="auto"/>
        <w:ind w:left="2340" w:hanging="540"/>
        <w:rPr>
          <w:rFonts w:ascii="宋体" w:eastAsia="宋体" w:hAnsi="宋体"/>
          <w:sz w:val="36"/>
          <w:u w:val="single"/>
        </w:rPr>
      </w:pPr>
    </w:p>
    <w:p w14:paraId="7A1B7592" w14:textId="77777777" w:rsidR="009D5BF5" w:rsidRDefault="009D5BF5">
      <w:pPr>
        <w:adjustRightInd w:val="0"/>
        <w:snapToGrid w:val="0"/>
        <w:spacing w:line="300" w:lineRule="auto"/>
        <w:ind w:left="2340" w:hanging="540"/>
        <w:rPr>
          <w:rFonts w:ascii="宋体" w:eastAsia="宋体" w:hAnsi="宋体"/>
          <w:sz w:val="36"/>
          <w:u w:val="single"/>
        </w:rPr>
      </w:pPr>
    </w:p>
    <w:p w14:paraId="0A7A48D8" w14:textId="77777777" w:rsidR="009D5BF5" w:rsidRDefault="00000000">
      <w:pPr>
        <w:adjustRightInd w:val="0"/>
        <w:snapToGrid w:val="0"/>
        <w:spacing w:line="300" w:lineRule="auto"/>
        <w:ind w:left="426" w:hanging="540"/>
        <w:jc w:val="center"/>
        <w:rPr>
          <w:rFonts w:ascii="宋体" w:eastAsia="宋体" w:hAnsi="宋体"/>
          <w:b/>
          <w:sz w:val="30"/>
        </w:rPr>
      </w:pPr>
      <w:r>
        <w:rPr>
          <w:rFonts w:ascii="宋体" w:eastAsia="宋体" w:hAnsi="宋体" w:hint="eastAsia"/>
          <w:sz w:val="30"/>
        </w:rPr>
        <w:t xml:space="preserve">填 表 日 期 </w:t>
      </w:r>
      <w:r>
        <w:rPr>
          <w:rFonts w:ascii="宋体" w:eastAsia="宋体" w:hAnsi="宋体" w:hint="eastAsia"/>
          <w:sz w:val="30"/>
          <w:u w:val="single"/>
        </w:rPr>
        <w:t xml:space="preserve"> </w:t>
      </w:r>
      <w:r>
        <w:rPr>
          <w:rFonts w:ascii="宋体" w:eastAsia="宋体" w:hAnsi="宋体"/>
          <w:sz w:val="30"/>
          <w:u w:val="single"/>
        </w:rPr>
        <w:t xml:space="preserve"> </w:t>
      </w:r>
      <w:r>
        <w:rPr>
          <w:rFonts w:ascii="宋体" w:eastAsia="宋体" w:hAnsi="宋体" w:hint="eastAsia"/>
          <w:sz w:val="30"/>
          <w:u w:val="single"/>
        </w:rPr>
        <w:t xml:space="preserve">2025 </w:t>
      </w:r>
      <w:r>
        <w:rPr>
          <w:rFonts w:ascii="宋体" w:eastAsia="宋体" w:hAnsi="宋体" w:hint="eastAsia"/>
          <w:sz w:val="30"/>
        </w:rPr>
        <w:t>年</w:t>
      </w:r>
      <w:r>
        <w:rPr>
          <w:rFonts w:ascii="宋体" w:eastAsia="宋体" w:hAnsi="宋体" w:hint="eastAsia"/>
          <w:sz w:val="30"/>
          <w:u w:val="single"/>
        </w:rPr>
        <w:t xml:space="preserve"> 12</w:t>
      </w:r>
      <w:r>
        <w:rPr>
          <w:rFonts w:ascii="宋体" w:eastAsia="宋体" w:hAnsi="宋体"/>
          <w:sz w:val="30"/>
          <w:u w:val="single"/>
        </w:rPr>
        <w:t xml:space="preserve"> </w:t>
      </w:r>
      <w:r>
        <w:rPr>
          <w:rFonts w:ascii="宋体" w:eastAsia="宋体" w:hAnsi="宋体" w:hint="eastAsia"/>
          <w:sz w:val="30"/>
          <w:u w:val="single"/>
        </w:rPr>
        <w:t xml:space="preserve"> </w:t>
      </w:r>
      <w:r>
        <w:rPr>
          <w:rFonts w:ascii="宋体" w:eastAsia="宋体" w:hAnsi="宋体" w:hint="eastAsia"/>
          <w:sz w:val="30"/>
        </w:rPr>
        <w:t>月</w:t>
      </w:r>
      <w:r>
        <w:rPr>
          <w:rFonts w:ascii="宋体" w:eastAsia="宋体" w:hAnsi="宋体" w:hint="eastAsia"/>
          <w:sz w:val="30"/>
          <w:u w:val="single"/>
        </w:rPr>
        <w:t xml:space="preserve"> 30  </w:t>
      </w:r>
      <w:r>
        <w:rPr>
          <w:rFonts w:ascii="宋体" w:eastAsia="宋体" w:hAnsi="宋体" w:hint="eastAsia"/>
          <w:sz w:val="30"/>
        </w:rPr>
        <w:t>日</w:t>
      </w:r>
    </w:p>
    <w:p w14:paraId="1049420A" w14:textId="77777777" w:rsidR="009D5BF5" w:rsidRDefault="009D5BF5">
      <w:pPr>
        <w:spacing w:line="288" w:lineRule="auto"/>
        <w:jc w:val="center"/>
        <w:rPr>
          <w:rFonts w:eastAsia="方正舒体"/>
          <w:b/>
          <w:bCs/>
          <w:sz w:val="32"/>
        </w:rPr>
      </w:pPr>
    </w:p>
    <w:p w14:paraId="65773C9E" w14:textId="77777777" w:rsidR="009D5BF5" w:rsidRDefault="009D5BF5">
      <w:pPr>
        <w:spacing w:line="288" w:lineRule="auto"/>
        <w:rPr>
          <w:rFonts w:eastAsia="方正舒体"/>
          <w:b/>
          <w:bCs/>
          <w:sz w:val="32"/>
        </w:rPr>
      </w:pPr>
    </w:p>
    <w:p w14:paraId="1587D71F" w14:textId="77777777" w:rsidR="009D5BF5" w:rsidRDefault="009D5BF5">
      <w:pPr>
        <w:spacing w:line="288" w:lineRule="auto"/>
        <w:rPr>
          <w:rFonts w:eastAsia="方正舒体"/>
          <w:b/>
          <w:bCs/>
          <w:sz w:val="32"/>
        </w:rPr>
      </w:pPr>
    </w:p>
    <w:p w14:paraId="1A08FD81" w14:textId="77777777" w:rsidR="009D5BF5" w:rsidRDefault="00000000">
      <w:pPr>
        <w:pStyle w:val="a9"/>
        <w:numPr>
          <w:ilvl w:val="0"/>
          <w:numId w:val="1"/>
        </w:numPr>
        <w:spacing w:beforeLines="50" w:before="156" w:afterLines="50" w:after="156" w:line="440" w:lineRule="exact"/>
        <w:ind w:firstLineChars="0"/>
        <w:contextualSpacing/>
        <w:jc w:val="left"/>
        <w:outlineLvl w:val="0"/>
        <w:rPr>
          <w:rFonts w:ascii="黑体" w:eastAsia="黑体" w:hAnsi="黑体" w:cs="Times New Roman"/>
          <w:b/>
          <w:bCs/>
          <w:sz w:val="30"/>
          <w:szCs w:val="30"/>
        </w:rPr>
      </w:pPr>
      <w:r>
        <w:rPr>
          <w:rFonts w:ascii="黑体" w:eastAsia="黑体" w:hAnsi="黑体" w:cs="Times New Roman" w:hint="eastAsia"/>
          <w:b/>
          <w:bCs/>
          <w:sz w:val="30"/>
          <w:szCs w:val="30"/>
        </w:rPr>
        <w:lastRenderedPageBreak/>
        <w:t>选题的背景及意义</w:t>
      </w:r>
    </w:p>
    <w:p w14:paraId="330B9095" w14:textId="77777777" w:rsidR="009D5BF5" w:rsidRDefault="00000000">
      <w:pPr>
        <w:spacing w:beforeLines="50" w:before="156" w:afterLines="50" w:after="156" w:line="440" w:lineRule="exact"/>
        <w:contextualSpacing/>
        <w:outlineLvl w:val="1"/>
        <w:rPr>
          <w:rFonts w:ascii="Times New Roman" w:eastAsia="宋体" w:hAnsi="Times New Roman"/>
          <w:color w:val="000000"/>
          <w:sz w:val="24"/>
        </w:rPr>
      </w:pPr>
      <w:r>
        <w:rPr>
          <w:rFonts w:ascii="Times New Roman" w:eastAsia="宋体" w:hAnsi="Times New Roman" w:hint="eastAsia"/>
          <w:color w:val="000000"/>
          <w:sz w:val="24"/>
        </w:rPr>
        <w:t xml:space="preserve">1.1 </w:t>
      </w:r>
      <w:r>
        <w:rPr>
          <w:rFonts w:ascii="Times New Roman" w:eastAsia="宋体" w:hAnsi="Times New Roman" w:hint="eastAsia"/>
          <w:color w:val="000000"/>
          <w:sz w:val="24"/>
        </w:rPr>
        <w:t>选题背景</w:t>
      </w:r>
    </w:p>
    <w:p w14:paraId="6BEBEDE4"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随着互联网技术的飞速发展，</w:t>
      </w:r>
      <w:r>
        <w:rPr>
          <w:rFonts w:ascii="Times New Roman" w:eastAsia="宋体" w:hAnsi="Times New Roman"/>
          <w:color w:val="000000"/>
          <w:sz w:val="24"/>
        </w:rPr>
        <w:t>Web</w:t>
      </w:r>
      <w:r>
        <w:rPr>
          <w:rFonts w:ascii="Times New Roman" w:eastAsia="宋体" w:hAnsi="Times New Roman"/>
          <w:color w:val="000000"/>
          <w:sz w:val="24"/>
        </w:rPr>
        <w:t>应用程序已成为承载各类业务和数据交互的核心平台。然而，伴随其广泛应用而来的是日益严峻的安全挑战</w:t>
      </w:r>
      <w:r>
        <w:rPr>
          <w:rFonts w:ascii="Times New Roman" w:eastAsia="宋体" w:hAnsi="Times New Roman" w:hint="eastAsia"/>
          <w:color w:val="000000"/>
          <w:sz w:val="24"/>
        </w:rPr>
        <w:t>。</w:t>
      </w:r>
      <w:r>
        <w:rPr>
          <w:rFonts w:ascii="Times New Roman" w:eastAsia="宋体" w:hAnsi="Times New Roman"/>
          <w:color w:val="000000"/>
          <w:sz w:val="24"/>
        </w:rPr>
        <w:t>Web</w:t>
      </w:r>
      <w:r>
        <w:rPr>
          <w:rFonts w:ascii="Times New Roman" w:eastAsia="宋体" w:hAnsi="Times New Roman"/>
          <w:color w:val="000000"/>
          <w:sz w:val="24"/>
        </w:rPr>
        <w:t>应用程序漏洞，如</w:t>
      </w:r>
      <w:r>
        <w:rPr>
          <w:rFonts w:ascii="Times New Roman" w:eastAsia="宋体" w:hAnsi="Times New Roman"/>
          <w:color w:val="000000"/>
          <w:sz w:val="24"/>
        </w:rPr>
        <w:t>SQL</w:t>
      </w:r>
      <w:r>
        <w:rPr>
          <w:rFonts w:ascii="Times New Roman" w:eastAsia="宋体" w:hAnsi="Times New Roman"/>
          <w:color w:val="000000"/>
          <w:sz w:val="24"/>
        </w:rPr>
        <w:t>注入、跨站脚本、文件上传漏洞等，已成为网络攻击者常用的突破口，严重威胁着企业数据安全和用户隐私</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_Ref224556595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_Ref224556609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[4]</w:t>
      </w:r>
      <w:r>
        <w:rPr>
          <w:rFonts w:ascii="Times New Roman" w:eastAsia="宋体" w:hAnsi="Times New Roman"/>
          <w:color w:val="000000"/>
          <w:sz w:val="24"/>
        </w:rPr>
        <w:fldChar w:fldCharType="end"/>
      </w:r>
      <w:r>
        <w:rPr>
          <w:rFonts w:ascii="Times New Roman" w:eastAsia="宋体" w:hAnsi="Times New Roman"/>
          <w:color w:val="000000"/>
          <w:sz w:val="24"/>
        </w:rPr>
        <w:t>。据统计，</w:t>
      </w:r>
      <w:r>
        <w:rPr>
          <w:rFonts w:ascii="Times New Roman" w:eastAsia="宋体" w:hAnsi="Times New Roman"/>
          <w:color w:val="000000"/>
          <w:sz w:val="24"/>
        </w:rPr>
        <w:t>Web</w:t>
      </w:r>
      <w:r>
        <w:rPr>
          <w:rFonts w:ascii="Times New Roman" w:eastAsia="宋体" w:hAnsi="Times New Roman"/>
          <w:color w:val="000000"/>
          <w:sz w:val="24"/>
        </w:rPr>
        <w:t>应用程序漏洞是导致数据泄露事件的主要原因之一，平均每起事件可能导致数百万条敏感数据被曝光，造成巨大的经济损失和声誉损害</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t>。</w:t>
      </w:r>
    </w:p>
    <w:p w14:paraId="3952B272"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传统的</w:t>
      </w:r>
      <w:r>
        <w:rPr>
          <w:rFonts w:ascii="Times New Roman" w:eastAsia="宋体" w:hAnsi="Times New Roman"/>
          <w:color w:val="000000"/>
          <w:sz w:val="24"/>
        </w:rPr>
        <w:t>Web</w:t>
      </w:r>
      <w:r>
        <w:rPr>
          <w:rFonts w:ascii="Times New Roman" w:eastAsia="宋体" w:hAnsi="Times New Roman"/>
          <w:color w:val="000000"/>
          <w:sz w:val="24"/>
        </w:rPr>
        <w:t>漏洞检测方法主要包括静态代码分析和基于特征库的扫描。静态代码分析通过检查源代码来发现潜在漏洞，但其误报率较高，且难以发现运行时产生的逻辑漏洞</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_Ref224556626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[7]</w:t>
      </w:r>
      <w:r>
        <w:rPr>
          <w:rFonts w:ascii="Times New Roman" w:eastAsia="宋体" w:hAnsi="Times New Roman"/>
          <w:color w:val="000000"/>
          <w:sz w:val="24"/>
        </w:rPr>
        <w:fldChar w:fldCharType="end"/>
      </w:r>
      <w:r>
        <w:rPr>
          <w:rFonts w:ascii="Times New Roman" w:eastAsia="宋体" w:hAnsi="Times New Roman"/>
          <w:color w:val="000000"/>
          <w:sz w:val="24"/>
        </w:rPr>
        <w:t>。基于特征库的扫描工具，如</w:t>
      </w:r>
      <w:r>
        <w:rPr>
          <w:rFonts w:ascii="Times New Roman" w:eastAsia="宋体" w:hAnsi="Times New Roman"/>
          <w:color w:val="000000"/>
          <w:sz w:val="24"/>
        </w:rPr>
        <w:t>Nessus</w:t>
      </w:r>
      <w:r>
        <w:rPr>
          <w:rFonts w:ascii="Times New Roman" w:eastAsia="宋体" w:hAnsi="Times New Roman" w:hint="eastAsia"/>
          <w:color w:val="000000"/>
          <w:sz w:val="24"/>
        </w:rPr>
        <w:t>、</w:t>
      </w:r>
      <w:r>
        <w:rPr>
          <w:rFonts w:ascii="Times New Roman" w:eastAsia="宋体" w:hAnsi="Times New Roman"/>
          <w:color w:val="000000"/>
          <w:sz w:val="24"/>
        </w:rPr>
        <w:t>Acunetix</w:t>
      </w:r>
      <w:r>
        <w:rPr>
          <w:rFonts w:ascii="Times New Roman" w:eastAsia="宋体" w:hAnsi="Times New Roman"/>
          <w:color w:val="000000"/>
          <w:sz w:val="24"/>
        </w:rPr>
        <w:t>等，通过匹配已知的漏洞特征来识别漏洞，但对于新型漏洞或</w:t>
      </w:r>
      <w:r>
        <w:rPr>
          <w:rFonts w:ascii="Times New Roman" w:eastAsia="宋体" w:hAnsi="Times New Roman"/>
          <w:color w:val="000000"/>
          <w:sz w:val="24"/>
        </w:rPr>
        <w:t>“</w:t>
      </w:r>
      <w:r>
        <w:rPr>
          <w:rFonts w:ascii="Times New Roman" w:eastAsia="宋体" w:hAnsi="Times New Roman"/>
          <w:color w:val="000000"/>
          <w:sz w:val="24"/>
        </w:rPr>
        <w:t>零日漏洞</w:t>
      </w:r>
      <w:r>
        <w:rPr>
          <w:rFonts w:ascii="Times New Roman" w:eastAsia="宋体" w:hAnsi="Times New Roman"/>
          <w:color w:val="000000"/>
          <w:sz w:val="24"/>
        </w:rPr>
        <w:t>”</w:t>
      </w:r>
      <w:r>
        <w:rPr>
          <w:rFonts w:ascii="Times New Roman" w:eastAsia="宋体" w:hAnsi="Times New Roman"/>
          <w:color w:val="000000"/>
          <w:sz w:val="24"/>
        </w:rPr>
        <w:t>的检测能力明显不足，且容易被攻击者绕过</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_Ref224556637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[5]</w:t>
      </w:r>
      <w:r>
        <w:rPr>
          <w:rFonts w:ascii="Times New Roman" w:eastAsia="宋体" w:hAnsi="Times New Roman"/>
          <w:color w:val="000000"/>
          <w:sz w:val="24"/>
        </w:rPr>
        <w:fldChar w:fldCharType="end"/>
      </w:r>
      <w:r>
        <w:rPr>
          <w:rFonts w:ascii="Times New Roman" w:eastAsia="宋体" w:hAnsi="Times New Roman"/>
          <w:color w:val="000000"/>
          <w:sz w:val="24"/>
        </w:rPr>
        <w:t xml:space="preserve"> </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_Ref224556646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[13]</w:t>
      </w:r>
      <w:r>
        <w:rPr>
          <w:rFonts w:ascii="Times New Roman" w:eastAsia="宋体" w:hAnsi="Times New Roman"/>
          <w:color w:val="000000"/>
          <w:sz w:val="24"/>
        </w:rPr>
        <w:fldChar w:fldCharType="end"/>
      </w:r>
      <w:r>
        <w:rPr>
          <w:rFonts w:ascii="Times New Roman" w:eastAsia="宋体" w:hAnsi="Times New Roman"/>
          <w:color w:val="000000"/>
          <w:sz w:val="24"/>
        </w:rPr>
        <w:t>。这些传统方法在应对复杂多变的攻击手段时，表现出明显的局限性。</w:t>
      </w:r>
    </w:p>
    <w:p w14:paraId="133BB4AB"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为了克服传统检测方法的不足，基于模拟攻击的漏洞检测技术应运而生。该技术通过模拟真实攻击者的行为和路径，动态地评估</w:t>
      </w:r>
      <w:r>
        <w:rPr>
          <w:rFonts w:ascii="Times New Roman" w:eastAsia="宋体" w:hAnsi="Times New Roman"/>
          <w:color w:val="000000"/>
          <w:sz w:val="24"/>
        </w:rPr>
        <w:t>Web</w:t>
      </w:r>
      <w:r>
        <w:rPr>
          <w:rFonts w:ascii="Times New Roman" w:eastAsia="宋体" w:hAnsi="Times New Roman"/>
          <w:color w:val="000000"/>
          <w:sz w:val="24"/>
        </w:rPr>
        <w:t>应用程序在不同威胁场景下的防御能力，从而更准确、更全面地发现潜在漏洞</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_Ref224556673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[11]</w:t>
      </w:r>
      <w:r>
        <w:rPr>
          <w:rFonts w:ascii="Times New Roman" w:eastAsia="宋体" w:hAnsi="Times New Roman"/>
          <w:color w:val="000000"/>
          <w:sz w:val="24"/>
        </w:rPr>
        <w:fldChar w:fldCharType="end"/>
      </w:r>
      <w:r>
        <w:rPr>
          <w:rFonts w:ascii="Times New Roman" w:eastAsia="宋体" w:hAnsi="Times New Roman"/>
          <w:color w:val="000000"/>
          <w:sz w:val="24"/>
        </w:rPr>
        <w:t>。这种方法能够仿真攻击流程，生成可控、可重复的攻击场景，有效提升漏洞发现的准确率和覆盖率，尤其在发现传统方法难以捕捉的逻辑漏洞和零日漏洞方面具有显著优势</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_Ref224556684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[6]</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_Ref224556694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[12]</w:t>
      </w:r>
      <w:r>
        <w:rPr>
          <w:rFonts w:ascii="Times New Roman" w:eastAsia="宋体" w:hAnsi="Times New Roman"/>
          <w:color w:val="000000"/>
          <w:sz w:val="24"/>
        </w:rPr>
        <w:fldChar w:fldCharType="end"/>
      </w:r>
      <w:r>
        <w:rPr>
          <w:rFonts w:ascii="Times New Roman" w:eastAsia="宋体" w:hAnsi="Times New Roman"/>
          <w:color w:val="000000"/>
          <w:sz w:val="24"/>
        </w:rPr>
        <w:t>。因此，设计并实现一个基于模拟攻击的</w:t>
      </w:r>
      <w:r>
        <w:rPr>
          <w:rFonts w:ascii="Times New Roman" w:eastAsia="宋体" w:hAnsi="Times New Roman"/>
          <w:color w:val="000000"/>
          <w:sz w:val="24"/>
        </w:rPr>
        <w:t>Web</w:t>
      </w:r>
      <w:r>
        <w:rPr>
          <w:rFonts w:ascii="Times New Roman" w:eastAsia="宋体" w:hAnsi="Times New Roman"/>
          <w:color w:val="000000"/>
          <w:sz w:val="24"/>
        </w:rPr>
        <w:t>应用程序漏洞扫描系统，对于提升</w:t>
      </w:r>
      <w:r>
        <w:rPr>
          <w:rFonts w:ascii="Times New Roman" w:eastAsia="宋体" w:hAnsi="Times New Roman"/>
          <w:color w:val="000000"/>
          <w:sz w:val="24"/>
        </w:rPr>
        <w:t>Web</w:t>
      </w:r>
      <w:r>
        <w:rPr>
          <w:rFonts w:ascii="Times New Roman" w:eastAsia="宋体" w:hAnsi="Times New Roman"/>
          <w:color w:val="000000"/>
          <w:sz w:val="24"/>
        </w:rPr>
        <w:t>应用的整体安全性具有重要的现实意义和应用价值。</w:t>
      </w:r>
    </w:p>
    <w:p w14:paraId="7A1BFA2E" w14:textId="77777777" w:rsidR="009D5BF5" w:rsidRDefault="00000000">
      <w:pPr>
        <w:spacing w:beforeLines="50" w:before="156" w:afterLines="50" w:after="156" w:line="440" w:lineRule="exact"/>
        <w:contextualSpacing/>
        <w:outlineLvl w:val="1"/>
        <w:rPr>
          <w:rFonts w:ascii="Times New Roman" w:eastAsia="宋体" w:hAnsi="Times New Roman"/>
          <w:color w:val="000000"/>
          <w:sz w:val="24"/>
        </w:rPr>
      </w:pPr>
      <w:r>
        <w:rPr>
          <w:rFonts w:ascii="Times New Roman" w:eastAsia="宋体" w:hAnsi="Times New Roman" w:hint="eastAsia"/>
          <w:color w:val="000000"/>
          <w:sz w:val="24"/>
        </w:rPr>
        <w:t xml:space="preserve">1.2 </w:t>
      </w:r>
      <w:r>
        <w:rPr>
          <w:rFonts w:ascii="Times New Roman" w:eastAsia="宋体" w:hAnsi="Times New Roman" w:hint="eastAsia"/>
          <w:color w:val="000000"/>
          <w:sz w:val="24"/>
        </w:rPr>
        <w:t>选题意义</w:t>
      </w:r>
    </w:p>
    <w:p w14:paraId="7454CEF6"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本研究旨在设计并实现一个基于模拟攻击的</w:t>
      </w:r>
      <w:r>
        <w:rPr>
          <w:rFonts w:ascii="Times New Roman" w:eastAsia="宋体" w:hAnsi="Times New Roman"/>
          <w:color w:val="000000"/>
          <w:sz w:val="24"/>
        </w:rPr>
        <w:t>Web</w:t>
      </w:r>
      <w:r>
        <w:rPr>
          <w:rFonts w:ascii="Times New Roman" w:eastAsia="宋体" w:hAnsi="Times New Roman"/>
          <w:color w:val="000000"/>
          <w:sz w:val="24"/>
        </w:rPr>
        <w:t>应用程序漏洞扫描系统，其意义主要体现在理论和实践两个方面。在理论层面，本研究将深入探讨模拟攻击技术在</w:t>
      </w:r>
      <w:r>
        <w:rPr>
          <w:rFonts w:ascii="Times New Roman" w:eastAsia="宋体" w:hAnsi="Times New Roman"/>
          <w:color w:val="000000"/>
          <w:sz w:val="24"/>
        </w:rPr>
        <w:t>Web</w:t>
      </w:r>
      <w:r>
        <w:rPr>
          <w:rFonts w:ascii="Times New Roman" w:eastAsia="宋体" w:hAnsi="Times New Roman"/>
          <w:color w:val="000000"/>
          <w:sz w:val="24"/>
        </w:rPr>
        <w:t>漏洞检测中的应用机制，完善漏洞攻击路径建模和动态行为分析理论，为</w:t>
      </w:r>
      <w:r>
        <w:rPr>
          <w:rFonts w:ascii="Times New Roman" w:eastAsia="宋体" w:hAnsi="Times New Roman"/>
          <w:color w:val="000000"/>
          <w:sz w:val="24"/>
        </w:rPr>
        <w:t>Web</w:t>
      </w:r>
      <w:r>
        <w:rPr>
          <w:rFonts w:ascii="Times New Roman" w:eastAsia="宋体" w:hAnsi="Times New Roman"/>
          <w:color w:val="000000"/>
          <w:sz w:val="24"/>
        </w:rPr>
        <w:t>安全领域提供新的研究视角和方法论。在实践层面，本系统能够为企业和开发者提供一套高效、准确的</w:t>
      </w:r>
      <w:r>
        <w:rPr>
          <w:rFonts w:ascii="Times New Roman" w:eastAsia="宋体" w:hAnsi="Times New Roman"/>
          <w:color w:val="000000"/>
          <w:sz w:val="24"/>
        </w:rPr>
        <w:t>Web</w:t>
      </w:r>
      <w:r>
        <w:rPr>
          <w:rFonts w:ascii="Times New Roman" w:eastAsia="宋体" w:hAnsi="Times New Roman"/>
          <w:color w:val="000000"/>
          <w:sz w:val="24"/>
        </w:rPr>
        <w:t>漏洞检测解决方案，帮助其在系统上线前或运行过程中及时发现并修复安全缺陷，有效降低因漏洞引发的数据泄露和经济损失风险。通过提升</w:t>
      </w:r>
      <w:r>
        <w:rPr>
          <w:rFonts w:ascii="Times New Roman" w:eastAsia="宋体" w:hAnsi="Times New Roman"/>
          <w:color w:val="000000"/>
          <w:sz w:val="24"/>
        </w:rPr>
        <w:t>Web</w:t>
      </w:r>
      <w:r>
        <w:rPr>
          <w:rFonts w:ascii="Times New Roman" w:eastAsia="宋体" w:hAnsi="Times New Roman"/>
          <w:color w:val="000000"/>
          <w:sz w:val="24"/>
        </w:rPr>
        <w:t>应用程序的安全性，本研究将有助于保障网络空间的</w:t>
      </w:r>
      <w:r>
        <w:rPr>
          <w:rFonts w:ascii="Times New Roman" w:eastAsia="宋体" w:hAnsi="Times New Roman" w:hint="eastAsia"/>
          <w:color w:val="000000"/>
          <w:sz w:val="24"/>
        </w:rPr>
        <w:t>安全稳定运行，促进数字经济的健康发展，并为相关安全从业人员提供有力的工具支持，提升其工作效率和安全防护能力。</w:t>
      </w:r>
    </w:p>
    <w:p w14:paraId="0E3FA6BF" w14:textId="77777777" w:rsidR="009D5BF5" w:rsidRDefault="00000000">
      <w:pPr>
        <w:pStyle w:val="a9"/>
        <w:numPr>
          <w:ilvl w:val="0"/>
          <w:numId w:val="1"/>
        </w:numPr>
        <w:spacing w:beforeLines="50" w:before="156" w:afterLines="50" w:after="156" w:line="440" w:lineRule="exact"/>
        <w:ind w:firstLineChars="0"/>
        <w:contextualSpacing/>
        <w:jc w:val="left"/>
        <w:outlineLvl w:val="0"/>
        <w:rPr>
          <w:rFonts w:ascii="黑体" w:eastAsia="黑体" w:hAnsi="黑体" w:cs="Times New Roman"/>
          <w:b/>
          <w:bCs/>
          <w:sz w:val="30"/>
          <w:szCs w:val="30"/>
        </w:rPr>
      </w:pPr>
      <w:r>
        <w:rPr>
          <w:rFonts w:ascii="黑体" w:eastAsia="黑体" w:hAnsi="黑体" w:cs="Times New Roman" w:hint="eastAsia"/>
          <w:b/>
          <w:bCs/>
          <w:sz w:val="30"/>
          <w:szCs w:val="30"/>
        </w:rPr>
        <w:t>国内外研究概况及</w:t>
      </w:r>
      <w:commentRangeStart w:id="0"/>
      <w:r>
        <w:rPr>
          <w:rFonts w:ascii="黑体" w:eastAsia="黑体" w:hAnsi="黑体" w:cs="Times New Roman" w:hint="eastAsia"/>
          <w:b/>
          <w:bCs/>
          <w:sz w:val="30"/>
          <w:szCs w:val="30"/>
        </w:rPr>
        <w:t>发展趋势</w:t>
      </w:r>
      <w:commentRangeEnd w:id="0"/>
      <w:r>
        <w:rPr>
          <w:rStyle w:val="a8"/>
          <w:rFonts w:ascii="黑体" w:eastAsia="黑体" w:hAnsi="黑体" w:cs="Times New Roman"/>
          <w:b/>
          <w:bCs/>
          <w:sz w:val="30"/>
          <w:szCs w:val="30"/>
        </w:rPr>
        <w:commentReference w:id="0"/>
      </w:r>
    </w:p>
    <w:p w14:paraId="1F540E36"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国内在</w:t>
      </w:r>
      <w:r>
        <w:rPr>
          <w:rFonts w:ascii="Times New Roman" w:eastAsia="宋体" w:hAnsi="Times New Roman"/>
          <w:color w:val="000000"/>
          <w:sz w:val="24"/>
        </w:rPr>
        <w:t xml:space="preserve"> Web </w:t>
      </w:r>
      <w:r>
        <w:rPr>
          <w:rFonts w:ascii="Times New Roman" w:eastAsia="宋体" w:hAnsi="Times New Roman"/>
          <w:color w:val="000000"/>
          <w:sz w:val="24"/>
        </w:rPr>
        <w:t>应用程序漏洞检测领域的研究呈现出明显的阶段性特征，特别是在网络安全法规的推动下，研究重心从单一漏洞类型分析逐步转向综合防御体系的构建。近年来，国内研究更加注重模拟真实攻击场景，以提升系统适应性</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t>。对抗性测试技术也得到了快速发展，与传统被动扫描形成互补</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_Ref224556684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[6]</w:t>
      </w:r>
      <w:r>
        <w:rPr>
          <w:rFonts w:ascii="Times New Roman" w:eastAsia="宋体" w:hAnsi="Times New Roman"/>
          <w:color w:val="000000"/>
          <w:sz w:val="24"/>
        </w:rPr>
        <w:fldChar w:fldCharType="end"/>
      </w:r>
      <w:r>
        <w:rPr>
          <w:rFonts w:ascii="Times New Roman" w:eastAsia="宋体" w:hAnsi="Times New Roman"/>
          <w:color w:val="000000"/>
          <w:sz w:val="24"/>
        </w:rPr>
        <w:t>。早期研究主要以工具化安全检测模式为主</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_Ref224556626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[7]</w:t>
      </w:r>
      <w:r>
        <w:rPr>
          <w:rFonts w:ascii="Times New Roman" w:eastAsia="宋体" w:hAnsi="Times New Roman"/>
          <w:color w:val="000000"/>
          <w:sz w:val="24"/>
        </w:rPr>
        <w:fldChar w:fldCharType="end"/>
      </w:r>
      <w:r>
        <w:rPr>
          <w:rFonts w:ascii="Times New Roman" w:eastAsia="宋体" w:hAnsi="Times New Roman"/>
          <w:color w:val="000000"/>
          <w:sz w:val="24"/>
        </w:rPr>
        <w:t>，而当前则更强调主动探测与实时响应。</w:t>
      </w:r>
    </w:p>
    <w:p w14:paraId="25CC7113"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在服务供给方向，国内多数</w:t>
      </w:r>
      <w:r>
        <w:rPr>
          <w:rFonts w:ascii="Times New Roman" w:eastAsia="宋体" w:hAnsi="Times New Roman"/>
          <w:color w:val="000000"/>
          <w:sz w:val="24"/>
        </w:rPr>
        <w:t>Web</w:t>
      </w:r>
      <w:r>
        <w:rPr>
          <w:rFonts w:ascii="Times New Roman" w:eastAsia="宋体" w:hAnsi="Times New Roman"/>
          <w:color w:val="000000"/>
          <w:sz w:val="24"/>
        </w:rPr>
        <w:t>漏洞检测系统已能覆盖</w:t>
      </w:r>
      <w:r>
        <w:rPr>
          <w:rFonts w:ascii="Times New Roman" w:eastAsia="宋体" w:hAnsi="Times New Roman"/>
          <w:color w:val="000000"/>
          <w:sz w:val="24"/>
        </w:rPr>
        <w:t>SQL</w:t>
      </w:r>
      <w:r>
        <w:rPr>
          <w:rFonts w:ascii="Times New Roman" w:eastAsia="宋体" w:hAnsi="Times New Roman"/>
          <w:color w:val="000000"/>
          <w:sz w:val="24"/>
        </w:rPr>
        <w:t>注入和</w:t>
      </w:r>
      <w:r>
        <w:rPr>
          <w:rFonts w:ascii="Times New Roman" w:eastAsia="宋体" w:hAnsi="Times New Roman"/>
          <w:color w:val="000000"/>
          <w:sz w:val="24"/>
        </w:rPr>
        <w:t>XSS</w:t>
      </w:r>
      <w:r>
        <w:rPr>
          <w:rFonts w:ascii="Times New Roman" w:eastAsia="宋体" w:hAnsi="Times New Roman"/>
          <w:color w:val="000000"/>
          <w:sz w:val="24"/>
        </w:rPr>
        <w:t>等常见攻击类型，并通过模块化设计提高部署效率</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_Ref224556595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w:t>
      </w:r>
      <w:r>
        <w:rPr>
          <w:rFonts w:ascii="Times New Roman" w:eastAsia="宋体" w:hAnsi="Times New Roman"/>
          <w:color w:val="000000"/>
          <w:sz w:val="24"/>
        </w:rPr>
        <w:fldChar w:fldCharType="end"/>
      </w:r>
      <w:r>
        <w:rPr>
          <w:rFonts w:ascii="Times New Roman" w:eastAsia="宋体" w:hAnsi="Times New Roman"/>
          <w:color w:val="000000"/>
          <w:sz w:val="24"/>
        </w:rPr>
        <w:t>。同时，集成多源数据对于提升服务覆盖率和响应速度的重要性也得到认可</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_Ref224556752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[8]</w:t>
      </w:r>
      <w:r>
        <w:rPr>
          <w:rFonts w:ascii="Times New Roman" w:eastAsia="宋体" w:hAnsi="Times New Roman"/>
          <w:color w:val="000000"/>
          <w:sz w:val="24"/>
        </w:rPr>
        <w:fldChar w:fldCharType="end"/>
      </w:r>
      <w:r>
        <w:rPr>
          <w:rFonts w:ascii="Times New Roman" w:eastAsia="宋体" w:hAnsi="Times New Roman"/>
          <w:color w:val="000000"/>
          <w:sz w:val="24"/>
        </w:rPr>
        <w:t>。然而，模拟攻击深度与资源消耗之间的平衡，以及最优测试频率仍存在争议。在地域差异上，东部沿海地区因产业密集和研发投入高，系统功能更为完善，而西部地区则受限于硬件条件和人才储备，部署效果相对滞后</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_Ref224556595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_Ref224556752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[8]</w:t>
      </w:r>
      <w:r>
        <w:rPr>
          <w:rFonts w:ascii="Times New Roman" w:eastAsia="宋体" w:hAnsi="Times New Roman"/>
          <w:color w:val="000000"/>
          <w:sz w:val="24"/>
        </w:rPr>
        <w:fldChar w:fldCharType="end"/>
      </w:r>
      <w:r>
        <w:rPr>
          <w:rFonts w:ascii="Times New Roman" w:eastAsia="宋体" w:hAnsi="Times New Roman"/>
          <w:color w:val="000000"/>
          <w:sz w:val="24"/>
        </w:rPr>
        <w:t>。</w:t>
      </w:r>
    </w:p>
    <w:p w14:paraId="2F82B5F9"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质量评价方面，检测准确率与误报率是核心指标，并需结合动态更新策略进行持续优化</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t>。对抗样本生成质量对整体评估结果的影响也受到关注</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_Ref224556684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[6]</w:t>
      </w:r>
      <w:r>
        <w:rPr>
          <w:rFonts w:ascii="Times New Roman" w:eastAsia="宋体" w:hAnsi="Times New Roman"/>
          <w:color w:val="000000"/>
          <w:sz w:val="24"/>
        </w:rPr>
        <w:fldChar w:fldCharType="end"/>
      </w:r>
      <w:r>
        <w:rPr>
          <w:rFonts w:ascii="Times New Roman" w:eastAsia="宋体" w:hAnsi="Times New Roman"/>
          <w:color w:val="000000"/>
          <w:sz w:val="24"/>
        </w:rPr>
        <w:t>。对于是否引入人工智能算法辅助评估，各方意见不一，部分学者担忧算法黑箱问题可能降低透明度。国内东南沿海城市在</w:t>
      </w:r>
      <w:r>
        <w:rPr>
          <w:rFonts w:ascii="Times New Roman" w:eastAsia="宋体" w:hAnsi="Times New Roman"/>
          <w:color w:val="000000"/>
          <w:sz w:val="24"/>
        </w:rPr>
        <w:t>AI</w:t>
      </w:r>
      <w:r>
        <w:rPr>
          <w:rFonts w:ascii="Times New Roman" w:eastAsia="宋体" w:hAnsi="Times New Roman"/>
          <w:color w:val="000000"/>
          <w:sz w:val="24"/>
        </w:rPr>
        <w:t>辅助评估方面已取得初步成效，而中西部地区更多依赖规则匹配，导致整体性能存在明显差距</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_Ref224556684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[6]</w:t>
      </w:r>
      <w:r>
        <w:rPr>
          <w:rFonts w:ascii="Times New Roman" w:eastAsia="宋体" w:hAnsi="Times New Roman"/>
          <w:color w:val="000000"/>
          <w:sz w:val="24"/>
        </w:rPr>
        <w:fldChar w:fldCharType="end"/>
      </w:r>
      <w:r>
        <w:rPr>
          <w:rFonts w:ascii="Times New Roman" w:eastAsia="宋体" w:hAnsi="Times New Roman"/>
          <w:color w:val="000000"/>
          <w:sz w:val="24"/>
        </w:rPr>
        <w:t>。</w:t>
      </w:r>
    </w:p>
    <w:p w14:paraId="46055D55"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在问题对策方面，建立统一漏洞库并定期更新被认为是减少重复劳动和提升防护一致性的有效途径</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_Ref224556595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w:t>
      </w:r>
      <w:r>
        <w:rPr>
          <w:rFonts w:ascii="Times New Roman" w:eastAsia="宋体" w:hAnsi="Times New Roman"/>
          <w:color w:val="000000"/>
          <w:sz w:val="24"/>
        </w:rPr>
        <w:fldChar w:fldCharType="end"/>
      </w:r>
      <w:r>
        <w:rPr>
          <w:rFonts w:ascii="Times New Roman" w:eastAsia="宋体" w:hAnsi="Times New Roman"/>
          <w:color w:val="000000"/>
          <w:sz w:val="24"/>
        </w:rPr>
        <w:t>。加强跨平台协作，通过</w:t>
      </w:r>
      <w:r>
        <w:rPr>
          <w:rFonts w:ascii="Times New Roman" w:eastAsia="宋体" w:hAnsi="Times New Roman"/>
          <w:color w:val="000000"/>
          <w:sz w:val="24"/>
        </w:rPr>
        <w:t>Web</w:t>
      </w:r>
      <w:r>
        <w:rPr>
          <w:rFonts w:ascii="Times New Roman" w:eastAsia="宋体" w:hAnsi="Times New Roman"/>
          <w:color w:val="000000"/>
          <w:sz w:val="24"/>
        </w:rPr>
        <w:t>应用漏洞检测与网络入侵防御系统的联动，实现信息共享和快速处置也受到强调</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_Ref224556752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[8]</w:t>
      </w:r>
      <w:r>
        <w:rPr>
          <w:rFonts w:ascii="Times New Roman" w:eastAsia="宋体" w:hAnsi="Times New Roman"/>
          <w:color w:val="000000"/>
          <w:sz w:val="24"/>
        </w:rPr>
        <w:fldChar w:fldCharType="end"/>
      </w:r>
      <w:r>
        <w:rPr>
          <w:rFonts w:ascii="Times New Roman" w:eastAsia="宋体" w:hAnsi="Times New Roman"/>
          <w:color w:val="000000"/>
          <w:sz w:val="24"/>
        </w:rPr>
        <w:t>。尽管国内自主研发的</w:t>
      </w:r>
      <w:r>
        <w:rPr>
          <w:rFonts w:ascii="Times New Roman" w:eastAsia="宋体" w:hAnsi="Times New Roman"/>
          <w:color w:val="000000"/>
          <w:sz w:val="24"/>
        </w:rPr>
        <w:t>Web</w:t>
      </w:r>
      <w:r>
        <w:rPr>
          <w:rFonts w:ascii="Times New Roman" w:eastAsia="宋体" w:hAnsi="Times New Roman"/>
          <w:color w:val="000000"/>
          <w:sz w:val="24"/>
        </w:rPr>
        <w:t>漏洞检测工具覆盖率已超过</w:t>
      </w:r>
      <w:r>
        <w:rPr>
          <w:rFonts w:ascii="Times New Roman" w:eastAsia="宋体" w:hAnsi="Times New Roman"/>
          <w:color w:val="000000"/>
          <w:sz w:val="24"/>
        </w:rPr>
        <w:t xml:space="preserve">90% </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_Ref224556626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[7]</w:t>
      </w:r>
      <w:r>
        <w:rPr>
          <w:rFonts w:ascii="Times New Roman" w:eastAsia="宋体" w:hAnsi="Times New Roman"/>
          <w:color w:val="000000"/>
          <w:sz w:val="24"/>
        </w:rPr>
        <w:fldChar w:fldCharType="end"/>
      </w:r>
      <w:r>
        <w:rPr>
          <w:rFonts w:ascii="Times New Roman" w:eastAsia="宋体" w:hAnsi="Times New Roman"/>
          <w:color w:val="000000"/>
          <w:sz w:val="24"/>
        </w:rPr>
        <w:t>，但高性能产品仍集中于经济发达地区，技术推广仍需政策支持与资源倾斜。</w:t>
      </w:r>
    </w:p>
    <w:p w14:paraId="158245E5"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国外在</w:t>
      </w:r>
      <w:r>
        <w:rPr>
          <w:rFonts w:ascii="Times New Roman" w:eastAsia="宋体" w:hAnsi="Times New Roman"/>
          <w:color w:val="000000"/>
          <w:sz w:val="24"/>
        </w:rPr>
        <w:t xml:space="preserve"> Web </w:t>
      </w:r>
      <w:r>
        <w:rPr>
          <w:rFonts w:ascii="Times New Roman" w:eastAsia="宋体" w:hAnsi="Times New Roman"/>
          <w:color w:val="000000"/>
          <w:sz w:val="24"/>
        </w:rPr>
        <w:t>应用程序漏洞检测领域的研究起步较早，范围更为宽泛，涵盖传统漏洞扫描、入侵检测技术以及自动化攻击仿真等方向。许多研究不仅关注漏洞识别，还强调攻击过程建模和风险量化评估，使检测系统能在动态环境中持续适应新型威胁</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_Ref224556871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[9]</w:t>
      </w:r>
      <w:r>
        <w:rPr>
          <w:rFonts w:ascii="Times New Roman" w:eastAsia="宋体" w:hAnsi="Times New Roman"/>
          <w:color w:val="000000"/>
          <w:sz w:val="24"/>
        </w:rPr>
        <w:fldChar w:fldCharType="end"/>
      </w:r>
      <w:r>
        <w:rPr>
          <w:rFonts w:ascii="Times New Roman" w:eastAsia="宋体" w:hAnsi="Times New Roman"/>
          <w:color w:val="000000"/>
          <w:sz w:val="24"/>
        </w:rPr>
        <w:t>。国际安全标准与框架的应用贯穿研究与实践，确保不同检测工具的兼容性和数据共享能力，为形成跨平台的综合防护体系奠定基础</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_Ref224556878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[10]</w:t>
      </w:r>
      <w:r>
        <w:rPr>
          <w:rFonts w:ascii="Times New Roman" w:eastAsia="宋体" w:hAnsi="Times New Roman"/>
          <w:color w:val="000000"/>
          <w:sz w:val="24"/>
        </w:rPr>
        <w:fldChar w:fldCharType="end"/>
      </w:r>
      <w:r>
        <w:rPr>
          <w:rFonts w:ascii="Times New Roman" w:eastAsia="宋体" w:hAnsi="Times New Roman"/>
          <w:color w:val="000000"/>
          <w:sz w:val="24"/>
        </w:rPr>
        <w:t>。相比之下，国内研究更倾向于特定漏洞类型或单一检测技术，缺少多层次、多源信息融合的一体化方案，国外在方法论和体系构建上的成熟度为国内提供了借鉴方向。</w:t>
      </w:r>
    </w:p>
    <w:p w14:paraId="01624EEB"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在具体模式上，国外部分研究采用大规模自动化渗透测试平台，通过虚拟化技术模拟真实攻击链，结合攻击行为分析对漏洞利用路径进行可视化呈现，帮助安全人员快速定位和修复高风险点</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_Ref224556673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[11]</w:t>
      </w:r>
      <w:r>
        <w:rPr>
          <w:rFonts w:ascii="Times New Roman" w:eastAsia="宋体" w:hAnsi="Times New Roman"/>
          <w:color w:val="000000"/>
          <w:sz w:val="24"/>
        </w:rPr>
        <w:fldChar w:fldCharType="end"/>
      </w:r>
      <w:r>
        <w:rPr>
          <w:rFonts w:ascii="Times New Roman" w:eastAsia="宋体" w:hAnsi="Times New Roman"/>
          <w:color w:val="000000"/>
          <w:sz w:val="24"/>
        </w:rPr>
        <w:t>。这类平台通常具有模块化结构，可根据目标系统特性灵活组合测试策略，提高检测效率和覆盖面。另一类典型成果是基于行为分析的智能检测系统，通过持续优化特征提取和分类算法，实现对未知漏洞的预测与快速响应</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_Ref224556893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[14]</w:t>
      </w:r>
      <w:r>
        <w:rPr>
          <w:rFonts w:ascii="Times New Roman" w:eastAsia="宋体" w:hAnsi="Times New Roman"/>
          <w:color w:val="000000"/>
          <w:sz w:val="24"/>
        </w:rPr>
        <w:fldChar w:fldCharType="end"/>
      </w:r>
      <w:r>
        <w:rPr>
          <w:rFonts w:ascii="Times New Roman" w:eastAsia="宋体" w:hAnsi="Times New Roman"/>
          <w:color w:val="000000"/>
          <w:sz w:val="24"/>
        </w:rPr>
        <w:t>。这些模式在工具集成、数据驱动决策及安全运营自动化等方面提供了值得国内学习的经验，特别是多源情报融合与实时响应机制，有助于提升国内漏</w:t>
      </w:r>
      <w:r>
        <w:rPr>
          <w:rFonts w:ascii="Times New Roman" w:eastAsia="宋体" w:hAnsi="Times New Roman" w:hint="eastAsia"/>
          <w:color w:val="000000"/>
          <w:sz w:val="24"/>
        </w:rPr>
        <w:t>洞检测系统在复杂网络环境下的整体防护水平。</w:t>
      </w:r>
    </w:p>
    <w:p w14:paraId="729884D9" w14:textId="77777777" w:rsidR="009D5BF5" w:rsidRDefault="00000000">
      <w:pPr>
        <w:spacing w:beforeLines="50" w:before="156" w:afterLines="50" w:after="156" w:line="440" w:lineRule="exact"/>
        <w:ind w:firstLineChars="200" w:firstLine="480"/>
        <w:rPr>
          <w:rFonts w:ascii="Times New Roman" w:eastAsia="宋体" w:hAnsi="Times New Roman"/>
          <w:color w:val="000000"/>
          <w:sz w:val="24"/>
        </w:rPr>
      </w:pPr>
      <w:r>
        <w:rPr>
          <w:rFonts w:ascii="Times New Roman" w:eastAsia="宋体" w:hAnsi="Times New Roman" w:hint="eastAsia"/>
          <w:color w:val="000000"/>
          <w:sz w:val="24"/>
        </w:rPr>
        <w:t>国内外关于</w:t>
      </w:r>
      <w:r>
        <w:rPr>
          <w:rFonts w:ascii="Times New Roman" w:eastAsia="宋体" w:hAnsi="Times New Roman"/>
          <w:color w:val="000000"/>
          <w:sz w:val="24"/>
        </w:rPr>
        <w:t xml:space="preserve"> Web </w:t>
      </w:r>
      <w:r>
        <w:rPr>
          <w:rFonts w:ascii="Times New Roman" w:eastAsia="宋体" w:hAnsi="Times New Roman"/>
          <w:color w:val="000000"/>
          <w:sz w:val="24"/>
        </w:rPr>
        <w:t>应用程序漏洞检测的研究主要集中在基于特征匹配与行为分析两大类方法。特征匹配依赖预先定义的漏洞特征库，通过静态扫描实现漏洞识别，但对未知漏洞存在检测盲区</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_Ref224556626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[7]</w:t>
      </w:r>
      <w:r>
        <w:rPr>
          <w:rFonts w:ascii="Times New Roman" w:eastAsia="宋体" w:hAnsi="Times New Roman"/>
          <w:color w:val="000000"/>
          <w:sz w:val="24"/>
        </w:rPr>
        <w:fldChar w:fldCharType="end"/>
      </w:r>
      <w:r>
        <w:rPr>
          <w:rFonts w:ascii="Times New Roman" w:eastAsia="宋体" w:hAnsi="Times New Roman"/>
          <w:color w:val="000000"/>
          <w:sz w:val="24"/>
        </w:rPr>
        <w:t>。行为分析方法通过模拟攻击请求，捕获系统响应特征，实现动态检测，对零日漏洞的发现能力有所提升</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t>。近年来，融合多种检测技术的模型得到广泛关注，利用攻击和正常流量数据，模型能自动提取潜在风险模式，实现较高的检测准确率与低误报率</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_Ref224556609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[4]</w:t>
      </w:r>
      <w:r>
        <w:rPr>
          <w:rFonts w:ascii="Times New Roman" w:eastAsia="宋体" w:hAnsi="Times New Roman"/>
          <w:color w:val="000000"/>
          <w:sz w:val="24"/>
        </w:rPr>
        <w:fldChar w:fldCharType="end"/>
      </w:r>
      <w:r>
        <w:rPr>
          <w:rFonts w:ascii="Times New Roman" w:eastAsia="宋体" w:hAnsi="Times New Roman"/>
          <w:color w:val="000000"/>
          <w:sz w:val="24"/>
        </w:rPr>
        <w:t>。例如，在某大型电商平台的实证测试中，基于模拟</w:t>
      </w:r>
      <w:r>
        <w:rPr>
          <w:rFonts w:ascii="Times New Roman" w:eastAsia="宋体" w:hAnsi="Times New Roman"/>
          <w:color w:val="000000"/>
          <w:sz w:val="24"/>
        </w:rPr>
        <w:t>SQL</w:t>
      </w:r>
      <w:r>
        <w:rPr>
          <w:rFonts w:ascii="Times New Roman" w:eastAsia="宋体" w:hAnsi="Times New Roman"/>
          <w:color w:val="000000"/>
          <w:sz w:val="24"/>
        </w:rPr>
        <w:t>注入与跨站脚本攻击的动态检测系统成功发现了</w:t>
      </w:r>
      <w:r>
        <w:rPr>
          <w:rFonts w:ascii="Times New Roman" w:eastAsia="宋体" w:hAnsi="Times New Roman" w:hint="eastAsia"/>
          <w:color w:val="000000"/>
          <w:sz w:val="24"/>
        </w:rPr>
        <w:t>传统静态扫描未捕获的高危漏洞，验证了该方法的有效性。为应对检测系统实时性需求，研究者们提出利用分布式检测架构和异步请求分析机制，在保证检测精度的同时降低延迟</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_Ref224556928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[3]</w:t>
      </w:r>
      <w:r>
        <w:rPr>
          <w:rFonts w:ascii="Times New Roman" w:eastAsia="宋体" w:hAnsi="Times New Roman"/>
          <w:color w:val="000000"/>
          <w:sz w:val="24"/>
        </w:rPr>
        <w:fldChar w:fldCharType="end"/>
      </w:r>
      <w:r>
        <w:rPr>
          <w:rFonts w:ascii="Times New Roman" w:eastAsia="宋体" w:hAnsi="Times New Roman"/>
          <w:color w:val="000000"/>
          <w:sz w:val="24"/>
        </w:rPr>
        <w:t>。综合现有成果可见，结合模拟攻击与多源数据分析的漏洞检测系统在应对复杂安全威胁方面具有明显优势，但在特征库维护、攻击场景覆盖度及高并发环境下性能优化等方面仍有技术瓶颈亟待突破。</w:t>
      </w:r>
    </w:p>
    <w:p w14:paraId="2A80592D" w14:textId="03CE0E6E" w:rsidR="009D5BF5" w:rsidRDefault="00FB2B94">
      <w:pPr>
        <w:pStyle w:val="a9"/>
        <w:numPr>
          <w:ilvl w:val="0"/>
          <w:numId w:val="1"/>
        </w:numPr>
        <w:spacing w:beforeLines="50" w:before="156" w:afterLines="50" w:after="156" w:line="440" w:lineRule="exact"/>
        <w:ind w:firstLineChars="0"/>
        <w:contextualSpacing/>
        <w:jc w:val="left"/>
        <w:outlineLvl w:val="0"/>
        <w:rPr>
          <w:rFonts w:ascii="黑体" w:eastAsia="黑体" w:hAnsi="黑体" w:cs="Times New Roman"/>
          <w:b/>
          <w:bCs/>
          <w:sz w:val="30"/>
          <w:szCs w:val="30"/>
        </w:rPr>
      </w:pPr>
      <w:r>
        <w:rPr>
          <w:rFonts w:ascii="黑体" w:eastAsia="黑体" w:hAnsi="黑体" w:cs="Times New Roman" w:hint="eastAsia"/>
          <w:b/>
          <w:bCs/>
          <w:sz w:val="30"/>
          <w:szCs w:val="30"/>
        </w:rPr>
        <w:t>实验</w:t>
      </w:r>
      <w:r w:rsidR="00000000">
        <w:rPr>
          <w:rFonts w:ascii="黑体" w:eastAsia="黑体" w:hAnsi="黑体" w:cs="Times New Roman" w:hint="eastAsia"/>
          <w:b/>
          <w:bCs/>
          <w:sz w:val="30"/>
          <w:szCs w:val="30"/>
        </w:rPr>
        <w:t>内容及实验方案</w:t>
      </w:r>
    </w:p>
    <w:p w14:paraId="18E9D536" w14:textId="0729F0C0" w:rsidR="009D5BF5" w:rsidRDefault="00000000">
      <w:pPr>
        <w:spacing w:beforeLines="50" w:before="156" w:afterLines="50" w:after="156" w:line="440" w:lineRule="exact"/>
        <w:contextualSpacing/>
        <w:outlineLvl w:val="1"/>
        <w:rPr>
          <w:rFonts w:ascii="Times New Roman" w:eastAsia="宋体" w:hAnsi="Times New Roman"/>
          <w:sz w:val="24"/>
        </w:rPr>
      </w:pPr>
      <w:r>
        <w:rPr>
          <w:rFonts w:ascii="Times New Roman" w:eastAsia="宋体" w:hAnsi="Times New Roman" w:hint="eastAsia"/>
          <w:color w:val="000000"/>
          <w:sz w:val="24"/>
        </w:rPr>
        <w:t xml:space="preserve">3.1 </w:t>
      </w:r>
      <w:r w:rsidR="003A4CDF">
        <w:rPr>
          <w:rFonts w:ascii="Times New Roman" w:eastAsia="宋体" w:hAnsi="Times New Roman" w:hint="eastAsia"/>
          <w:color w:val="000000"/>
          <w:sz w:val="24"/>
        </w:rPr>
        <w:t>实验内容</w:t>
      </w:r>
    </w:p>
    <w:p w14:paraId="207192EF" w14:textId="172F4C4B"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本</w:t>
      </w:r>
      <w:r w:rsidR="00FB2B94">
        <w:rPr>
          <w:rFonts w:ascii="Times New Roman" w:eastAsia="宋体" w:hAnsi="Times New Roman" w:hint="eastAsia"/>
          <w:color w:val="000000"/>
          <w:sz w:val="24"/>
        </w:rPr>
        <w:t>课题</w:t>
      </w:r>
      <w:r>
        <w:rPr>
          <w:rFonts w:ascii="Times New Roman" w:eastAsia="宋体" w:hAnsi="Times New Roman" w:hint="eastAsia"/>
          <w:color w:val="000000"/>
          <w:sz w:val="24"/>
        </w:rPr>
        <w:t>旨在解决传统</w:t>
      </w:r>
      <w:r>
        <w:rPr>
          <w:rFonts w:ascii="Times New Roman" w:eastAsia="宋体" w:hAnsi="Times New Roman"/>
          <w:color w:val="000000"/>
          <w:sz w:val="24"/>
        </w:rPr>
        <w:t>We</w:t>
      </w:r>
      <w:r>
        <w:rPr>
          <w:rFonts w:ascii="Times New Roman" w:eastAsia="宋体" w:hAnsi="Times New Roman" w:hint="eastAsia"/>
          <w:color w:val="000000"/>
          <w:sz w:val="24"/>
        </w:rPr>
        <w:t>b</w:t>
      </w:r>
      <w:r>
        <w:rPr>
          <w:rFonts w:ascii="Times New Roman" w:eastAsia="宋体" w:hAnsi="Times New Roman"/>
          <w:color w:val="000000"/>
          <w:sz w:val="24"/>
        </w:rPr>
        <w:t>漏洞检测方法在面对新型、复杂攻击时的局限性，通过模拟攻击的方式，实现对</w:t>
      </w:r>
      <w:r>
        <w:rPr>
          <w:rFonts w:ascii="Times New Roman" w:eastAsia="宋体" w:hAnsi="Times New Roman"/>
          <w:color w:val="000000"/>
          <w:sz w:val="24"/>
        </w:rPr>
        <w:t>Web</w:t>
      </w:r>
      <w:r>
        <w:rPr>
          <w:rFonts w:ascii="Times New Roman" w:eastAsia="宋体" w:hAnsi="Times New Roman"/>
          <w:color w:val="000000"/>
          <w:sz w:val="24"/>
        </w:rPr>
        <w:t>应用程序中常见高危漏洞的有效发现与验证。具体计划解决的问题和实现的功能如下：</w:t>
      </w:r>
    </w:p>
    <w:p w14:paraId="5B5ED42D"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color w:val="000000"/>
          <w:sz w:val="24"/>
        </w:rPr>
        <w:t>1</w:t>
      </w:r>
      <w:r>
        <w:rPr>
          <w:rFonts w:ascii="Times New Roman" w:eastAsia="宋体" w:hAnsi="Times New Roman" w:hint="eastAsia"/>
          <w:color w:val="000000"/>
          <w:sz w:val="24"/>
        </w:rPr>
        <w:t>、</w:t>
      </w:r>
      <w:r>
        <w:rPr>
          <w:rFonts w:ascii="Times New Roman" w:eastAsia="宋体" w:hAnsi="Times New Roman"/>
          <w:color w:val="000000"/>
          <w:sz w:val="24"/>
        </w:rPr>
        <w:t>Web</w:t>
      </w:r>
      <w:r>
        <w:rPr>
          <w:rFonts w:ascii="Times New Roman" w:eastAsia="宋体" w:hAnsi="Times New Roman"/>
          <w:color w:val="000000"/>
          <w:sz w:val="24"/>
        </w:rPr>
        <w:t>常见高危漏洞的模拟攻击与检测：</w:t>
      </w:r>
    </w:p>
    <w:p w14:paraId="24EF386B" w14:textId="5108CB09"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color w:val="000000"/>
          <w:sz w:val="24"/>
        </w:rPr>
      </w:pPr>
      <w:r w:rsidRPr="00FB2B94">
        <w:rPr>
          <w:rFonts w:ascii="Times New Roman" w:eastAsia="宋体" w:hAnsi="Times New Roman"/>
          <w:b/>
          <w:bCs/>
          <w:color w:val="000000"/>
          <w:sz w:val="24"/>
        </w:rPr>
        <w:t>SQL</w:t>
      </w:r>
      <w:r w:rsidRPr="00FB2B94">
        <w:rPr>
          <w:rFonts w:ascii="Times New Roman" w:eastAsia="宋体" w:hAnsi="Times New Roman"/>
          <w:b/>
          <w:bCs/>
          <w:color w:val="000000"/>
          <w:sz w:val="24"/>
        </w:rPr>
        <w:t>注入</w:t>
      </w:r>
      <w:r w:rsidRPr="00FB2B94">
        <w:rPr>
          <w:rFonts w:ascii="Times New Roman" w:eastAsia="宋体" w:hAnsi="Times New Roman"/>
          <w:color w:val="000000"/>
          <w:sz w:val="24"/>
        </w:rPr>
        <w:t>：设计并实现针对各类</w:t>
      </w:r>
      <w:r w:rsidRPr="00FB2B94">
        <w:rPr>
          <w:rFonts w:ascii="Times New Roman" w:eastAsia="宋体" w:hAnsi="Times New Roman"/>
          <w:color w:val="000000"/>
          <w:sz w:val="24"/>
        </w:rPr>
        <w:t>SQL</w:t>
      </w:r>
      <w:r w:rsidRPr="00FB2B94">
        <w:rPr>
          <w:rFonts w:ascii="Times New Roman" w:eastAsia="宋体" w:hAnsi="Times New Roman"/>
          <w:color w:val="000000"/>
          <w:sz w:val="24"/>
        </w:rPr>
        <w:t>注入（</w:t>
      </w:r>
      <w:r w:rsidR="00FB2B94">
        <w:rPr>
          <w:rFonts w:ascii="Times New Roman" w:eastAsia="宋体" w:hAnsi="Times New Roman" w:hint="eastAsia"/>
          <w:color w:val="000000"/>
          <w:sz w:val="24"/>
        </w:rPr>
        <w:t>例</w:t>
      </w:r>
      <w:r w:rsidRPr="00FB2B94">
        <w:rPr>
          <w:rFonts w:ascii="Times New Roman" w:eastAsia="宋体" w:hAnsi="Times New Roman"/>
          <w:color w:val="000000"/>
          <w:sz w:val="24"/>
        </w:rPr>
        <w:t>如联合查询注入、报错注入、布尔盲注、时间盲注等）的模拟攻击载荷生成模块，通过篡改请求参数，检测数据库异常响应</w:t>
      </w:r>
      <w:r w:rsidRPr="00FB2B94">
        <w:rPr>
          <w:rFonts w:ascii="Times New Roman" w:eastAsia="宋体" w:hAnsi="Times New Roman"/>
          <w:color w:val="000000"/>
          <w:sz w:val="24"/>
        </w:rPr>
        <w:fldChar w:fldCharType="begin"/>
      </w:r>
      <w:r w:rsidRPr="00FB2B94">
        <w:rPr>
          <w:rFonts w:ascii="Times New Roman" w:eastAsia="宋体" w:hAnsi="Times New Roman"/>
          <w:color w:val="000000"/>
          <w:sz w:val="24"/>
        </w:rPr>
        <w:instrText xml:space="preserve"> REF _Ref224556609 \w \h </w:instrText>
      </w:r>
      <w:r w:rsidRPr="00FB2B94">
        <w:rPr>
          <w:rFonts w:ascii="Times New Roman" w:eastAsia="宋体" w:hAnsi="Times New Roman"/>
          <w:color w:val="000000"/>
          <w:sz w:val="24"/>
        </w:rPr>
        <w:fldChar w:fldCharType="separate"/>
      </w:r>
      <w:r w:rsidRPr="00FB2B94">
        <w:rPr>
          <w:rFonts w:ascii="Times New Roman" w:eastAsia="宋体" w:hAnsi="Times New Roman"/>
          <w:color w:val="000000"/>
          <w:sz w:val="24"/>
          <w:vertAlign w:val="superscript"/>
        </w:rPr>
        <w:t>[4]</w:t>
      </w:r>
      <w:r w:rsidRPr="00FB2B94">
        <w:rPr>
          <w:rFonts w:ascii="Times New Roman" w:eastAsia="宋体" w:hAnsi="Times New Roman"/>
          <w:color w:val="000000"/>
          <w:sz w:val="24"/>
        </w:rPr>
        <w:fldChar w:fldCharType="end"/>
      </w:r>
      <w:r w:rsidRPr="00FB2B94">
        <w:rPr>
          <w:rFonts w:ascii="Times New Roman" w:eastAsia="宋体" w:hAnsi="Times New Roman"/>
          <w:color w:val="000000"/>
          <w:sz w:val="24"/>
        </w:rPr>
        <w:fldChar w:fldCharType="begin"/>
      </w:r>
      <w:r w:rsidRPr="00FB2B94">
        <w:rPr>
          <w:rFonts w:ascii="Times New Roman" w:eastAsia="宋体" w:hAnsi="Times New Roman"/>
          <w:color w:val="000000"/>
          <w:sz w:val="24"/>
        </w:rPr>
        <w:instrText xml:space="preserve"> REF _Ref224556646 \w \h </w:instrText>
      </w:r>
      <w:r w:rsidRPr="00FB2B94">
        <w:rPr>
          <w:rFonts w:ascii="Times New Roman" w:eastAsia="宋体" w:hAnsi="Times New Roman"/>
          <w:color w:val="000000"/>
          <w:sz w:val="24"/>
        </w:rPr>
        <w:fldChar w:fldCharType="separate"/>
      </w:r>
      <w:r w:rsidRPr="00FB2B94">
        <w:rPr>
          <w:rFonts w:ascii="Times New Roman" w:eastAsia="宋体" w:hAnsi="Times New Roman"/>
          <w:color w:val="000000"/>
          <w:sz w:val="24"/>
          <w:vertAlign w:val="superscript"/>
        </w:rPr>
        <w:t>[13]</w:t>
      </w:r>
      <w:r w:rsidRPr="00FB2B94">
        <w:rPr>
          <w:rFonts w:ascii="Times New Roman" w:eastAsia="宋体" w:hAnsi="Times New Roman"/>
          <w:color w:val="000000"/>
          <w:sz w:val="24"/>
        </w:rPr>
        <w:fldChar w:fldCharType="end"/>
      </w:r>
      <w:r w:rsidRPr="00FB2B94">
        <w:rPr>
          <w:rFonts w:ascii="Times New Roman" w:eastAsia="宋体" w:hAnsi="Times New Roman"/>
          <w:color w:val="000000"/>
          <w:sz w:val="24"/>
        </w:rPr>
        <w:t>。</w:t>
      </w:r>
    </w:p>
    <w:p w14:paraId="08541FAA"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color w:val="000000"/>
          <w:sz w:val="24"/>
        </w:rPr>
      </w:pPr>
      <w:r w:rsidRPr="00FB2B94">
        <w:rPr>
          <w:rFonts w:ascii="Times New Roman" w:eastAsia="宋体" w:hAnsi="Times New Roman"/>
          <w:b/>
          <w:bCs/>
          <w:color w:val="000000"/>
          <w:sz w:val="24"/>
        </w:rPr>
        <w:t>跨站脚本</w:t>
      </w:r>
      <w:r w:rsidRPr="00FB2B94">
        <w:rPr>
          <w:rFonts w:ascii="Times New Roman" w:eastAsia="宋体" w:hAnsi="Times New Roman"/>
          <w:color w:val="000000"/>
          <w:sz w:val="24"/>
        </w:rPr>
        <w:t>：实现反射型、存储型和</w:t>
      </w:r>
      <w:r w:rsidRPr="00FB2B94">
        <w:rPr>
          <w:rFonts w:ascii="Times New Roman" w:eastAsia="宋体" w:hAnsi="Times New Roman"/>
          <w:color w:val="000000"/>
          <w:sz w:val="24"/>
        </w:rPr>
        <w:t>DOM</w:t>
      </w:r>
      <w:r w:rsidRPr="00FB2B94">
        <w:rPr>
          <w:rFonts w:ascii="Times New Roman" w:eastAsia="宋体" w:hAnsi="Times New Roman"/>
          <w:color w:val="000000"/>
          <w:sz w:val="24"/>
        </w:rPr>
        <w:t>型</w:t>
      </w:r>
      <w:r w:rsidRPr="00FB2B94">
        <w:rPr>
          <w:rFonts w:ascii="Times New Roman" w:eastAsia="宋体" w:hAnsi="Times New Roman"/>
          <w:color w:val="000000"/>
          <w:sz w:val="24"/>
        </w:rPr>
        <w:t>XSS</w:t>
      </w:r>
      <w:r w:rsidRPr="00FB2B94">
        <w:rPr>
          <w:rFonts w:ascii="Times New Roman" w:eastAsia="宋体" w:hAnsi="Times New Roman"/>
          <w:color w:val="000000"/>
          <w:sz w:val="24"/>
        </w:rPr>
        <w:t>漏洞的模拟攻击，通过注入恶意脚本并分析页面响应，检测客户端脚本执行情况</w:t>
      </w:r>
      <w:r w:rsidRPr="00FB2B94">
        <w:rPr>
          <w:rFonts w:ascii="Times New Roman" w:eastAsia="宋体" w:hAnsi="Times New Roman"/>
          <w:color w:val="000000"/>
          <w:sz w:val="24"/>
        </w:rPr>
        <w:fldChar w:fldCharType="begin"/>
      </w:r>
      <w:r w:rsidRPr="00FB2B94">
        <w:rPr>
          <w:rFonts w:ascii="Times New Roman" w:eastAsia="宋体" w:hAnsi="Times New Roman"/>
          <w:color w:val="000000"/>
          <w:sz w:val="24"/>
        </w:rPr>
        <w:instrText xml:space="preserve"> REF _Ref224556609 \w \h </w:instrText>
      </w:r>
      <w:r w:rsidRPr="00FB2B94">
        <w:rPr>
          <w:rFonts w:ascii="Times New Roman" w:eastAsia="宋体" w:hAnsi="Times New Roman"/>
          <w:color w:val="000000"/>
          <w:sz w:val="24"/>
        </w:rPr>
        <w:fldChar w:fldCharType="separate"/>
      </w:r>
      <w:r w:rsidRPr="00FB2B94">
        <w:rPr>
          <w:rFonts w:ascii="Times New Roman" w:eastAsia="宋体" w:hAnsi="Times New Roman"/>
          <w:color w:val="000000"/>
          <w:sz w:val="24"/>
          <w:vertAlign w:val="superscript"/>
        </w:rPr>
        <w:t>[4]</w:t>
      </w:r>
      <w:r w:rsidRPr="00FB2B94">
        <w:rPr>
          <w:rFonts w:ascii="Times New Roman" w:eastAsia="宋体" w:hAnsi="Times New Roman"/>
          <w:color w:val="000000"/>
          <w:sz w:val="24"/>
        </w:rPr>
        <w:fldChar w:fldCharType="end"/>
      </w:r>
      <w:r w:rsidRPr="00FB2B94">
        <w:rPr>
          <w:rFonts w:ascii="Times New Roman" w:eastAsia="宋体" w:hAnsi="Times New Roman"/>
          <w:color w:val="000000"/>
          <w:sz w:val="24"/>
        </w:rPr>
        <w:fldChar w:fldCharType="begin"/>
      </w:r>
      <w:r w:rsidRPr="00FB2B94">
        <w:rPr>
          <w:rFonts w:ascii="Times New Roman" w:eastAsia="宋体" w:hAnsi="Times New Roman"/>
          <w:color w:val="000000"/>
          <w:sz w:val="24"/>
        </w:rPr>
        <w:instrText xml:space="preserve"> REF _Ref224556893 \w \h </w:instrText>
      </w:r>
      <w:r w:rsidRPr="00FB2B94">
        <w:rPr>
          <w:rFonts w:ascii="Times New Roman" w:eastAsia="宋体" w:hAnsi="Times New Roman"/>
          <w:color w:val="000000"/>
          <w:sz w:val="24"/>
        </w:rPr>
        <w:fldChar w:fldCharType="separate"/>
      </w:r>
      <w:r w:rsidRPr="00FB2B94">
        <w:rPr>
          <w:rFonts w:ascii="Times New Roman" w:eastAsia="宋体" w:hAnsi="Times New Roman"/>
          <w:color w:val="000000"/>
          <w:sz w:val="24"/>
          <w:vertAlign w:val="superscript"/>
        </w:rPr>
        <w:t>[14]</w:t>
      </w:r>
      <w:r w:rsidRPr="00FB2B94">
        <w:rPr>
          <w:rFonts w:ascii="Times New Roman" w:eastAsia="宋体" w:hAnsi="Times New Roman"/>
          <w:color w:val="000000"/>
          <w:sz w:val="24"/>
        </w:rPr>
        <w:fldChar w:fldCharType="end"/>
      </w:r>
      <w:r w:rsidRPr="00FB2B94">
        <w:rPr>
          <w:rFonts w:ascii="Times New Roman" w:eastAsia="宋体" w:hAnsi="Times New Roman"/>
          <w:color w:val="000000"/>
          <w:sz w:val="24"/>
        </w:rPr>
        <w:t>。</w:t>
      </w:r>
    </w:p>
    <w:p w14:paraId="1E4F787A"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color w:val="000000"/>
          <w:sz w:val="24"/>
        </w:rPr>
      </w:pPr>
      <w:r w:rsidRPr="00FB2B94">
        <w:rPr>
          <w:rFonts w:ascii="Times New Roman" w:eastAsia="宋体" w:hAnsi="Times New Roman"/>
          <w:b/>
          <w:bCs/>
          <w:color w:val="000000"/>
          <w:sz w:val="24"/>
        </w:rPr>
        <w:t>文件上传漏洞</w:t>
      </w:r>
      <w:r w:rsidRPr="00FB2B94">
        <w:rPr>
          <w:rFonts w:ascii="Times New Roman" w:eastAsia="宋体" w:hAnsi="Times New Roman"/>
          <w:color w:val="000000"/>
          <w:sz w:val="24"/>
        </w:rPr>
        <w:t>：模拟恶意文件上传行为，检测服务器端对文件类型、内容、大小等限制的绕过情况。</w:t>
      </w:r>
    </w:p>
    <w:p w14:paraId="69CDB13E"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color w:val="000000"/>
          <w:sz w:val="24"/>
        </w:rPr>
      </w:pPr>
      <w:r w:rsidRPr="00FB2B94">
        <w:rPr>
          <w:rFonts w:ascii="Times New Roman" w:eastAsia="宋体" w:hAnsi="Times New Roman"/>
          <w:b/>
          <w:bCs/>
          <w:color w:val="000000"/>
          <w:sz w:val="24"/>
        </w:rPr>
        <w:t>目录遍历漏洞</w:t>
      </w:r>
      <w:r w:rsidRPr="00FB2B94">
        <w:rPr>
          <w:rFonts w:ascii="Times New Roman" w:eastAsia="宋体" w:hAnsi="Times New Roman"/>
          <w:color w:val="000000"/>
          <w:sz w:val="24"/>
        </w:rPr>
        <w:t>：模拟目录遍历攻击，检测服务器是否允许访问非授权目录。</w:t>
      </w:r>
    </w:p>
    <w:p w14:paraId="4466E429"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color w:val="000000"/>
          <w:sz w:val="24"/>
        </w:rPr>
      </w:pPr>
      <w:r w:rsidRPr="00FB2B94">
        <w:rPr>
          <w:rFonts w:ascii="Times New Roman" w:eastAsia="宋体" w:hAnsi="Times New Roman"/>
          <w:b/>
          <w:bCs/>
          <w:color w:val="000000"/>
          <w:sz w:val="24"/>
        </w:rPr>
        <w:t>跨站请求伪造</w:t>
      </w:r>
      <w:r w:rsidRPr="00FB2B94">
        <w:rPr>
          <w:rFonts w:ascii="Times New Roman" w:eastAsia="宋体" w:hAnsi="Times New Roman"/>
          <w:color w:val="000000"/>
          <w:sz w:val="24"/>
        </w:rPr>
        <w:t>：模拟伪造用户请求，检测系统对</w:t>
      </w:r>
      <w:r w:rsidRPr="00FB2B94">
        <w:rPr>
          <w:rFonts w:ascii="Times New Roman" w:eastAsia="宋体" w:hAnsi="Times New Roman"/>
          <w:color w:val="000000"/>
          <w:sz w:val="24"/>
        </w:rPr>
        <w:t>CSRF</w:t>
      </w:r>
      <w:r w:rsidRPr="00FB2B94">
        <w:rPr>
          <w:rFonts w:ascii="Times New Roman" w:eastAsia="宋体" w:hAnsi="Times New Roman"/>
          <w:color w:val="000000"/>
          <w:sz w:val="24"/>
        </w:rPr>
        <w:t>攻击的防护能力。</w:t>
      </w:r>
    </w:p>
    <w:p w14:paraId="2F7C0CFC"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、攻击向量分析和载荷生成</w:t>
      </w:r>
    </w:p>
    <w:p w14:paraId="48FE3579"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根据不同漏洞类型，分析其攻击向量和协议层交互特征。</w:t>
      </w:r>
    </w:p>
    <w:p w14:paraId="5B562F28"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自动化生成多样化、可定制的攻击载荷，支持参数篡改、会话令牌劫持等技术。</w:t>
      </w:r>
    </w:p>
    <w:p w14:paraId="3541D8F5"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实现流量回放机制，确保模拟攻击的可重复性和可验证性。</w:t>
      </w:r>
    </w:p>
    <w:p w14:paraId="06EAE8ED"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3</w:t>
      </w:r>
      <w:r>
        <w:rPr>
          <w:rFonts w:ascii="Times New Roman" w:eastAsia="宋体" w:hAnsi="Times New Roman" w:hint="eastAsia"/>
          <w:sz w:val="24"/>
        </w:rPr>
        <w:t>、漏洞识别与分析</w:t>
      </w:r>
    </w:p>
    <w:p w14:paraId="70F6052C"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hint="eastAsia"/>
          <w:sz w:val="24"/>
        </w:rPr>
        <w:t>通过分析</w:t>
      </w:r>
      <w:r w:rsidRPr="00FB2B94">
        <w:rPr>
          <w:rFonts w:ascii="Times New Roman" w:eastAsia="宋体" w:hAnsi="Times New Roman" w:hint="eastAsia"/>
          <w:sz w:val="24"/>
        </w:rPr>
        <w:t>Web</w:t>
      </w:r>
      <w:r w:rsidRPr="00FB2B94">
        <w:rPr>
          <w:rFonts w:ascii="Times New Roman" w:eastAsia="宋体" w:hAnsi="Times New Roman" w:hint="eastAsia"/>
          <w:sz w:val="24"/>
        </w:rPr>
        <w:t>应用程序对模拟攻击的响应（如错误信息、页面内容变更化、</w:t>
      </w:r>
      <w:r w:rsidRPr="00FB2B94">
        <w:rPr>
          <w:rFonts w:ascii="Times New Roman" w:eastAsia="宋体" w:hAnsi="Times New Roman" w:hint="eastAsia"/>
          <w:sz w:val="24"/>
        </w:rPr>
        <w:t>HTTP</w:t>
      </w:r>
      <w:r w:rsidRPr="00FB2B94">
        <w:rPr>
          <w:rFonts w:ascii="Times New Roman" w:eastAsia="宋体" w:hAnsi="Times New Roman" w:hint="eastAsia"/>
          <w:sz w:val="24"/>
        </w:rPr>
        <w:t>状态码等）识别确认漏洞的存在。</w:t>
      </w:r>
    </w:p>
    <w:p w14:paraId="3D2059C3"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hint="eastAsia"/>
          <w:sz w:val="24"/>
        </w:rPr>
        <w:t>对发现漏洞进行分类，并评估其风险等级。</w:t>
      </w:r>
    </w:p>
    <w:p w14:paraId="115EFD68"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hint="eastAsia"/>
          <w:sz w:val="24"/>
        </w:rPr>
        <w:t>、系统架构设计与实现</w:t>
      </w:r>
    </w:p>
    <w:p w14:paraId="76354D08"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sz w:val="24"/>
        </w:rPr>
      </w:pPr>
      <w:r w:rsidRPr="00FB2B94">
        <w:rPr>
          <w:rFonts w:ascii="Times New Roman" w:eastAsia="宋体" w:hAnsi="Times New Roman"/>
          <w:b/>
          <w:bCs/>
          <w:sz w:val="24"/>
        </w:rPr>
        <w:t>前后端分离架构：</w:t>
      </w:r>
      <w:r w:rsidRPr="00FB2B94">
        <w:rPr>
          <w:rFonts w:ascii="Times New Roman" w:eastAsia="宋体" w:hAnsi="Times New Roman"/>
          <w:sz w:val="24"/>
        </w:rPr>
        <w:t>后端提供</w:t>
      </w:r>
      <w:r w:rsidRPr="00FB2B94">
        <w:rPr>
          <w:rFonts w:ascii="Times New Roman" w:eastAsia="宋体" w:hAnsi="Times New Roman"/>
          <w:sz w:val="24"/>
        </w:rPr>
        <w:t>RESTful API</w:t>
      </w:r>
      <w:r w:rsidRPr="00FB2B94">
        <w:rPr>
          <w:rFonts w:ascii="Times New Roman" w:eastAsia="宋体" w:hAnsi="Times New Roman"/>
          <w:sz w:val="24"/>
        </w:rPr>
        <w:t>接口，前端负责用户界面展示和交互。</w:t>
      </w:r>
    </w:p>
    <w:p w14:paraId="75D93459"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sz w:val="24"/>
        </w:rPr>
      </w:pPr>
      <w:r w:rsidRPr="00FB2B94">
        <w:rPr>
          <w:rFonts w:ascii="Times New Roman" w:eastAsia="宋体" w:hAnsi="Times New Roman"/>
          <w:b/>
          <w:bCs/>
          <w:sz w:val="24"/>
        </w:rPr>
        <w:t>后端技术栈：</w:t>
      </w:r>
      <w:r w:rsidRPr="00FB2B94">
        <w:rPr>
          <w:rFonts w:ascii="Times New Roman" w:eastAsia="宋体" w:hAnsi="Times New Roman"/>
          <w:sz w:val="24"/>
        </w:rPr>
        <w:t>采用</w:t>
      </w:r>
      <w:r w:rsidRPr="00FB2B94">
        <w:rPr>
          <w:rFonts w:ascii="Times New Roman" w:eastAsia="宋体" w:hAnsi="Times New Roman"/>
          <w:sz w:val="24"/>
        </w:rPr>
        <w:t>Python Django</w:t>
      </w:r>
      <w:r w:rsidRPr="00FB2B94">
        <w:rPr>
          <w:rFonts w:ascii="Times New Roman" w:eastAsia="宋体" w:hAnsi="Times New Roman"/>
          <w:sz w:val="24"/>
        </w:rPr>
        <w:t>框架，结合</w:t>
      </w:r>
      <w:r w:rsidRPr="00FB2B94">
        <w:rPr>
          <w:rFonts w:ascii="Times New Roman" w:eastAsia="宋体" w:hAnsi="Times New Roman"/>
          <w:sz w:val="24"/>
        </w:rPr>
        <w:t>Django ORM</w:t>
      </w:r>
      <w:r w:rsidRPr="00FB2B94">
        <w:rPr>
          <w:rFonts w:ascii="Times New Roman" w:eastAsia="宋体" w:hAnsi="Times New Roman"/>
          <w:sz w:val="24"/>
        </w:rPr>
        <w:t>进行数据操作，数据库选用</w:t>
      </w:r>
      <w:r w:rsidRPr="00FB2B94">
        <w:rPr>
          <w:rFonts w:ascii="Times New Roman" w:eastAsia="宋体" w:hAnsi="Times New Roman"/>
          <w:sz w:val="24"/>
        </w:rPr>
        <w:t>MySQL</w:t>
      </w:r>
      <w:r w:rsidRPr="00FB2B94">
        <w:rPr>
          <w:rFonts w:ascii="Times New Roman" w:eastAsia="宋体" w:hAnsi="Times New Roman"/>
          <w:sz w:val="24"/>
        </w:rPr>
        <w:t>。引入</w:t>
      </w:r>
      <w:r w:rsidRPr="00FB2B94">
        <w:rPr>
          <w:rFonts w:ascii="Times New Roman" w:eastAsia="宋体" w:hAnsi="Times New Roman"/>
          <w:sz w:val="24"/>
        </w:rPr>
        <w:t xml:space="preserve">Redis </w:t>
      </w:r>
      <w:r w:rsidRPr="00FB2B94">
        <w:rPr>
          <w:rFonts w:ascii="Times New Roman" w:eastAsia="宋体" w:hAnsi="Times New Roman"/>
          <w:sz w:val="24"/>
        </w:rPr>
        <w:t>作为缓存中间件，提升系统性能。身份认证采用</w:t>
      </w:r>
      <w:r w:rsidRPr="00FB2B94">
        <w:rPr>
          <w:rFonts w:ascii="Times New Roman" w:eastAsia="宋体" w:hAnsi="Times New Roman"/>
          <w:sz w:val="24"/>
        </w:rPr>
        <w:t>JWT</w:t>
      </w:r>
      <w:r w:rsidRPr="00FB2B94">
        <w:rPr>
          <w:rFonts w:ascii="Times New Roman" w:eastAsia="宋体" w:hAnsi="Times New Roman"/>
          <w:sz w:val="24"/>
        </w:rPr>
        <w:t>机制，通过</w:t>
      </w:r>
      <w:r w:rsidRPr="00FB2B94">
        <w:rPr>
          <w:rFonts w:ascii="Times New Roman" w:eastAsia="宋体" w:hAnsi="Times New Roman"/>
          <w:sz w:val="24"/>
        </w:rPr>
        <w:t>Django REST Framework SimpleJWT</w:t>
      </w:r>
      <w:r w:rsidRPr="00FB2B94">
        <w:rPr>
          <w:rFonts w:ascii="Times New Roman" w:eastAsia="宋体" w:hAnsi="Times New Roman"/>
          <w:sz w:val="24"/>
        </w:rPr>
        <w:t>实现无状态</w:t>
      </w:r>
      <w:r w:rsidRPr="00FB2B94">
        <w:rPr>
          <w:rFonts w:ascii="Times New Roman" w:eastAsia="宋体" w:hAnsi="Times New Roman"/>
          <w:sz w:val="24"/>
        </w:rPr>
        <w:t>API</w:t>
      </w:r>
      <w:r w:rsidRPr="00FB2B94">
        <w:rPr>
          <w:rFonts w:ascii="Times New Roman" w:eastAsia="宋体" w:hAnsi="Times New Roman"/>
          <w:sz w:val="24"/>
        </w:rPr>
        <w:t>认证。</w:t>
      </w:r>
    </w:p>
    <w:p w14:paraId="2FDD4956" w14:textId="77777777" w:rsidR="009D5BF5" w:rsidRPr="00FB2B94" w:rsidRDefault="00000000" w:rsidP="00FB2B94">
      <w:pPr>
        <w:spacing w:beforeLines="50" w:before="156" w:afterLines="50" w:after="156" w:line="440" w:lineRule="exact"/>
        <w:ind w:firstLineChars="200" w:firstLine="482"/>
        <w:contextualSpacing/>
        <w:rPr>
          <w:rFonts w:ascii="Times New Roman" w:eastAsia="宋体" w:hAnsi="Times New Roman"/>
          <w:sz w:val="24"/>
        </w:rPr>
      </w:pPr>
      <w:r w:rsidRPr="00FB2B94">
        <w:rPr>
          <w:rFonts w:ascii="Times New Roman" w:eastAsia="宋体" w:hAnsi="Times New Roman"/>
          <w:b/>
          <w:bCs/>
          <w:sz w:val="24"/>
        </w:rPr>
        <w:t>前端技术栈：</w:t>
      </w:r>
      <w:r w:rsidRPr="00FB2B94">
        <w:rPr>
          <w:rFonts w:ascii="Times New Roman" w:eastAsia="宋体" w:hAnsi="Times New Roman"/>
          <w:sz w:val="24"/>
        </w:rPr>
        <w:t>采用</w:t>
      </w:r>
      <w:r w:rsidRPr="00FB2B94">
        <w:rPr>
          <w:rFonts w:ascii="Times New Roman" w:eastAsia="宋体" w:hAnsi="Times New Roman"/>
          <w:sz w:val="24"/>
        </w:rPr>
        <w:t>React</w:t>
      </w:r>
      <w:r w:rsidRPr="00FB2B94">
        <w:rPr>
          <w:rFonts w:ascii="Times New Roman" w:eastAsia="宋体" w:hAnsi="Times New Roman"/>
          <w:sz w:val="24"/>
        </w:rPr>
        <w:t>框架结合</w:t>
      </w:r>
      <w:r w:rsidRPr="00FB2B94">
        <w:rPr>
          <w:rFonts w:ascii="Times New Roman" w:eastAsia="宋体" w:hAnsi="Times New Roman"/>
          <w:sz w:val="24"/>
        </w:rPr>
        <w:t>TypeScript</w:t>
      </w:r>
      <w:r w:rsidRPr="00FB2B94">
        <w:rPr>
          <w:rFonts w:ascii="Times New Roman" w:eastAsia="宋体" w:hAnsi="Times New Roman"/>
          <w:sz w:val="24"/>
        </w:rPr>
        <w:t>进行开发，</w:t>
      </w:r>
      <w:r w:rsidRPr="00FB2B94">
        <w:rPr>
          <w:rFonts w:ascii="Times New Roman" w:eastAsia="宋体" w:hAnsi="Times New Roman"/>
          <w:sz w:val="24"/>
        </w:rPr>
        <w:t>UI</w:t>
      </w:r>
      <w:r w:rsidRPr="00FB2B94">
        <w:rPr>
          <w:rFonts w:ascii="Times New Roman" w:eastAsia="宋体" w:hAnsi="Times New Roman"/>
          <w:sz w:val="24"/>
        </w:rPr>
        <w:t>组件库选用</w:t>
      </w:r>
      <w:r w:rsidRPr="00FB2B94">
        <w:rPr>
          <w:rFonts w:ascii="Times New Roman" w:eastAsia="宋体" w:hAnsi="Times New Roman"/>
          <w:sz w:val="24"/>
        </w:rPr>
        <w:t>Ant Design</w:t>
      </w:r>
      <w:r w:rsidRPr="00FB2B94">
        <w:rPr>
          <w:rFonts w:ascii="Times New Roman" w:eastAsia="宋体" w:hAnsi="Times New Roman"/>
          <w:sz w:val="24"/>
        </w:rPr>
        <w:t>，前端路由采用</w:t>
      </w:r>
      <w:r w:rsidRPr="00FB2B94">
        <w:rPr>
          <w:rFonts w:ascii="Times New Roman" w:eastAsia="宋体" w:hAnsi="Times New Roman"/>
          <w:sz w:val="24"/>
        </w:rPr>
        <w:t>React Router</w:t>
      </w:r>
      <w:r w:rsidRPr="00FB2B94">
        <w:rPr>
          <w:rFonts w:ascii="Times New Roman" w:eastAsia="宋体" w:hAnsi="Times New Roman"/>
          <w:sz w:val="24"/>
        </w:rPr>
        <w:t>。数据可视化采用</w:t>
      </w:r>
      <w:r w:rsidRPr="00FB2B94">
        <w:rPr>
          <w:rFonts w:ascii="Times New Roman" w:eastAsia="宋体" w:hAnsi="Times New Roman"/>
          <w:sz w:val="24"/>
        </w:rPr>
        <w:t>ECharts</w:t>
      </w:r>
      <w:r w:rsidRPr="00FB2B94">
        <w:rPr>
          <w:rFonts w:ascii="Times New Roman" w:eastAsia="宋体" w:hAnsi="Times New Roman"/>
          <w:sz w:val="24"/>
        </w:rPr>
        <w:t>图表库。前后端数据交互通过</w:t>
      </w:r>
      <w:r w:rsidRPr="00FB2B94">
        <w:rPr>
          <w:rFonts w:ascii="Times New Roman" w:eastAsia="宋体" w:hAnsi="Times New Roman"/>
          <w:sz w:val="24"/>
        </w:rPr>
        <w:t>Axios</w:t>
      </w:r>
      <w:r w:rsidRPr="00FB2B94">
        <w:rPr>
          <w:rFonts w:ascii="Times New Roman" w:eastAsia="宋体" w:hAnsi="Times New Roman"/>
          <w:sz w:val="24"/>
        </w:rPr>
        <w:t>发送</w:t>
      </w:r>
      <w:r w:rsidRPr="00FB2B94">
        <w:rPr>
          <w:rFonts w:ascii="Times New Roman" w:eastAsia="宋体" w:hAnsi="Times New Roman"/>
          <w:sz w:val="24"/>
        </w:rPr>
        <w:t>AJAX</w:t>
      </w:r>
      <w:r w:rsidRPr="00FB2B94">
        <w:rPr>
          <w:rFonts w:ascii="Times New Roman" w:eastAsia="宋体" w:hAnsi="Times New Roman"/>
          <w:sz w:val="24"/>
        </w:rPr>
        <w:t>请求。</w:t>
      </w:r>
    </w:p>
    <w:p w14:paraId="4E40825A"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5</w:t>
      </w:r>
      <w:r>
        <w:rPr>
          <w:rFonts w:ascii="Times New Roman" w:eastAsia="宋体" w:hAnsi="Times New Roman" w:hint="eastAsia"/>
          <w:sz w:val="24"/>
        </w:rPr>
        <w:t>、安全报告生成与可视化</w:t>
      </w:r>
    </w:p>
    <w:p w14:paraId="21430A20"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生成详细的漏洞检测报告，包含漏洞类型、位置、风险等级、攻击载荷、修复建议等信息。</w:t>
      </w:r>
    </w:p>
    <w:p w14:paraId="064D07B9"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通过</w:t>
      </w:r>
      <w:r w:rsidRPr="00FB2B94">
        <w:rPr>
          <w:rFonts w:ascii="Times New Roman" w:eastAsia="宋体" w:hAnsi="Times New Roman"/>
          <w:sz w:val="24"/>
        </w:rPr>
        <w:t>EChart</w:t>
      </w:r>
      <w:r w:rsidRPr="00FB2B94">
        <w:rPr>
          <w:rFonts w:ascii="Times New Roman" w:eastAsia="宋体" w:hAnsi="Times New Roman" w:hint="eastAsia"/>
          <w:sz w:val="24"/>
        </w:rPr>
        <w:t>s</w:t>
      </w:r>
      <w:r w:rsidRPr="00FB2B94">
        <w:rPr>
          <w:rFonts w:ascii="Times New Roman" w:eastAsia="宋体" w:hAnsi="Times New Roman"/>
          <w:sz w:val="24"/>
        </w:rPr>
        <w:t>等工具，将漏洞数据进行可视化展示，方便用户直观了解系统安全状况。</w:t>
      </w:r>
    </w:p>
    <w:p w14:paraId="180A774E" w14:textId="77777777" w:rsidR="009D5BF5" w:rsidRDefault="00000000">
      <w:pPr>
        <w:spacing w:beforeLines="50" w:before="156" w:afterLines="50" w:after="156" w:line="440" w:lineRule="exact"/>
        <w:contextualSpacing/>
        <w:outlineLvl w:val="1"/>
        <w:rPr>
          <w:rFonts w:ascii="Times New Roman" w:eastAsia="宋体" w:hAnsi="Times New Roman"/>
          <w:color w:val="000000"/>
          <w:sz w:val="24"/>
        </w:rPr>
      </w:pPr>
      <w:r>
        <w:rPr>
          <w:rFonts w:ascii="Times New Roman" w:eastAsia="宋体" w:hAnsi="Times New Roman" w:hint="eastAsia"/>
          <w:color w:val="000000"/>
          <w:sz w:val="24"/>
        </w:rPr>
        <w:t xml:space="preserve">3.2 </w:t>
      </w:r>
      <w:r>
        <w:rPr>
          <w:rFonts w:ascii="Times New Roman" w:eastAsia="宋体" w:hAnsi="Times New Roman" w:hint="eastAsia"/>
          <w:color w:val="000000"/>
          <w:sz w:val="24"/>
        </w:rPr>
        <w:t>实验方案</w:t>
      </w:r>
    </w:p>
    <w:p w14:paraId="16A39EA3"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本研究的实验方案将分为以下几个阶段：</w:t>
      </w:r>
    </w:p>
    <w:p w14:paraId="45E673F7" w14:textId="77777777" w:rsidR="009D5BF5" w:rsidRPr="003A4CDF" w:rsidRDefault="00000000">
      <w:pPr>
        <w:spacing w:beforeLines="50" w:before="156" w:afterLines="50" w:after="156" w:line="440" w:lineRule="exact"/>
        <w:ind w:firstLineChars="200" w:firstLine="482"/>
        <w:contextualSpacing/>
        <w:rPr>
          <w:rFonts w:ascii="Times New Roman" w:eastAsia="宋体" w:hAnsi="Times New Roman"/>
          <w:b/>
          <w:bCs/>
          <w:sz w:val="24"/>
        </w:rPr>
      </w:pPr>
      <w:r w:rsidRPr="003A4CDF">
        <w:rPr>
          <w:rFonts w:ascii="Times New Roman" w:eastAsia="宋体" w:hAnsi="Times New Roman" w:hint="eastAsia"/>
          <w:b/>
          <w:bCs/>
          <w:sz w:val="24"/>
        </w:rPr>
        <w:t>第一个阶段：调研与知识库构建阶段</w:t>
      </w:r>
    </w:p>
    <w:p w14:paraId="4021FAA8"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系统收集当前主流</w:t>
      </w:r>
      <w:r w:rsidRPr="00FB2B94">
        <w:rPr>
          <w:rFonts w:ascii="Times New Roman" w:eastAsia="宋体" w:hAnsi="Times New Roman"/>
          <w:sz w:val="24"/>
        </w:rPr>
        <w:t>Web</w:t>
      </w:r>
      <w:r w:rsidRPr="00FB2B94">
        <w:rPr>
          <w:rFonts w:ascii="Times New Roman" w:eastAsia="宋体" w:hAnsi="Times New Roman"/>
          <w:sz w:val="24"/>
        </w:rPr>
        <w:t>应用程序漏洞类型（</w:t>
      </w:r>
      <w:r w:rsidRPr="00FB2B94">
        <w:rPr>
          <w:rFonts w:ascii="Times New Roman" w:eastAsia="宋体" w:hAnsi="Times New Roman" w:hint="eastAsia"/>
          <w:sz w:val="24"/>
        </w:rPr>
        <w:t>如</w:t>
      </w:r>
      <w:r w:rsidRPr="00FB2B94">
        <w:rPr>
          <w:rFonts w:ascii="Times New Roman" w:eastAsia="宋体" w:hAnsi="Times New Roman"/>
          <w:sz w:val="24"/>
        </w:rPr>
        <w:t>OWASP Top 10</w:t>
      </w:r>
      <w:r w:rsidRPr="00FB2B94">
        <w:rPr>
          <w:rFonts w:ascii="Times New Roman" w:eastAsia="宋体" w:hAnsi="Times New Roman"/>
          <w:sz w:val="24"/>
        </w:rPr>
        <w:t>）及其攻击路径，深入分析其触发条件和利用方式</w:t>
      </w:r>
      <w:r w:rsidRPr="00FB2B94">
        <w:rPr>
          <w:rFonts w:ascii="Times New Roman" w:eastAsia="宋体" w:hAnsi="Times New Roman"/>
          <w:sz w:val="24"/>
        </w:rPr>
        <w:fldChar w:fldCharType="begin"/>
      </w:r>
      <w:r w:rsidRPr="00FB2B94">
        <w:rPr>
          <w:rFonts w:ascii="Times New Roman" w:eastAsia="宋体" w:hAnsi="Times New Roman"/>
          <w:sz w:val="24"/>
        </w:rPr>
        <w:instrText xml:space="preserve"> REF _Ref224556595 \w \h </w:instrText>
      </w:r>
      <w:r w:rsidRPr="00FB2B94">
        <w:rPr>
          <w:rFonts w:ascii="Times New Roman" w:eastAsia="宋体" w:hAnsi="Times New Roman"/>
          <w:sz w:val="24"/>
        </w:rPr>
        <w:fldChar w:fldCharType="separate"/>
      </w:r>
      <w:r w:rsidRPr="00FB2B94">
        <w:rPr>
          <w:rFonts w:ascii="Times New Roman" w:eastAsia="宋体" w:hAnsi="Times New Roman"/>
          <w:sz w:val="24"/>
          <w:vertAlign w:val="superscript"/>
        </w:rPr>
        <w:t>[1]</w:t>
      </w:r>
      <w:r w:rsidRPr="00FB2B94">
        <w:rPr>
          <w:rFonts w:ascii="Times New Roman" w:eastAsia="宋体" w:hAnsi="Times New Roman"/>
          <w:sz w:val="24"/>
        </w:rPr>
        <w:fldChar w:fldCharType="end"/>
      </w:r>
      <w:r w:rsidRPr="00FB2B94">
        <w:rPr>
          <w:rFonts w:ascii="Times New Roman" w:eastAsia="宋体" w:hAnsi="Times New Roman"/>
          <w:sz w:val="24"/>
        </w:rPr>
        <w:fldChar w:fldCharType="begin"/>
      </w:r>
      <w:r w:rsidRPr="00FB2B94">
        <w:rPr>
          <w:rFonts w:ascii="Times New Roman" w:eastAsia="宋体" w:hAnsi="Times New Roman"/>
          <w:sz w:val="24"/>
        </w:rPr>
        <w:instrText xml:space="preserve"> REF _Ref224556609 \w \h </w:instrText>
      </w:r>
      <w:r w:rsidRPr="00FB2B94">
        <w:rPr>
          <w:rFonts w:ascii="Times New Roman" w:eastAsia="宋体" w:hAnsi="Times New Roman"/>
          <w:sz w:val="24"/>
        </w:rPr>
        <w:fldChar w:fldCharType="separate"/>
      </w:r>
      <w:r w:rsidRPr="00FB2B94">
        <w:rPr>
          <w:rFonts w:ascii="Times New Roman" w:eastAsia="宋体" w:hAnsi="Times New Roman"/>
          <w:sz w:val="24"/>
          <w:vertAlign w:val="superscript"/>
        </w:rPr>
        <w:t>[4]</w:t>
      </w:r>
      <w:r w:rsidRPr="00FB2B94">
        <w:rPr>
          <w:rFonts w:ascii="Times New Roman" w:eastAsia="宋体" w:hAnsi="Times New Roman"/>
          <w:sz w:val="24"/>
        </w:rPr>
        <w:fldChar w:fldCharType="end"/>
      </w:r>
      <w:r w:rsidRPr="00FB2B94">
        <w:rPr>
          <w:rFonts w:ascii="Times New Roman" w:eastAsia="宋体" w:hAnsi="Times New Roman"/>
          <w:sz w:val="24"/>
        </w:rPr>
        <w:t>。</w:t>
      </w:r>
    </w:p>
    <w:p w14:paraId="7299D3D9"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通过查阅国内外文献，建立包含漏洞原理、攻击手法、检测方法和修复建议的漏洞知识库</w:t>
      </w:r>
      <w:r w:rsidRPr="00FB2B94">
        <w:rPr>
          <w:rFonts w:ascii="Times New Roman" w:eastAsia="宋体" w:hAnsi="Times New Roman"/>
          <w:sz w:val="24"/>
        </w:rPr>
        <w:fldChar w:fldCharType="begin"/>
      </w:r>
      <w:r w:rsidRPr="00FB2B94">
        <w:rPr>
          <w:rFonts w:ascii="Times New Roman" w:eastAsia="宋体" w:hAnsi="Times New Roman"/>
          <w:sz w:val="24"/>
        </w:rPr>
        <w:instrText xml:space="preserve"> REF _Ref224556618 \w \h </w:instrText>
      </w:r>
      <w:r w:rsidRPr="00FB2B94">
        <w:rPr>
          <w:rFonts w:ascii="Times New Roman" w:eastAsia="宋体" w:hAnsi="Times New Roman"/>
          <w:sz w:val="24"/>
        </w:rPr>
        <w:fldChar w:fldCharType="separate"/>
      </w:r>
      <w:r w:rsidRPr="00FB2B94">
        <w:rPr>
          <w:rFonts w:ascii="Times New Roman" w:eastAsia="宋体" w:hAnsi="Times New Roman"/>
          <w:sz w:val="24"/>
          <w:vertAlign w:val="superscript"/>
        </w:rPr>
        <w:t>[2]</w:t>
      </w:r>
      <w:r w:rsidRPr="00FB2B94">
        <w:rPr>
          <w:rFonts w:ascii="Times New Roman" w:eastAsia="宋体" w:hAnsi="Times New Roman"/>
          <w:sz w:val="24"/>
        </w:rPr>
        <w:fldChar w:fldCharType="end"/>
      </w:r>
      <w:r w:rsidRPr="00FB2B94">
        <w:rPr>
          <w:rFonts w:ascii="Times New Roman" w:eastAsia="宋体" w:hAnsi="Times New Roman"/>
          <w:sz w:val="24"/>
        </w:rPr>
        <w:fldChar w:fldCharType="begin"/>
      </w:r>
      <w:r w:rsidRPr="00FB2B94">
        <w:rPr>
          <w:rFonts w:ascii="Times New Roman" w:eastAsia="宋体" w:hAnsi="Times New Roman"/>
          <w:sz w:val="24"/>
        </w:rPr>
        <w:instrText xml:space="preserve"> REF _Ref224557030 \w \h </w:instrText>
      </w:r>
      <w:r w:rsidRPr="00FB2B94">
        <w:rPr>
          <w:rFonts w:ascii="Times New Roman" w:eastAsia="宋体" w:hAnsi="Times New Roman"/>
          <w:sz w:val="24"/>
        </w:rPr>
        <w:fldChar w:fldCharType="separate"/>
      </w:r>
      <w:r w:rsidRPr="00FB2B94">
        <w:rPr>
          <w:rFonts w:ascii="Times New Roman" w:eastAsia="宋体" w:hAnsi="Times New Roman"/>
          <w:sz w:val="24"/>
          <w:vertAlign w:val="superscript"/>
        </w:rPr>
        <w:t>[15]</w:t>
      </w:r>
      <w:r w:rsidRPr="00FB2B94">
        <w:rPr>
          <w:rFonts w:ascii="Times New Roman" w:eastAsia="宋体" w:hAnsi="Times New Roman"/>
          <w:sz w:val="24"/>
        </w:rPr>
        <w:fldChar w:fldCharType="end"/>
      </w:r>
      <w:r w:rsidRPr="00FB2B94">
        <w:rPr>
          <w:rFonts w:ascii="Times New Roman" w:eastAsia="宋体" w:hAnsi="Times New Roman"/>
          <w:sz w:val="24"/>
        </w:rPr>
        <w:t>。</w:t>
      </w:r>
    </w:p>
    <w:p w14:paraId="088FD599"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调研并选择合适的开源</w:t>
      </w:r>
      <w:r w:rsidRPr="00FB2B94">
        <w:rPr>
          <w:rFonts w:ascii="Times New Roman" w:eastAsia="宋体" w:hAnsi="Times New Roman"/>
          <w:sz w:val="24"/>
        </w:rPr>
        <w:t>Web</w:t>
      </w:r>
      <w:r w:rsidRPr="00FB2B94">
        <w:rPr>
          <w:rFonts w:ascii="Times New Roman" w:eastAsia="宋体" w:hAnsi="Times New Roman"/>
          <w:sz w:val="24"/>
        </w:rPr>
        <w:t>应用程序作为测试目标，涵盖不同技术栈和复杂度的应用。</w:t>
      </w:r>
    </w:p>
    <w:p w14:paraId="0A96C196" w14:textId="77777777" w:rsidR="009D5BF5" w:rsidRPr="003A4CDF" w:rsidRDefault="00000000">
      <w:pPr>
        <w:spacing w:beforeLines="50" w:before="156" w:afterLines="50" w:after="156" w:line="440" w:lineRule="exact"/>
        <w:ind w:firstLineChars="200" w:firstLine="482"/>
        <w:contextualSpacing/>
        <w:rPr>
          <w:rFonts w:ascii="Times New Roman" w:eastAsia="宋体" w:hAnsi="Times New Roman"/>
          <w:b/>
          <w:bCs/>
          <w:sz w:val="24"/>
        </w:rPr>
      </w:pPr>
      <w:r w:rsidRPr="003A4CDF">
        <w:rPr>
          <w:rFonts w:ascii="Times New Roman" w:eastAsia="宋体" w:hAnsi="Times New Roman" w:hint="eastAsia"/>
          <w:b/>
          <w:bCs/>
          <w:sz w:val="24"/>
        </w:rPr>
        <w:t>第二个阶段：模拟攻击模型构建与载荷生成阶段</w:t>
      </w:r>
    </w:p>
    <w:p w14:paraId="3F0ABDCD"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根据调研结果，针对</w:t>
      </w:r>
      <w:r w:rsidRPr="00FB2B94">
        <w:rPr>
          <w:rFonts w:ascii="Times New Roman" w:eastAsia="宋体" w:hAnsi="Times New Roman"/>
          <w:sz w:val="24"/>
        </w:rPr>
        <w:t>SQL</w:t>
      </w:r>
      <w:r w:rsidRPr="00FB2B94">
        <w:rPr>
          <w:rFonts w:ascii="Times New Roman" w:eastAsia="宋体" w:hAnsi="Times New Roman"/>
          <w:sz w:val="24"/>
        </w:rPr>
        <w:t>注入、</w:t>
      </w:r>
      <w:r w:rsidRPr="00FB2B94">
        <w:rPr>
          <w:rFonts w:ascii="Times New Roman" w:eastAsia="宋体" w:hAnsi="Times New Roman"/>
          <w:sz w:val="24"/>
        </w:rPr>
        <w:t>XSS</w:t>
      </w:r>
      <w:r w:rsidRPr="00FB2B94">
        <w:rPr>
          <w:rFonts w:ascii="Times New Roman" w:eastAsia="宋体" w:hAnsi="Times New Roman"/>
          <w:sz w:val="24"/>
        </w:rPr>
        <w:t>等高危漏洞，设计并构建模拟攻击模型。</w:t>
      </w:r>
    </w:p>
    <w:p w14:paraId="1A202D14"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开发攻击载荷生成器，能够自动化生成多样化的攻击载荷，并支持自定义参数和编码方式。</w:t>
      </w:r>
    </w:p>
    <w:p w14:paraId="00CED667"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实现</w:t>
      </w:r>
      <w:r w:rsidRPr="00FB2B94">
        <w:rPr>
          <w:rFonts w:ascii="Times New Roman" w:eastAsia="宋体" w:hAnsi="Times New Roman"/>
          <w:sz w:val="24"/>
        </w:rPr>
        <w:t>HTTP/HTTPS</w:t>
      </w:r>
      <w:r w:rsidRPr="00FB2B94">
        <w:rPr>
          <w:rFonts w:ascii="Times New Roman" w:eastAsia="宋体" w:hAnsi="Times New Roman"/>
          <w:sz w:val="24"/>
        </w:rPr>
        <w:t>流量捕获与回放模块，确保模拟攻击的可控性和可重复性。</w:t>
      </w:r>
    </w:p>
    <w:p w14:paraId="5945A372" w14:textId="77777777" w:rsidR="009D5BF5" w:rsidRPr="003A4CDF" w:rsidRDefault="00000000">
      <w:pPr>
        <w:spacing w:beforeLines="50" w:before="156" w:afterLines="50" w:after="156" w:line="440" w:lineRule="exact"/>
        <w:ind w:firstLineChars="200" w:firstLine="482"/>
        <w:contextualSpacing/>
        <w:rPr>
          <w:rFonts w:ascii="Times New Roman" w:eastAsia="宋体" w:hAnsi="Times New Roman"/>
          <w:b/>
          <w:bCs/>
          <w:sz w:val="24"/>
        </w:rPr>
      </w:pPr>
      <w:r w:rsidRPr="003A4CDF">
        <w:rPr>
          <w:rFonts w:ascii="Times New Roman" w:eastAsia="宋体" w:hAnsi="Times New Roman" w:hint="eastAsia"/>
          <w:b/>
          <w:bCs/>
          <w:sz w:val="24"/>
        </w:rPr>
        <w:t>第三个阶段：系统开发与集成阶段</w:t>
      </w:r>
    </w:p>
    <w:p w14:paraId="6B4790D0"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3A4CDF">
        <w:rPr>
          <w:rFonts w:ascii="Times New Roman" w:eastAsia="宋体" w:hAnsi="Times New Roman"/>
          <w:sz w:val="24"/>
        </w:rPr>
        <w:t>后端开发：</w:t>
      </w:r>
      <w:r w:rsidRPr="00FB2B94">
        <w:rPr>
          <w:rFonts w:ascii="Times New Roman" w:eastAsia="宋体" w:hAnsi="Times New Roman" w:hint="eastAsia"/>
          <w:sz w:val="24"/>
        </w:rPr>
        <w:t>基于</w:t>
      </w:r>
      <w:r w:rsidRPr="00FB2B94">
        <w:rPr>
          <w:rFonts w:ascii="Times New Roman" w:eastAsia="宋体" w:hAnsi="Times New Roman"/>
          <w:sz w:val="24"/>
        </w:rPr>
        <w:t xml:space="preserve">Django </w:t>
      </w:r>
      <w:r w:rsidRPr="00FB2B94">
        <w:rPr>
          <w:rFonts w:ascii="Times New Roman" w:eastAsia="宋体" w:hAnsi="Times New Roman"/>
          <w:sz w:val="24"/>
        </w:rPr>
        <w:t>框架，实现用户管理、任务管理、扫描配置、漏洞存储等核心功能。开发攻击执行模块和响应分析模块。</w:t>
      </w:r>
    </w:p>
    <w:p w14:paraId="338B759F"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3A4CDF">
        <w:rPr>
          <w:rFonts w:ascii="Times New Roman" w:eastAsia="宋体" w:hAnsi="Times New Roman"/>
          <w:sz w:val="24"/>
        </w:rPr>
        <w:t>前端开发：</w:t>
      </w:r>
      <w:r w:rsidRPr="00FB2B94">
        <w:rPr>
          <w:rFonts w:ascii="Times New Roman" w:eastAsia="宋体" w:hAnsi="Times New Roman"/>
          <w:sz w:val="24"/>
        </w:rPr>
        <w:t>基</w:t>
      </w:r>
      <w:r w:rsidRPr="00FB2B94">
        <w:rPr>
          <w:rFonts w:ascii="Times New Roman" w:eastAsia="宋体" w:hAnsi="Times New Roman" w:hint="eastAsia"/>
          <w:sz w:val="24"/>
        </w:rPr>
        <w:t>于</w:t>
      </w:r>
      <w:r w:rsidRPr="00FB2B94">
        <w:rPr>
          <w:rFonts w:ascii="Times New Roman" w:eastAsia="宋体" w:hAnsi="Times New Roman"/>
          <w:sz w:val="24"/>
        </w:rPr>
        <w:t>React</w:t>
      </w:r>
      <w:r w:rsidRPr="00FB2B94">
        <w:rPr>
          <w:rFonts w:ascii="Times New Roman" w:eastAsia="宋体" w:hAnsi="Times New Roman"/>
          <w:sz w:val="24"/>
        </w:rPr>
        <w:t>和</w:t>
      </w:r>
      <w:r w:rsidRPr="00FB2B94">
        <w:rPr>
          <w:rFonts w:ascii="Times New Roman" w:eastAsia="宋体" w:hAnsi="Times New Roman"/>
          <w:sz w:val="24"/>
        </w:rPr>
        <w:t>Ant Design</w:t>
      </w:r>
      <w:r w:rsidRPr="00FB2B94">
        <w:rPr>
          <w:rFonts w:ascii="Times New Roman" w:eastAsia="宋体" w:hAnsi="Times New Roman"/>
          <w:sz w:val="24"/>
        </w:rPr>
        <w:t>，设计并实现用户友好的操作界面，包括任务创建、扫描结果展示、报告生成等。</w:t>
      </w:r>
    </w:p>
    <w:p w14:paraId="3273F994" w14:textId="77777777" w:rsidR="009D5BF5" w:rsidRPr="00FB2B94" w:rsidRDefault="00000000" w:rsidP="00FB2B94">
      <w:pPr>
        <w:spacing w:beforeLines="50" w:before="156" w:afterLines="50" w:after="156" w:line="440" w:lineRule="exact"/>
        <w:ind w:firstLineChars="200" w:firstLine="480"/>
        <w:contextualSpacing/>
        <w:rPr>
          <w:rFonts w:ascii="Times New Roman" w:eastAsia="宋体" w:hAnsi="Times New Roman"/>
          <w:sz w:val="24"/>
        </w:rPr>
      </w:pPr>
      <w:r w:rsidRPr="003A4CDF">
        <w:rPr>
          <w:rFonts w:ascii="Times New Roman" w:eastAsia="宋体" w:hAnsi="Times New Roman"/>
          <w:sz w:val="24"/>
        </w:rPr>
        <w:t>模块集成：</w:t>
      </w:r>
      <w:r w:rsidRPr="00FB2B94">
        <w:rPr>
          <w:rFonts w:ascii="Times New Roman" w:eastAsia="宋体" w:hAnsi="Times New Roman"/>
          <w:sz w:val="24"/>
        </w:rPr>
        <w:t>将攻击载荷生成、攻击执行、响应分析、漏洞识别等模块进行集成，形成完整的漏洞扫描流程。</w:t>
      </w:r>
    </w:p>
    <w:p w14:paraId="3EA1AEFE" w14:textId="77777777" w:rsidR="009D5BF5" w:rsidRPr="003A4CDF" w:rsidRDefault="00000000">
      <w:pPr>
        <w:spacing w:beforeLines="50" w:before="156" w:afterLines="50" w:after="156" w:line="440" w:lineRule="exact"/>
        <w:ind w:firstLineChars="200" w:firstLine="482"/>
        <w:contextualSpacing/>
        <w:rPr>
          <w:rFonts w:ascii="Times New Roman" w:eastAsia="宋体" w:hAnsi="Times New Roman"/>
          <w:b/>
          <w:bCs/>
          <w:sz w:val="24"/>
        </w:rPr>
      </w:pPr>
      <w:r w:rsidRPr="003A4CDF">
        <w:rPr>
          <w:rFonts w:ascii="Times New Roman" w:eastAsia="宋体" w:hAnsi="Times New Roman" w:hint="eastAsia"/>
          <w:b/>
          <w:bCs/>
          <w:sz w:val="24"/>
        </w:rPr>
        <w:t>第四个阶段：优化与报告撰写阶段</w:t>
      </w:r>
    </w:p>
    <w:p w14:paraId="5FC7E757" w14:textId="5F7FEFE7" w:rsidR="009D5BF5" w:rsidRPr="00FB2B94" w:rsidRDefault="00000000" w:rsidP="003A4CDF">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根据测试结果和反馈，对系统进行优化和改进，提升检测精度和系统稳定性。</w:t>
      </w:r>
    </w:p>
    <w:p w14:paraId="1302EBAB" w14:textId="77777777" w:rsidR="009D5BF5" w:rsidRPr="00FB2B94" w:rsidRDefault="00000000" w:rsidP="003A4CDF">
      <w:pPr>
        <w:spacing w:beforeLines="50" w:before="156" w:afterLines="50" w:after="156" w:line="440" w:lineRule="exact"/>
        <w:ind w:firstLineChars="200" w:firstLine="480"/>
        <w:contextualSpacing/>
        <w:rPr>
          <w:rFonts w:ascii="Times New Roman" w:eastAsia="宋体" w:hAnsi="Times New Roman"/>
          <w:sz w:val="24"/>
        </w:rPr>
      </w:pPr>
      <w:r w:rsidRPr="00FB2B94">
        <w:rPr>
          <w:rFonts w:ascii="Times New Roman" w:eastAsia="宋体" w:hAnsi="Times New Roman"/>
          <w:sz w:val="24"/>
        </w:rPr>
        <w:t>完善用户部署和操作说明书。</w:t>
      </w:r>
    </w:p>
    <w:p w14:paraId="3D274811" w14:textId="77777777" w:rsidR="009D5BF5" w:rsidRPr="003A4CDF" w:rsidRDefault="00000000" w:rsidP="003A4CDF">
      <w:pPr>
        <w:spacing w:beforeLines="50" w:before="156" w:afterLines="50" w:after="156" w:line="440" w:lineRule="exact"/>
        <w:ind w:firstLineChars="200" w:firstLine="480"/>
        <w:contextualSpacing/>
        <w:rPr>
          <w:rFonts w:ascii="Times New Roman" w:eastAsia="宋体" w:hAnsi="Times New Roman"/>
          <w:sz w:val="24"/>
        </w:rPr>
      </w:pPr>
      <w:r w:rsidRPr="003A4CDF">
        <w:rPr>
          <w:rFonts w:ascii="Times New Roman" w:eastAsia="宋体" w:hAnsi="Times New Roman"/>
          <w:sz w:val="24"/>
        </w:rPr>
        <w:t>撰写毕业设计（论文），总结研究成果和经验。</w:t>
      </w:r>
    </w:p>
    <w:p w14:paraId="450AE18F" w14:textId="77777777" w:rsidR="009D5BF5" w:rsidRDefault="00000000">
      <w:pPr>
        <w:pStyle w:val="a9"/>
        <w:numPr>
          <w:ilvl w:val="0"/>
          <w:numId w:val="1"/>
        </w:numPr>
        <w:spacing w:beforeLines="50" w:before="156" w:afterLines="50" w:after="156" w:line="440" w:lineRule="exact"/>
        <w:ind w:firstLineChars="0"/>
        <w:contextualSpacing/>
        <w:jc w:val="left"/>
        <w:outlineLvl w:val="0"/>
        <w:rPr>
          <w:rFonts w:ascii="黑体" w:eastAsia="黑体" w:hAnsi="黑体" w:cs="Times New Roman"/>
          <w:b/>
          <w:bCs/>
          <w:sz w:val="30"/>
          <w:szCs w:val="30"/>
        </w:rPr>
      </w:pPr>
      <w:r>
        <w:rPr>
          <w:rFonts w:ascii="黑体" w:eastAsia="黑体" w:hAnsi="黑体" w:cs="Times New Roman" w:hint="eastAsia"/>
          <w:b/>
          <w:bCs/>
          <w:sz w:val="30"/>
          <w:szCs w:val="30"/>
        </w:rPr>
        <w:t>目标、主要特色及工作进度</w:t>
      </w:r>
    </w:p>
    <w:p w14:paraId="4D7C05C3" w14:textId="77777777" w:rsidR="009D5BF5" w:rsidRDefault="00000000">
      <w:pPr>
        <w:spacing w:beforeLines="50" w:before="156" w:afterLines="50" w:after="156" w:line="440" w:lineRule="exact"/>
        <w:contextualSpacing/>
        <w:outlineLvl w:val="1"/>
        <w:rPr>
          <w:rFonts w:ascii="Times New Roman" w:eastAsia="宋体" w:hAnsi="Times New Roman"/>
          <w:color w:val="000000"/>
          <w:sz w:val="24"/>
        </w:rPr>
      </w:pPr>
      <w:r>
        <w:rPr>
          <w:rFonts w:ascii="Times New Roman" w:eastAsia="宋体" w:hAnsi="Times New Roman" w:hint="eastAsia"/>
          <w:color w:val="000000"/>
          <w:sz w:val="24"/>
        </w:rPr>
        <w:t>4.</w:t>
      </w:r>
      <w:r>
        <w:rPr>
          <w:rFonts w:ascii="Times New Roman" w:eastAsia="宋体" w:hAnsi="Times New Roman"/>
          <w:color w:val="000000"/>
          <w:sz w:val="24"/>
        </w:rPr>
        <w:t>1</w:t>
      </w:r>
      <w:r>
        <w:rPr>
          <w:rFonts w:ascii="Times New Roman" w:eastAsia="宋体" w:hAnsi="Times New Roman"/>
          <w:color w:val="000000"/>
          <w:sz w:val="24"/>
        </w:rPr>
        <w:tab/>
      </w:r>
      <w:r>
        <w:rPr>
          <w:rFonts w:ascii="Times New Roman" w:eastAsia="宋体" w:hAnsi="Times New Roman" w:hint="eastAsia"/>
          <w:color w:val="000000"/>
          <w:sz w:val="24"/>
        </w:rPr>
        <w:t>目标</w:t>
      </w:r>
    </w:p>
    <w:p w14:paraId="3EBD28B4" w14:textId="77777777" w:rsidR="009D5BF5" w:rsidRDefault="00000000">
      <w:pPr>
        <w:spacing w:beforeLines="50" w:before="156" w:afterLines="50" w:after="156" w:line="440" w:lineRule="exact"/>
        <w:ind w:firstLineChars="200" w:firstLine="480"/>
        <w:contextualSpacing/>
        <w:rPr>
          <w:rFonts w:ascii="Times New Roman" w:eastAsia="宋体" w:hAnsi="Times New Roman"/>
          <w:sz w:val="24"/>
        </w:rPr>
      </w:pPr>
      <w:r>
        <w:rPr>
          <w:rFonts w:ascii="Times New Roman" w:eastAsia="宋体" w:hAnsi="Times New Roman" w:hint="eastAsia"/>
          <w:sz w:val="24"/>
        </w:rPr>
        <w:t>本研究旨在设计并实现一个基于模拟攻击的</w:t>
      </w:r>
      <w:r>
        <w:rPr>
          <w:rFonts w:ascii="Times New Roman" w:eastAsia="宋体" w:hAnsi="Times New Roman"/>
          <w:sz w:val="24"/>
        </w:rPr>
        <w:t>Web</w:t>
      </w:r>
      <w:r>
        <w:rPr>
          <w:rFonts w:ascii="Times New Roman" w:eastAsia="宋体" w:hAnsi="Times New Roman"/>
          <w:sz w:val="24"/>
        </w:rPr>
        <w:t>应用程序漏洞扫描系统，以提升</w:t>
      </w:r>
      <w:r>
        <w:rPr>
          <w:rFonts w:ascii="Times New Roman" w:eastAsia="宋体" w:hAnsi="Times New Roman"/>
          <w:sz w:val="24"/>
        </w:rPr>
        <w:t>Web</w:t>
      </w:r>
      <w:r>
        <w:rPr>
          <w:rFonts w:ascii="Times New Roman" w:eastAsia="宋体" w:hAnsi="Times New Roman"/>
          <w:sz w:val="24"/>
        </w:rPr>
        <w:t>应用安全检测的准确性和效率。具体目标如下：</w:t>
      </w:r>
    </w:p>
    <w:p w14:paraId="79CF6352" w14:textId="77777777" w:rsidR="009D5BF5" w:rsidRDefault="00000000">
      <w:pPr>
        <w:pStyle w:val="a9"/>
        <w:numPr>
          <w:ilvl w:val="0"/>
          <w:numId w:val="8"/>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sz w:val="24"/>
        </w:rPr>
        <w:t>实现对常见</w:t>
      </w:r>
      <w:r>
        <w:rPr>
          <w:rFonts w:ascii="Times New Roman" w:eastAsia="宋体" w:hAnsi="Times New Roman"/>
          <w:sz w:val="24"/>
        </w:rPr>
        <w:t>Web</w:t>
      </w:r>
      <w:r>
        <w:rPr>
          <w:rFonts w:ascii="Times New Roman" w:eastAsia="宋体" w:hAnsi="Times New Roman"/>
          <w:sz w:val="24"/>
        </w:rPr>
        <w:t>高危漏洞的有效检测：系统能够准确识别并验证</w:t>
      </w:r>
      <w:r>
        <w:rPr>
          <w:rFonts w:ascii="Times New Roman" w:eastAsia="宋体" w:hAnsi="Times New Roman"/>
          <w:sz w:val="24"/>
        </w:rPr>
        <w:t>SQL</w:t>
      </w:r>
      <w:r>
        <w:rPr>
          <w:rFonts w:ascii="Times New Roman" w:eastAsia="宋体" w:hAnsi="Times New Roman"/>
          <w:sz w:val="24"/>
        </w:rPr>
        <w:t>注入、跨站脚本、文件上传、目录遍历</w:t>
      </w:r>
      <w:r>
        <w:rPr>
          <w:rFonts w:ascii="Times New Roman" w:eastAsia="宋体" w:hAnsi="Times New Roman" w:hint="eastAsia"/>
          <w:sz w:val="24"/>
        </w:rPr>
        <w:t>、</w:t>
      </w:r>
      <w:r>
        <w:rPr>
          <w:rFonts w:ascii="Times New Roman" w:eastAsia="宋体" w:hAnsi="Times New Roman"/>
          <w:sz w:val="24"/>
        </w:rPr>
        <w:t>跨站请求伪造等主流</w:t>
      </w:r>
      <w:r>
        <w:rPr>
          <w:rFonts w:ascii="Times New Roman" w:eastAsia="宋体" w:hAnsi="Times New Roman"/>
          <w:sz w:val="24"/>
        </w:rPr>
        <w:t>Web</w:t>
      </w:r>
      <w:r>
        <w:rPr>
          <w:rFonts w:ascii="Times New Roman" w:eastAsia="宋体" w:hAnsi="Times New Roman"/>
          <w:sz w:val="24"/>
        </w:rPr>
        <w:t>应用程序漏洞。</w:t>
      </w:r>
    </w:p>
    <w:p w14:paraId="24222A24" w14:textId="77777777" w:rsidR="009D5BF5" w:rsidRDefault="00000000">
      <w:pPr>
        <w:pStyle w:val="a9"/>
        <w:numPr>
          <w:ilvl w:val="0"/>
          <w:numId w:val="8"/>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sz w:val="24"/>
        </w:rPr>
        <w:t>构建可控、可重复的模拟攻击环境：系统能够自动化生成多样化的攻击载荷，并模拟真实攻击场景，确保漏洞检测过程的可靠性</w:t>
      </w:r>
      <w:r>
        <w:rPr>
          <w:rFonts w:ascii="Times New Roman" w:eastAsia="宋体" w:hAnsi="Times New Roman" w:hint="eastAsia"/>
          <w:sz w:val="24"/>
        </w:rPr>
        <w:t>和可验</w:t>
      </w:r>
      <w:r>
        <w:rPr>
          <w:rFonts w:ascii="Times New Roman" w:eastAsia="宋体" w:hAnsi="Times New Roman"/>
          <w:sz w:val="24"/>
        </w:rPr>
        <w:t>证性。</w:t>
      </w:r>
    </w:p>
    <w:p w14:paraId="4DB7698A" w14:textId="77777777" w:rsidR="009D5BF5" w:rsidRDefault="00000000">
      <w:pPr>
        <w:pStyle w:val="a9"/>
        <w:numPr>
          <w:ilvl w:val="0"/>
          <w:numId w:val="8"/>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sz w:val="24"/>
        </w:rPr>
        <w:t>提升漏洞检测的准确率和覆盖率：通过动态行为分析和响应特征匹配，有效降低传统静态扫描的误报率和漏报率。预期在测试环境中，对已知高危漏洞的检测率达到</w:t>
      </w:r>
      <w:r>
        <w:rPr>
          <w:rFonts w:ascii="Times New Roman" w:eastAsia="宋体" w:hAnsi="Times New Roman"/>
          <w:sz w:val="24"/>
        </w:rPr>
        <w:t>90%</w:t>
      </w:r>
      <w:r>
        <w:rPr>
          <w:rFonts w:ascii="Times New Roman" w:eastAsia="宋体" w:hAnsi="Times New Roman"/>
          <w:sz w:val="24"/>
        </w:rPr>
        <w:t>以上，误报率控制在</w:t>
      </w:r>
      <w:r>
        <w:rPr>
          <w:rFonts w:ascii="Times New Roman" w:eastAsia="宋体" w:hAnsi="Times New Roman"/>
          <w:sz w:val="24"/>
        </w:rPr>
        <w:t>5%</w:t>
      </w:r>
      <w:r>
        <w:rPr>
          <w:rFonts w:ascii="Times New Roman" w:eastAsia="宋体" w:hAnsi="Times New Roman"/>
          <w:sz w:val="24"/>
        </w:rPr>
        <w:t>以内。</w:t>
      </w:r>
    </w:p>
    <w:p w14:paraId="1058B165" w14:textId="77777777" w:rsidR="009D5BF5" w:rsidRDefault="00000000">
      <w:pPr>
        <w:pStyle w:val="a9"/>
        <w:numPr>
          <w:ilvl w:val="0"/>
          <w:numId w:val="8"/>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sz w:val="24"/>
        </w:rPr>
        <w:t>提供友好的用户界面和详细的检测报告：系统应具备直观的操作界面，方便用户进行扫描配置和结果查看。生成的报告应包含漏洞详情、风险等级和修复建议，为安全修复提供指导。</w:t>
      </w:r>
    </w:p>
    <w:p w14:paraId="6B2A4B8B" w14:textId="77777777" w:rsidR="009D5BF5" w:rsidRDefault="00000000">
      <w:pPr>
        <w:pStyle w:val="a9"/>
        <w:numPr>
          <w:ilvl w:val="0"/>
          <w:numId w:val="8"/>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sz w:val="24"/>
        </w:rPr>
        <w:t>系统具备良好的可扩展性和可维护性：采用模块化设计和前后端分离架构，便于后续功能扩展和技术升级。</w:t>
      </w:r>
    </w:p>
    <w:p w14:paraId="5A06D20E" w14:textId="77777777" w:rsidR="009D5BF5" w:rsidRDefault="00000000">
      <w:pPr>
        <w:spacing w:beforeLines="50" w:before="156" w:afterLines="50" w:after="156" w:line="440" w:lineRule="exact"/>
        <w:contextualSpacing/>
        <w:outlineLvl w:val="1"/>
        <w:rPr>
          <w:rFonts w:ascii="Times New Roman" w:eastAsia="宋体" w:hAnsi="Times New Roman"/>
          <w:color w:val="000000"/>
          <w:sz w:val="24"/>
        </w:rPr>
      </w:pPr>
      <w:r>
        <w:rPr>
          <w:rFonts w:ascii="Times New Roman" w:eastAsia="宋体" w:hAnsi="Times New Roman" w:hint="eastAsia"/>
          <w:sz w:val="24"/>
        </w:rPr>
        <w:t xml:space="preserve">4.2 </w:t>
      </w:r>
      <w:r>
        <w:rPr>
          <w:rFonts w:ascii="Times New Roman" w:eastAsia="宋体" w:hAnsi="Times New Roman" w:hint="eastAsia"/>
          <w:sz w:val="24"/>
        </w:rPr>
        <w:t>主要特色</w:t>
      </w:r>
    </w:p>
    <w:p w14:paraId="37F63ACD" w14:textId="77777777" w:rsidR="009D5BF5" w:rsidRDefault="00000000">
      <w:pPr>
        <w:spacing w:beforeLines="50" w:before="156" w:afterLines="50" w:after="156" w:line="440" w:lineRule="exact"/>
        <w:ind w:firstLineChars="200" w:firstLine="480"/>
        <w:contextualSpacing/>
        <w:rPr>
          <w:rFonts w:ascii="Times New Roman" w:eastAsia="宋体" w:hAnsi="Times New Roman"/>
          <w:color w:val="000000"/>
          <w:sz w:val="24"/>
        </w:rPr>
      </w:pPr>
      <w:r>
        <w:rPr>
          <w:rFonts w:ascii="Times New Roman" w:eastAsia="宋体" w:hAnsi="Times New Roman" w:hint="eastAsia"/>
          <w:color w:val="000000"/>
          <w:sz w:val="24"/>
        </w:rPr>
        <w:t>本系统相较于传统</w:t>
      </w:r>
      <w:r>
        <w:rPr>
          <w:rFonts w:ascii="Times New Roman" w:eastAsia="宋体" w:hAnsi="Times New Roman"/>
          <w:color w:val="000000"/>
          <w:sz w:val="24"/>
        </w:rPr>
        <w:t>Web</w:t>
      </w:r>
      <w:r>
        <w:rPr>
          <w:rFonts w:ascii="Times New Roman" w:eastAsia="宋体" w:hAnsi="Times New Roman"/>
          <w:color w:val="000000"/>
          <w:sz w:val="24"/>
        </w:rPr>
        <w:t>漏洞扫描工具，具有以下主要特色：</w:t>
      </w:r>
    </w:p>
    <w:p w14:paraId="7C3A9DA4" w14:textId="77777777" w:rsidR="009D5BF5" w:rsidRDefault="00000000">
      <w:pPr>
        <w:pStyle w:val="a9"/>
        <w:numPr>
          <w:ilvl w:val="0"/>
          <w:numId w:val="9"/>
        </w:numPr>
        <w:spacing w:beforeLines="50" w:before="156" w:afterLines="50" w:after="156" w:line="440" w:lineRule="exact"/>
        <w:ind w:firstLineChars="0"/>
        <w:contextualSpacing/>
        <w:rPr>
          <w:rFonts w:ascii="Times New Roman" w:eastAsia="宋体" w:hAnsi="Times New Roman"/>
          <w:color w:val="000000"/>
          <w:sz w:val="24"/>
        </w:rPr>
      </w:pPr>
      <w:r>
        <w:rPr>
          <w:rFonts w:ascii="Times New Roman" w:eastAsia="宋体" w:hAnsi="Times New Roman"/>
          <w:color w:val="000000"/>
          <w:sz w:val="24"/>
        </w:rPr>
        <w:t>深度模拟攻击机制：系统核心在于模拟真实攻击者的行为路径，而非简单地匹配特征码。通过构建基于攻击链的脚本集，能够对</w:t>
      </w:r>
      <w:r>
        <w:rPr>
          <w:rFonts w:ascii="Times New Roman" w:eastAsia="宋体" w:hAnsi="Times New Roman"/>
          <w:color w:val="000000"/>
          <w:sz w:val="24"/>
        </w:rPr>
        <w:t>Web</w:t>
      </w:r>
      <w:r>
        <w:rPr>
          <w:rFonts w:ascii="Times New Roman" w:eastAsia="宋体" w:hAnsi="Times New Roman"/>
          <w:color w:val="000000"/>
          <w:sz w:val="24"/>
        </w:rPr>
        <w:t>应用程序进行多维度、深层次的动态探测，</w:t>
      </w:r>
      <w:r>
        <w:rPr>
          <w:rFonts w:ascii="Times New Roman" w:eastAsia="宋体" w:hAnsi="Times New Roman" w:hint="eastAsia"/>
          <w:color w:val="000000"/>
          <w:sz w:val="24"/>
        </w:rPr>
        <w:t>能够</w:t>
      </w:r>
      <w:r>
        <w:rPr>
          <w:rFonts w:ascii="Times New Roman" w:eastAsia="宋体" w:hAnsi="Times New Roman"/>
          <w:color w:val="000000"/>
          <w:sz w:val="24"/>
        </w:rPr>
        <w:t>有效发现传统工具难以发现的逻辑漏洞和业务流程漏洞</w:t>
      </w:r>
      <w:r>
        <w:rPr>
          <w:rFonts w:ascii="Times New Roman" w:eastAsia="宋体" w:hAnsi="Times New Roman"/>
          <w:color w:val="000000"/>
          <w:sz w:val="24"/>
          <w:vertAlign w:val="superscript"/>
        </w:rPr>
        <w:t>[6][11]</w:t>
      </w:r>
      <w:r>
        <w:rPr>
          <w:rFonts w:ascii="Times New Roman" w:eastAsia="宋体" w:hAnsi="Times New Roman"/>
          <w:color w:val="000000"/>
          <w:sz w:val="24"/>
        </w:rPr>
        <w:t>。</w:t>
      </w:r>
    </w:p>
    <w:p w14:paraId="6FBE8E3E" w14:textId="77777777" w:rsidR="009D5BF5" w:rsidRDefault="00000000">
      <w:pPr>
        <w:pStyle w:val="a9"/>
        <w:numPr>
          <w:ilvl w:val="0"/>
          <w:numId w:val="9"/>
        </w:numPr>
        <w:spacing w:beforeLines="50" w:before="156" w:afterLines="50" w:after="156" w:line="440" w:lineRule="exact"/>
        <w:ind w:firstLineChars="0"/>
        <w:contextualSpacing/>
        <w:rPr>
          <w:rFonts w:ascii="Times New Roman" w:eastAsia="宋体" w:hAnsi="Times New Roman"/>
          <w:color w:val="000000"/>
          <w:sz w:val="24"/>
        </w:rPr>
      </w:pPr>
      <w:r>
        <w:rPr>
          <w:rFonts w:ascii="Times New Roman" w:eastAsia="宋体" w:hAnsi="Times New Roman"/>
          <w:color w:val="000000"/>
          <w:sz w:val="24"/>
        </w:rPr>
        <w:t>灵活的攻击载荷生成：系统支持根据不同漏洞类型和目标特性，自动化生成定制化的攻击载荷。用户可以根据需求调整攻击参数，实现更精准的漏洞探测，提高检测的针对性。</w:t>
      </w:r>
    </w:p>
    <w:p w14:paraId="7C63CF7D" w14:textId="77777777" w:rsidR="009D5BF5" w:rsidRDefault="00000000">
      <w:pPr>
        <w:pStyle w:val="a9"/>
        <w:numPr>
          <w:ilvl w:val="0"/>
          <w:numId w:val="9"/>
        </w:numPr>
        <w:spacing w:beforeLines="50" w:before="156" w:afterLines="50" w:after="156" w:line="440" w:lineRule="exact"/>
        <w:ind w:firstLineChars="0"/>
        <w:contextualSpacing/>
        <w:rPr>
          <w:rFonts w:ascii="Times New Roman" w:eastAsia="宋体" w:hAnsi="Times New Roman"/>
          <w:color w:val="000000"/>
          <w:sz w:val="24"/>
        </w:rPr>
      </w:pPr>
      <w:r>
        <w:rPr>
          <w:rFonts w:ascii="Times New Roman" w:eastAsia="宋体" w:hAnsi="Times New Roman"/>
          <w:color w:val="000000"/>
          <w:sz w:val="24"/>
        </w:rPr>
        <w:t>行为分析与智能识别：系统通过实时监控</w:t>
      </w:r>
      <w:r>
        <w:rPr>
          <w:rFonts w:ascii="Times New Roman" w:eastAsia="宋体" w:hAnsi="Times New Roman"/>
          <w:color w:val="000000"/>
          <w:sz w:val="24"/>
        </w:rPr>
        <w:t>Web</w:t>
      </w:r>
      <w:r>
        <w:rPr>
          <w:rFonts w:ascii="Times New Roman" w:eastAsia="宋体" w:hAnsi="Times New Roman"/>
          <w:color w:val="000000"/>
          <w:sz w:val="24"/>
        </w:rPr>
        <w:t>应用程序对模拟攻击的响应，结合行为分析技术，智能识别异常行为和漏洞特征。这种动态分析能力有助于降低误报率，并提高对新型漏洞的发现能力</w:t>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_Ref224556618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[2]</w:t>
      </w:r>
      <w:r>
        <w:rPr>
          <w:rFonts w:ascii="Times New Roman" w:eastAsia="宋体" w:hAnsi="Times New Roman"/>
          <w:color w:val="000000"/>
          <w:sz w:val="24"/>
        </w:rPr>
        <w:fldChar w:fldCharType="end"/>
      </w:r>
      <w:r>
        <w:rPr>
          <w:rFonts w:ascii="Times New Roman" w:eastAsia="宋体" w:hAnsi="Times New Roman"/>
          <w:color w:val="000000"/>
          <w:sz w:val="24"/>
        </w:rPr>
        <w:fldChar w:fldCharType="begin"/>
      </w:r>
      <w:r>
        <w:rPr>
          <w:rFonts w:ascii="Times New Roman" w:eastAsia="宋体" w:hAnsi="Times New Roman"/>
          <w:color w:val="000000"/>
          <w:sz w:val="24"/>
        </w:rPr>
        <w:instrText xml:space="preserve"> REF _Ref224556609 \w \h </w:instrText>
      </w:r>
      <w:r>
        <w:rPr>
          <w:rFonts w:ascii="Times New Roman" w:eastAsia="宋体" w:hAnsi="Times New Roman"/>
          <w:color w:val="000000"/>
          <w:sz w:val="24"/>
        </w:rPr>
      </w:r>
      <w:r>
        <w:rPr>
          <w:rFonts w:ascii="Times New Roman" w:eastAsia="宋体" w:hAnsi="Times New Roman"/>
          <w:color w:val="000000"/>
          <w:sz w:val="24"/>
        </w:rPr>
        <w:fldChar w:fldCharType="separate"/>
      </w:r>
      <w:r>
        <w:rPr>
          <w:rFonts w:ascii="Times New Roman" w:eastAsia="宋体" w:hAnsi="Times New Roman"/>
          <w:color w:val="000000"/>
          <w:sz w:val="24"/>
          <w:vertAlign w:val="superscript"/>
        </w:rPr>
        <w:t>[4]</w:t>
      </w:r>
      <w:r>
        <w:rPr>
          <w:rFonts w:ascii="Times New Roman" w:eastAsia="宋体" w:hAnsi="Times New Roman"/>
          <w:color w:val="000000"/>
          <w:sz w:val="24"/>
        </w:rPr>
        <w:fldChar w:fldCharType="end"/>
      </w:r>
      <w:r>
        <w:rPr>
          <w:rFonts w:ascii="Times New Roman" w:eastAsia="宋体" w:hAnsi="Times New Roman"/>
          <w:color w:val="000000"/>
          <w:sz w:val="24"/>
        </w:rPr>
        <w:t>。</w:t>
      </w:r>
    </w:p>
    <w:p w14:paraId="1C1BEF11" w14:textId="77777777" w:rsidR="009D5BF5" w:rsidRDefault="00000000">
      <w:pPr>
        <w:pStyle w:val="a9"/>
        <w:numPr>
          <w:ilvl w:val="0"/>
          <w:numId w:val="9"/>
        </w:numPr>
        <w:spacing w:beforeLines="50" w:before="156" w:afterLines="50" w:after="156" w:line="440" w:lineRule="exact"/>
        <w:ind w:firstLineChars="0"/>
        <w:contextualSpacing/>
        <w:rPr>
          <w:rFonts w:ascii="Times New Roman" w:eastAsia="宋体" w:hAnsi="Times New Roman"/>
          <w:color w:val="000000"/>
          <w:sz w:val="24"/>
        </w:rPr>
      </w:pPr>
      <w:r>
        <w:rPr>
          <w:rFonts w:ascii="Times New Roman" w:eastAsia="宋体" w:hAnsi="Times New Roman"/>
          <w:color w:val="000000"/>
          <w:sz w:val="24"/>
        </w:rPr>
        <w:t>前后端分离与现代化技术栈</w:t>
      </w:r>
      <w:r>
        <w:rPr>
          <w:rFonts w:ascii="Times New Roman" w:eastAsia="宋体" w:hAnsi="Times New Roman" w:hint="eastAsia"/>
          <w:color w:val="000000"/>
          <w:sz w:val="24"/>
        </w:rPr>
        <w:t>：</w:t>
      </w:r>
      <w:r>
        <w:rPr>
          <w:rFonts w:ascii="Times New Roman" w:eastAsia="宋体" w:hAnsi="Times New Roman"/>
          <w:color w:val="000000"/>
          <w:sz w:val="24"/>
        </w:rPr>
        <w:t>采用</w:t>
      </w:r>
      <w:r>
        <w:rPr>
          <w:rFonts w:ascii="Times New Roman" w:eastAsia="宋体" w:hAnsi="Times New Roman"/>
          <w:color w:val="000000"/>
          <w:sz w:val="24"/>
        </w:rPr>
        <w:t>Django+React</w:t>
      </w:r>
      <w:r>
        <w:rPr>
          <w:rFonts w:ascii="Times New Roman" w:eastAsia="宋体" w:hAnsi="Times New Roman"/>
          <w:color w:val="000000"/>
          <w:sz w:val="24"/>
        </w:rPr>
        <w:t>的前后端分离架构，不仅提升了系统的可扩展性和可维护性，也为用户提供了流畅、响应迅速的操作体验</w:t>
      </w:r>
      <w:r>
        <w:rPr>
          <w:rFonts w:ascii="Times New Roman" w:eastAsia="宋体" w:hAnsi="Times New Roman" w:hint="eastAsia"/>
          <w:color w:val="000000"/>
          <w:sz w:val="24"/>
        </w:rPr>
        <w:t>。</w:t>
      </w:r>
      <w:r>
        <w:rPr>
          <w:rFonts w:ascii="Times New Roman" w:eastAsia="宋体" w:hAnsi="Times New Roman"/>
          <w:color w:val="000000"/>
          <w:sz w:val="24"/>
        </w:rPr>
        <w:t>JWT</w:t>
      </w:r>
      <w:r>
        <w:rPr>
          <w:rFonts w:ascii="Times New Roman" w:eastAsia="宋体" w:hAnsi="Times New Roman"/>
          <w:color w:val="000000"/>
          <w:sz w:val="24"/>
        </w:rPr>
        <w:t>认证和</w:t>
      </w:r>
      <w:r>
        <w:rPr>
          <w:rFonts w:ascii="Times New Roman" w:eastAsia="宋体" w:hAnsi="Times New Roman"/>
          <w:color w:val="000000"/>
          <w:sz w:val="24"/>
        </w:rPr>
        <w:t>Redis</w:t>
      </w:r>
      <w:r>
        <w:rPr>
          <w:rFonts w:ascii="Times New Roman" w:eastAsia="宋体" w:hAnsi="Times New Roman"/>
          <w:color w:val="000000"/>
          <w:sz w:val="24"/>
        </w:rPr>
        <w:t>缓存的应用，保障了系统的安全性和高性能。</w:t>
      </w:r>
    </w:p>
    <w:p w14:paraId="52B5362E" w14:textId="77777777" w:rsidR="009D5BF5" w:rsidRDefault="00000000">
      <w:pPr>
        <w:pStyle w:val="a9"/>
        <w:numPr>
          <w:ilvl w:val="0"/>
          <w:numId w:val="9"/>
        </w:numPr>
        <w:spacing w:beforeLines="50" w:before="156" w:afterLines="50" w:after="156" w:line="440" w:lineRule="exact"/>
        <w:ind w:firstLineChars="0"/>
        <w:contextualSpacing/>
        <w:rPr>
          <w:rFonts w:ascii="Times New Roman" w:eastAsia="宋体" w:hAnsi="Times New Roman"/>
          <w:sz w:val="24"/>
        </w:rPr>
      </w:pPr>
      <w:r>
        <w:rPr>
          <w:rFonts w:ascii="Times New Roman" w:eastAsia="宋体" w:hAnsi="Times New Roman"/>
          <w:color w:val="000000"/>
          <w:sz w:val="24"/>
        </w:rPr>
        <w:t>直观的漏洞报告与可视化：系统能够生成详细、易懂的漏洞检测报告，并利用</w:t>
      </w:r>
      <w:r>
        <w:rPr>
          <w:rFonts w:ascii="Times New Roman" w:eastAsia="宋体" w:hAnsi="Times New Roman"/>
          <w:color w:val="000000"/>
          <w:sz w:val="24"/>
        </w:rPr>
        <w:t xml:space="preserve"> EChart</w:t>
      </w:r>
      <w:r>
        <w:rPr>
          <w:rFonts w:ascii="Times New Roman" w:eastAsia="宋体" w:hAnsi="Times New Roman"/>
          <w:color w:val="000000"/>
          <w:sz w:val="24"/>
        </w:rPr>
        <w:t>等工具将漏洞数据进行可视化展示，帮助用户快速定位问题、评估风险，并制定有效的修复策略。</w:t>
      </w:r>
    </w:p>
    <w:p w14:paraId="3878A7F6" w14:textId="77777777" w:rsidR="009D5BF5" w:rsidRDefault="00000000">
      <w:pPr>
        <w:spacing w:beforeLines="50" w:before="156" w:afterLines="50" w:after="156" w:line="440" w:lineRule="exact"/>
        <w:contextualSpacing/>
        <w:outlineLvl w:val="1"/>
        <w:rPr>
          <w:rFonts w:ascii="Times New Roman" w:eastAsia="宋体" w:hAnsi="Times New Roman"/>
          <w:sz w:val="24"/>
        </w:rPr>
      </w:pPr>
      <w:r>
        <w:rPr>
          <w:rFonts w:ascii="Times New Roman" w:eastAsia="宋体" w:hAnsi="Times New Roman" w:hint="eastAsia"/>
          <w:sz w:val="24"/>
        </w:rPr>
        <w:t xml:space="preserve">4.3 </w:t>
      </w:r>
      <w:r>
        <w:rPr>
          <w:rFonts w:ascii="Times New Roman" w:eastAsia="宋体" w:hAnsi="Times New Roman" w:hint="eastAsia"/>
          <w:sz w:val="24"/>
        </w:rPr>
        <w:t>工作进度</w:t>
      </w:r>
    </w:p>
    <w:p w14:paraId="7F2A78DA"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1-2</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相关资料查询，深入理解</w:t>
      </w:r>
      <w:r>
        <w:rPr>
          <w:rFonts w:ascii="Times New Roman" w:eastAsia="宋体" w:hAnsi="Times New Roman" w:cs="宋体"/>
          <w:bCs/>
          <w:sz w:val="24"/>
        </w:rPr>
        <w:t>Web</w:t>
      </w:r>
      <w:r>
        <w:rPr>
          <w:rFonts w:ascii="Times New Roman" w:eastAsia="宋体" w:hAnsi="Times New Roman" w:cs="宋体"/>
          <w:bCs/>
          <w:sz w:val="24"/>
        </w:rPr>
        <w:t>漏洞原理与模拟攻击技术，撰写开题报告，完成英文文献翻译。</w:t>
      </w:r>
    </w:p>
    <w:p w14:paraId="1B6B4C8B"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3-5</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系统需求分析与概要设计，明确系统功能模块，设计数据库结构，完成攻击载荷生成模块的初步开发。</w:t>
      </w:r>
    </w:p>
    <w:p w14:paraId="7E642205"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6-8</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后端核心功能开发（用户管理、任务管理、扫描配置、漏洞存储、攻击执行与响应分析模块），完成前后端接口联调。</w:t>
      </w:r>
    </w:p>
    <w:p w14:paraId="627A1C7D"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9-11</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前端界面开发（任务创建、扫描结果展示、报告生成与可视化），完成系统集成与初步联调。</w:t>
      </w:r>
    </w:p>
    <w:p w14:paraId="01A3DF3A"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12-13</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系统功能测试、性能测试、对比测试与安全性测试，根据测试结果进行系统优化和</w:t>
      </w:r>
      <w:r>
        <w:rPr>
          <w:rFonts w:ascii="Times New Roman" w:eastAsia="宋体" w:hAnsi="Times New Roman" w:cs="宋体"/>
          <w:bCs/>
          <w:sz w:val="24"/>
        </w:rPr>
        <w:t>Bug</w:t>
      </w:r>
      <w:r>
        <w:rPr>
          <w:rFonts w:ascii="Times New Roman" w:eastAsia="宋体" w:hAnsi="Times New Roman" w:cs="宋体"/>
          <w:bCs/>
          <w:sz w:val="24"/>
        </w:rPr>
        <w:t>修复。</w:t>
      </w:r>
    </w:p>
    <w:p w14:paraId="3EDBFD7D" w14:textId="77777777" w:rsidR="009D5BF5" w:rsidRDefault="00000000">
      <w:pPr>
        <w:pStyle w:val="a9"/>
        <w:spacing w:line="440" w:lineRule="exact"/>
        <w:ind w:firstLine="480"/>
        <w:rPr>
          <w:rFonts w:ascii="Times New Roman" w:eastAsia="宋体" w:hAnsi="Times New Roman" w:cs="宋体"/>
          <w:bCs/>
          <w:sz w:val="24"/>
        </w:rPr>
      </w:pPr>
      <w:r>
        <w:rPr>
          <w:rFonts w:ascii="Times New Roman" w:eastAsia="宋体" w:hAnsi="Times New Roman" w:cs="宋体" w:hint="eastAsia"/>
          <w:bCs/>
          <w:sz w:val="24"/>
        </w:rPr>
        <w:t>第</w:t>
      </w:r>
      <w:r>
        <w:rPr>
          <w:rFonts w:ascii="Times New Roman" w:eastAsia="宋体" w:hAnsi="Times New Roman" w:cs="宋体"/>
          <w:bCs/>
          <w:sz w:val="24"/>
        </w:rPr>
        <w:t xml:space="preserve"> 14-15</w:t>
      </w:r>
      <w:r>
        <w:rPr>
          <w:rFonts w:ascii="Times New Roman" w:eastAsia="宋体" w:hAnsi="Times New Roman" w:cs="宋体"/>
          <w:bCs/>
          <w:sz w:val="24"/>
        </w:rPr>
        <w:t>周</w:t>
      </w:r>
      <w:r>
        <w:rPr>
          <w:rFonts w:ascii="Times New Roman" w:eastAsia="宋体" w:hAnsi="Times New Roman" w:cs="宋体" w:hint="eastAsia"/>
          <w:bCs/>
          <w:sz w:val="24"/>
        </w:rPr>
        <w:t>,</w:t>
      </w:r>
      <w:r>
        <w:rPr>
          <w:rFonts w:ascii="Times New Roman" w:eastAsia="宋体" w:hAnsi="Times New Roman" w:cs="宋体"/>
          <w:bCs/>
          <w:sz w:val="24"/>
        </w:rPr>
        <w:t>完善用户部署和操作说明书，撰写毕业</w:t>
      </w:r>
      <w:r>
        <w:rPr>
          <w:rFonts w:ascii="Times New Roman" w:eastAsia="宋体" w:hAnsi="Times New Roman" w:cs="宋体" w:hint="eastAsia"/>
          <w:bCs/>
          <w:sz w:val="24"/>
        </w:rPr>
        <w:t>论文</w:t>
      </w:r>
      <w:r>
        <w:rPr>
          <w:rFonts w:ascii="Times New Roman" w:eastAsia="宋体" w:hAnsi="Times New Roman" w:cs="宋体"/>
          <w:bCs/>
          <w:sz w:val="24"/>
        </w:rPr>
        <w:t>，完成最终答辩准备。</w:t>
      </w:r>
    </w:p>
    <w:p w14:paraId="189884C5" w14:textId="77777777" w:rsidR="009D5BF5" w:rsidRDefault="00000000">
      <w:pPr>
        <w:spacing w:line="440" w:lineRule="exact"/>
        <w:outlineLvl w:val="0"/>
        <w:rPr>
          <w:rFonts w:ascii="黑体" w:eastAsia="黑体" w:hAnsi="黑体" w:cs="Times New Roman"/>
          <w:b/>
          <w:bCs/>
          <w:sz w:val="30"/>
          <w:szCs w:val="30"/>
        </w:rPr>
      </w:pPr>
      <w:r>
        <w:rPr>
          <w:rFonts w:ascii="Times New Roman" w:eastAsia="宋体" w:hAnsi="Times New Roman" w:cs="宋体"/>
          <w:bCs/>
          <w:sz w:val="24"/>
        </w:rPr>
        <w:br w:type="column"/>
      </w:r>
      <w:r>
        <w:rPr>
          <w:rFonts w:ascii="黑体" w:eastAsia="黑体" w:hAnsi="黑体" w:cs="Times New Roman" w:hint="eastAsia"/>
          <w:b/>
          <w:bCs/>
          <w:sz w:val="30"/>
          <w:szCs w:val="30"/>
        </w:rPr>
        <w:t>参考文献</w:t>
      </w:r>
    </w:p>
    <w:p w14:paraId="1EAF64B1"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 w:name="_Ref224556595"/>
      <w:r>
        <w:rPr>
          <w:rFonts w:ascii="Times New Roman" w:eastAsia="宋体" w:hAnsi="Times New Roman" w:cs="宋体" w:hint="eastAsia"/>
          <w:sz w:val="24"/>
        </w:rPr>
        <w:t>靳燕</w:t>
      </w:r>
      <w:r>
        <w:rPr>
          <w:rFonts w:ascii="Times New Roman" w:eastAsia="宋体" w:hAnsi="Times New Roman" w:cs="宋体"/>
          <w:sz w:val="24"/>
        </w:rPr>
        <w:t>,</w:t>
      </w:r>
      <w:r>
        <w:rPr>
          <w:rFonts w:ascii="Times New Roman" w:eastAsia="宋体" w:hAnsi="Times New Roman" w:cs="宋体"/>
          <w:sz w:val="24"/>
        </w:rPr>
        <w:t>冯小玲</w:t>
      </w:r>
      <w:r>
        <w:rPr>
          <w:rFonts w:ascii="Times New Roman" w:eastAsia="宋体" w:hAnsi="Times New Roman" w:cs="宋体"/>
          <w:sz w:val="24"/>
        </w:rPr>
        <w:t>,</w:t>
      </w:r>
      <w:r>
        <w:rPr>
          <w:rFonts w:ascii="Times New Roman" w:eastAsia="宋体" w:hAnsi="Times New Roman" w:cs="宋体"/>
          <w:sz w:val="24"/>
        </w:rPr>
        <w:t>姚悦</w:t>
      </w:r>
      <w:r>
        <w:rPr>
          <w:rFonts w:ascii="Times New Roman" w:eastAsia="宋体" w:hAnsi="Times New Roman" w:cs="宋体"/>
          <w:sz w:val="24"/>
        </w:rPr>
        <w:t>.Web</w:t>
      </w:r>
      <w:r>
        <w:rPr>
          <w:rFonts w:ascii="Times New Roman" w:eastAsia="宋体" w:hAnsi="Times New Roman" w:cs="宋体"/>
          <w:sz w:val="24"/>
        </w:rPr>
        <w:t>常见漏洞分析模拟及其防范</w:t>
      </w:r>
      <w:r>
        <w:rPr>
          <w:rFonts w:ascii="Times New Roman" w:eastAsia="宋体" w:hAnsi="Times New Roman" w:cs="宋体"/>
          <w:sz w:val="24"/>
        </w:rPr>
        <w:t>[J].</w:t>
      </w:r>
      <w:r>
        <w:rPr>
          <w:rFonts w:ascii="Times New Roman" w:eastAsia="宋体" w:hAnsi="Times New Roman" w:cs="宋体"/>
          <w:sz w:val="24"/>
        </w:rPr>
        <w:t>网络空间安全</w:t>
      </w:r>
      <w:r>
        <w:rPr>
          <w:rFonts w:ascii="Times New Roman" w:eastAsia="宋体" w:hAnsi="Times New Roman" w:cs="宋体"/>
          <w:sz w:val="24"/>
        </w:rPr>
        <w:t>,2021,12(Z3)</w:t>
      </w:r>
      <w:r>
        <w:rPr>
          <w:rFonts w:ascii="Times New Roman" w:eastAsia="宋体" w:hAnsi="Times New Roman" w:cs="宋体"/>
          <w:sz w:val="24"/>
        </w:rPr>
        <w:t>：</w:t>
      </w:r>
      <w:r>
        <w:rPr>
          <w:rFonts w:ascii="Times New Roman" w:eastAsia="宋体" w:hAnsi="Times New Roman" w:cs="宋体"/>
          <w:sz w:val="24"/>
        </w:rPr>
        <w:t>78-82.</w:t>
      </w:r>
      <w:bookmarkEnd w:id="1"/>
    </w:p>
    <w:p w14:paraId="49B6AF58"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2" w:name="_Ref224556618"/>
      <w:r>
        <w:rPr>
          <w:rFonts w:ascii="Times New Roman" w:eastAsia="宋体" w:hAnsi="Times New Roman" w:cs="宋体" w:hint="eastAsia"/>
          <w:sz w:val="24"/>
        </w:rPr>
        <w:t>杨宏宇</w:t>
      </w:r>
      <w:r>
        <w:rPr>
          <w:rFonts w:ascii="Times New Roman" w:eastAsia="宋体" w:hAnsi="Times New Roman" w:cs="宋体"/>
          <w:sz w:val="24"/>
        </w:rPr>
        <w:t>,</w:t>
      </w:r>
      <w:r>
        <w:rPr>
          <w:rFonts w:ascii="Times New Roman" w:eastAsia="宋体" w:hAnsi="Times New Roman" w:cs="宋体"/>
          <w:sz w:val="24"/>
        </w:rPr>
        <w:t>张建伟</w:t>
      </w:r>
      <w:r>
        <w:rPr>
          <w:rFonts w:ascii="Times New Roman" w:eastAsia="宋体" w:hAnsi="Times New Roman" w:cs="宋体"/>
          <w:sz w:val="24"/>
        </w:rPr>
        <w:t>,</w:t>
      </w:r>
      <w:r>
        <w:rPr>
          <w:rFonts w:ascii="Times New Roman" w:eastAsia="宋体" w:hAnsi="Times New Roman" w:cs="宋体"/>
          <w:sz w:val="24"/>
        </w:rPr>
        <w:t>胡泽</w:t>
      </w:r>
      <w:r>
        <w:rPr>
          <w:rFonts w:ascii="Times New Roman" w:eastAsia="宋体" w:hAnsi="Times New Roman" w:cs="宋体"/>
          <w:sz w:val="24"/>
        </w:rPr>
        <w:t>,</w:t>
      </w:r>
      <w:r>
        <w:rPr>
          <w:rFonts w:ascii="Times New Roman" w:eastAsia="宋体" w:hAnsi="Times New Roman" w:cs="宋体"/>
          <w:sz w:val="24"/>
        </w:rPr>
        <w:t>成翔</w:t>
      </w:r>
      <w:r>
        <w:rPr>
          <w:rFonts w:ascii="Times New Roman" w:eastAsia="宋体" w:hAnsi="Times New Roman" w:cs="宋体"/>
          <w:sz w:val="24"/>
        </w:rPr>
        <w:t>,</w:t>
      </w:r>
      <w:r>
        <w:rPr>
          <w:rFonts w:ascii="Times New Roman" w:eastAsia="宋体" w:hAnsi="Times New Roman" w:cs="宋体"/>
          <w:sz w:val="24"/>
        </w:rPr>
        <w:t>张良</w:t>
      </w:r>
      <w:r>
        <w:rPr>
          <w:rFonts w:ascii="Times New Roman" w:eastAsia="宋体" w:hAnsi="Times New Roman" w:cs="宋体"/>
          <w:sz w:val="24"/>
        </w:rPr>
        <w:t>.Web</w:t>
      </w:r>
      <w:r>
        <w:rPr>
          <w:rFonts w:ascii="Times New Roman" w:eastAsia="宋体" w:hAnsi="Times New Roman" w:cs="宋体"/>
          <w:sz w:val="24"/>
        </w:rPr>
        <w:t>应用攻击检测方法综述</w:t>
      </w:r>
      <w:r>
        <w:rPr>
          <w:rFonts w:ascii="Times New Roman" w:eastAsia="宋体" w:hAnsi="Times New Roman" w:cs="宋体"/>
          <w:sz w:val="24"/>
        </w:rPr>
        <w:t>[J].</w:t>
      </w:r>
      <w:r>
        <w:rPr>
          <w:rFonts w:ascii="Times New Roman" w:eastAsia="宋体" w:hAnsi="Times New Roman" w:cs="宋体"/>
          <w:sz w:val="24"/>
        </w:rPr>
        <w:t>中国民航大学学报</w:t>
      </w:r>
      <w:r>
        <w:rPr>
          <w:rFonts w:ascii="Times New Roman" w:eastAsia="宋体" w:hAnsi="Times New Roman" w:cs="宋体"/>
          <w:sz w:val="24"/>
        </w:rPr>
        <w:t>,2024,42(02)</w:t>
      </w:r>
      <w:r>
        <w:rPr>
          <w:rFonts w:ascii="Times New Roman" w:eastAsia="宋体" w:hAnsi="Times New Roman" w:cs="宋体"/>
          <w:sz w:val="24"/>
        </w:rPr>
        <w:t>：</w:t>
      </w:r>
      <w:r>
        <w:rPr>
          <w:rFonts w:ascii="Times New Roman" w:eastAsia="宋体" w:hAnsi="Times New Roman" w:cs="宋体"/>
          <w:sz w:val="24"/>
        </w:rPr>
        <w:t>13-22.</w:t>
      </w:r>
      <w:bookmarkEnd w:id="2"/>
    </w:p>
    <w:p w14:paraId="0071A308"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3" w:name="_Ref224556928"/>
      <w:r>
        <w:rPr>
          <w:rFonts w:ascii="Times New Roman" w:eastAsia="宋体" w:hAnsi="Times New Roman" w:cs="宋体" w:hint="eastAsia"/>
          <w:sz w:val="24"/>
        </w:rPr>
        <w:t>陈春玲</w:t>
      </w:r>
      <w:r>
        <w:rPr>
          <w:rFonts w:ascii="Times New Roman" w:eastAsia="宋体" w:hAnsi="Times New Roman" w:cs="宋体"/>
          <w:sz w:val="24"/>
        </w:rPr>
        <w:t>,</w:t>
      </w:r>
      <w:r>
        <w:rPr>
          <w:rFonts w:ascii="Times New Roman" w:eastAsia="宋体" w:hAnsi="Times New Roman" w:cs="宋体"/>
          <w:sz w:val="24"/>
        </w:rPr>
        <w:t>张凡</w:t>
      </w:r>
      <w:r>
        <w:rPr>
          <w:rFonts w:ascii="Times New Roman" w:eastAsia="宋体" w:hAnsi="Times New Roman" w:cs="宋体"/>
          <w:sz w:val="24"/>
        </w:rPr>
        <w:t>,</w:t>
      </w:r>
      <w:r>
        <w:rPr>
          <w:rFonts w:ascii="Times New Roman" w:eastAsia="宋体" w:hAnsi="Times New Roman" w:cs="宋体"/>
          <w:sz w:val="24"/>
        </w:rPr>
        <w:t>余瀚</w:t>
      </w:r>
      <w:r>
        <w:rPr>
          <w:rFonts w:ascii="Times New Roman" w:eastAsia="宋体" w:hAnsi="Times New Roman" w:cs="宋体"/>
          <w:sz w:val="24"/>
        </w:rPr>
        <w:t>.Web</w:t>
      </w:r>
      <w:r>
        <w:rPr>
          <w:rFonts w:ascii="Times New Roman" w:eastAsia="宋体" w:hAnsi="Times New Roman" w:cs="宋体"/>
          <w:sz w:val="24"/>
        </w:rPr>
        <w:t>应用程序漏洞检测系统设计</w:t>
      </w:r>
      <w:r>
        <w:rPr>
          <w:rFonts w:ascii="Times New Roman" w:eastAsia="宋体" w:hAnsi="Times New Roman" w:cs="宋体"/>
          <w:sz w:val="24"/>
        </w:rPr>
        <w:t>[J].</w:t>
      </w:r>
      <w:r>
        <w:rPr>
          <w:rFonts w:ascii="Times New Roman" w:eastAsia="宋体" w:hAnsi="Times New Roman" w:cs="宋体"/>
          <w:sz w:val="24"/>
        </w:rPr>
        <w:t>计算机技术与发展</w:t>
      </w:r>
      <w:r>
        <w:rPr>
          <w:rFonts w:ascii="Times New Roman" w:eastAsia="宋体" w:hAnsi="Times New Roman" w:cs="宋体"/>
          <w:sz w:val="24"/>
        </w:rPr>
        <w:t>,2017,27(09)</w:t>
      </w:r>
      <w:r>
        <w:rPr>
          <w:rFonts w:ascii="Times New Roman" w:eastAsia="宋体" w:hAnsi="Times New Roman" w:cs="宋体"/>
          <w:sz w:val="24"/>
        </w:rPr>
        <w:t>：</w:t>
      </w:r>
      <w:r>
        <w:rPr>
          <w:rFonts w:ascii="Times New Roman" w:eastAsia="宋体" w:hAnsi="Times New Roman" w:cs="宋体"/>
          <w:sz w:val="24"/>
        </w:rPr>
        <w:t>101-105.</w:t>
      </w:r>
      <w:bookmarkEnd w:id="3"/>
    </w:p>
    <w:p w14:paraId="22881824"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4" w:name="_Ref224556609"/>
      <w:r>
        <w:rPr>
          <w:rFonts w:ascii="Times New Roman" w:eastAsia="宋体" w:hAnsi="Times New Roman" w:cs="宋体" w:hint="eastAsia"/>
          <w:sz w:val="24"/>
        </w:rPr>
        <w:t>李钊</w:t>
      </w:r>
      <w:r>
        <w:rPr>
          <w:rFonts w:ascii="Times New Roman" w:eastAsia="宋体" w:hAnsi="Times New Roman" w:cs="宋体"/>
          <w:sz w:val="24"/>
        </w:rPr>
        <w:t>.</w:t>
      </w:r>
      <w:r>
        <w:rPr>
          <w:rFonts w:ascii="Times New Roman" w:eastAsia="宋体" w:hAnsi="Times New Roman" w:cs="宋体"/>
          <w:sz w:val="24"/>
        </w:rPr>
        <w:t>面向</w:t>
      </w:r>
      <w:r>
        <w:rPr>
          <w:rFonts w:ascii="Times New Roman" w:eastAsia="宋体" w:hAnsi="Times New Roman" w:cs="宋体"/>
          <w:sz w:val="24"/>
        </w:rPr>
        <w:t>SQL</w:t>
      </w:r>
      <w:r>
        <w:rPr>
          <w:rFonts w:ascii="Times New Roman" w:eastAsia="宋体" w:hAnsi="Times New Roman" w:cs="宋体"/>
          <w:sz w:val="24"/>
        </w:rPr>
        <w:t>注入和</w:t>
      </w:r>
      <w:r>
        <w:rPr>
          <w:rFonts w:ascii="Times New Roman" w:eastAsia="宋体" w:hAnsi="Times New Roman" w:cs="宋体"/>
          <w:sz w:val="24"/>
        </w:rPr>
        <w:t>XSS</w:t>
      </w:r>
      <w:r>
        <w:rPr>
          <w:rFonts w:ascii="Times New Roman" w:eastAsia="宋体" w:hAnsi="Times New Roman" w:cs="宋体"/>
          <w:sz w:val="24"/>
        </w:rPr>
        <w:t>攻击的</w:t>
      </w:r>
      <w:r>
        <w:rPr>
          <w:rFonts w:ascii="Times New Roman" w:eastAsia="宋体" w:hAnsi="Times New Roman" w:cs="宋体"/>
          <w:sz w:val="24"/>
        </w:rPr>
        <w:t>Web</w:t>
      </w:r>
      <w:r>
        <w:rPr>
          <w:rFonts w:ascii="Times New Roman" w:eastAsia="宋体" w:hAnsi="Times New Roman" w:cs="宋体"/>
          <w:sz w:val="24"/>
        </w:rPr>
        <w:t>入侵检测系统的设计与实现</w:t>
      </w:r>
      <w:r>
        <w:rPr>
          <w:rFonts w:ascii="Times New Roman" w:eastAsia="宋体" w:hAnsi="Times New Roman" w:cs="宋体"/>
          <w:sz w:val="24"/>
        </w:rPr>
        <w:t>[D].</w:t>
      </w:r>
      <w:r>
        <w:rPr>
          <w:rFonts w:ascii="Times New Roman" w:eastAsia="宋体" w:hAnsi="Times New Roman" w:cs="宋体"/>
          <w:sz w:val="24"/>
        </w:rPr>
        <w:t>江西师范大学</w:t>
      </w:r>
      <w:r>
        <w:rPr>
          <w:rFonts w:ascii="Times New Roman" w:eastAsia="宋体" w:hAnsi="Times New Roman" w:cs="宋体"/>
          <w:sz w:val="24"/>
        </w:rPr>
        <w:t>,2020.</w:t>
      </w:r>
      <w:bookmarkEnd w:id="4"/>
    </w:p>
    <w:p w14:paraId="5A12D353"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5" w:name="_Ref224556637"/>
      <w:r>
        <w:rPr>
          <w:rFonts w:ascii="Times New Roman" w:eastAsia="宋体" w:hAnsi="Times New Roman" w:cs="宋体" w:hint="eastAsia"/>
          <w:sz w:val="24"/>
        </w:rPr>
        <w:t>周耀鹏</w:t>
      </w:r>
      <w:r>
        <w:rPr>
          <w:rFonts w:ascii="Times New Roman" w:eastAsia="宋体" w:hAnsi="Times New Roman" w:cs="宋体"/>
          <w:sz w:val="24"/>
        </w:rPr>
        <w:t>,</w:t>
      </w:r>
      <w:r>
        <w:rPr>
          <w:rFonts w:ascii="Times New Roman" w:eastAsia="宋体" w:hAnsi="Times New Roman" w:cs="宋体"/>
          <w:sz w:val="24"/>
        </w:rPr>
        <w:t>王晖</w:t>
      </w:r>
      <w:r>
        <w:rPr>
          <w:rFonts w:ascii="Times New Roman" w:eastAsia="宋体" w:hAnsi="Times New Roman" w:cs="宋体"/>
          <w:sz w:val="24"/>
        </w:rPr>
        <w:t>,</w:t>
      </w:r>
      <w:r>
        <w:rPr>
          <w:rFonts w:ascii="Times New Roman" w:eastAsia="宋体" w:hAnsi="Times New Roman" w:cs="宋体"/>
          <w:sz w:val="24"/>
        </w:rPr>
        <w:t>陈嘉伦</w:t>
      </w:r>
      <w:r>
        <w:rPr>
          <w:rFonts w:ascii="Times New Roman" w:eastAsia="宋体" w:hAnsi="Times New Roman" w:cs="宋体"/>
          <w:sz w:val="24"/>
        </w:rPr>
        <w:t>.</w:t>
      </w:r>
      <w:r>
        <w:rPr>
          <w:rFonts w:ascii="Times New Roman" w:eastAsia="宋体" w:hAnsi="Times New Roman" w:cs="宋体"/>
          <w:sz w:val="24"/>
        </w:rPr>
        <w:t>基于</w:t>
      </w:r>
      <w:r>
        <w:rPr>
          <w:rFonts w:ascii="Times New Roman" w:eastAsia="宋体" w:hAnsi="Times New Roman" w:cs="宋体"/>
          <w:sz w:val="24"/>
        </w:rPr>
        <w:t>Python</w:t>
      </w:r>
      <w:r>
        <w:rPr>
          <w:rFonts w:ascii="Times New Roman" w:eastAsia="宋体" w:hAnsi="Times New Roman" w:cs="宋体"/>
          <w:sz w:val="24"/>
        </w:rPr>
        <w:t>的网络空间安全扫描系统的设计与实现</w:t>
      </w:r>
      <w:r>
        <w:rPr>
          <w:rFonts w:ascii="Times New Roman" w:eastAsia="宋体" w:hAnsi="Times New Roman" w:cs="宋体"/>
          <w:sz w:val="24"/>
        </w:rPr>
        <w:t>[J].</w:t>
      </w:r>
      <w:r>
        <w:rPr>
          <w:rFonts w:ascii="Times New Roman" w:eastAsia="宋体" w:hAnsi="Times New Roman" w:cs="宋体"/>
          <w:sz w:val="24"/>
        </w:rPr>
        <w:t>电脑知识与技术</w:t>
      </w:r>
      <w:r>
        <w:rPr>
          <w:rFonts w:ascii="Times New Roman" w:eastAsia="宋体" w:hAnsi="Times New Roman" w:cs="宋体"/>
          <w:sz w:val="24"/>
        </w:rPr>
        <w:t>,2020,16(31)</w:t>
      </w:r>
      <w:r>
        <w:rPr>
          <w:rFonts w:ascii="Times New Roman" w:eastAsia="宋体" w:hAnsi="Times New Roman" w:cs="宋体"/>
          <w:sz w:val="24"/>
        </w:rPr>
        <w:t>：</w:t>
      </w:r>
      <w:r>
        <w:rPr>
          <w:rFonts w:ascii="Times New Roman" w:eastAsia="宋体" w:hAnsi="Times New Roman" w:cs="宋体"/>
          <w:sz w:val="24"/>
        </w:rPr>
        <w:t>59-61.</w:t>
      </w:r>
      <w:bookmarkEnd w:id="5"/>
    </w:p>
    <w:p w14:paraId="1F420FFA"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6" w:name="_Ref224556684"/>
      <w:r>
        <w:rPr>
          <w:rFonts w:ascii="Times New Roman" w:eastAsia="宋体" w:hAnsi="Times New Roman" w:cs="宋体" w:hint="eastAsia"/>
          <w:sz w:val="24"/>
        </w:rPr>
        <w:t>潘宇恒</w:t>
      </w:r>
      <w:r>
        <w:rPr>
          <w:rFonts w:ascii="Times New Roman" w:eastAsia="宋体" w:hAnsi="Times New Roman" w:cs="宋体"/>
          <w:sz w:val="24"/>
        </w:rPr>
        <w:t>,</w:t>
      </w:r>
      <w:r>
        <w:rPr>
          <w:rFonts w:ascii="Times New Roman" w:eastAsia="宋体" w:hAnsi="Times New Roman" w:cs="宋体"/>
          <w:sz w:val="24"/>
        </w:rPr>
        <w:t>廖思贤</w:t>
      </w:r>
      <w:r>
        <w:rPr>
          <w:rFonts w:ascii="Times New Roman" w:eastAsia="宋体" w:hAnsi="Times New Roman" w:cs="宋体"/>
          <w:sz w:val="24"/>
        </w:rPr>
        <w:t>,</w:t>
      </w:r>
      <w:r>
        <w:rPr>
          <w:rFonts w:ascii="Times New Roman" w:eastAsia="宋体" w:hAnsi="Times New Roman" w:cs="宋体"/>
          <w:sz w:val="24"/>
        </w:rPr>
        <w:t>杨朝俊</w:t>
      </w:r>
      <w:r>
        <w:rPr>
          <w:rFonts w:ascii="Times New Roman" w:eastAsia="宋体" w:hAnsi="Times New Roman" w:cs="宋体"/>
          <w:sz w:val="24"/>
        </w:rPr>
        <w:t>,</w:t>
      </w:r>
      <w:r>
        <w:rPr>
          <w:rFonts w:ascii="Times New Roman" w:eastAsia="宋体" w:hAnsi="Times New Roman" w:cs="宋体"/>
          <w:sz w:val="24"/>
        </w:rPr>
        <w:t>李宗和</w:t>
      </w:r>
      <w:r>
        <w:rPr>
          <w:rFonts w:ascii="Times New Roman" w:eastAsia="宋体" w:hAnsi="Times New Roman" w:cs="宋体"/>
          <w:sz w:val="24"/>
        </w:rPr>
        <w:t>,</w:t>
      </w:r>
      <w:r>
        <w:rPr>
          <w:rFonts w:ascii="Times New Roman" w:eastAsia="宋体" w:hAnsi="Times New Roman" w:cs="宋体"/>
          <w:sz w:val="24"/>
        </w:rPr>
        <w:t>于婷婷</w:t>
      </w:r>
      <w:r>
        <w:rPr>
          <w:rFonts w:ascii="Times New Roman" w:eastAsia="宋体" w:hAnsi="Times New Roman" w:cs="宋体"/>
          <w:sz w:val="24"/>
        </w:rPr>
        <w:t>,</w:t>
      </w:r>
      <w:r>
        <w:rPr>
          <w:rFonts w:ascii="Times New Roman" w:eastAsia="宋体" w:hAnsi="Times New Roman" w:cs="宋体"/>
          <w:sz w:val="24"/>
        </w:rPr>
        <w:t>张瑞霞</w:t>
      </w:r>
      <w:r>
        <w:rPr>
          <w:rFonts w:ascii="Times New Roman" w:eastAsia="宋体" w:hAnsi="Times New Roman" w:cs="宋体"/>
          <w:sz w:val="24"/>
        </w:rPr>
        <w:t>.</w:t>
      </w:r>
      <w:r>
        <w:rPr>
          <w:rFonts w:ascii="Times New Roman" w:eastAsia="宋体" w:hAnsi="Times New Roman" w:cs="宋体"/>
          <w:sz w:val="24"/>
        </w:rPr>
        <w:t>面向网络入侵检测的对抗攻击系统</w:t>
      </w:r>
      <w:r>
        <w:rPr>
          <w:rFonts w:ascii="Times New Roman" w:eastAsia="宋体" w:hAnsi="Times New Roman" w:cs="宋体"/>
          <w:sz w:val="24"/>
        </w:rPr>
        <w:t>[J].</w:t>
      </w:r>
      <w:r>
        <w:rPr>
          <w:rFonts w:ascii="Times New Roman" w:eastAsia="宋体" w:hAnsi="Times New Roman" w:cs="宋体"/>
          <w:sz w:val="24"/>
        </w:rPr>
        <w:t>电脑知识与技术</w:t>
      </w:r>
      <w:r>
        <w:rPr>
          <w:rFonts w:ascii="Times New Roman" w:eastAsia="宋体" w:hAnsi="Times New Roman" w:cs="宋体"/>
          <w:sz w:val="24"/>
        </w:rPr>
        <w:t>,2024,20(04)</w:t>
      </w:r>
      <w:r>
        <w:rPr>
          <w:rFonts w:ascii="Times New Roman" w:eastAsia="宋体" w:hAnsi="Times New Roman" w:cs="宋体"/>
          <w:sz w:val="24"/>
        </w:rPr>
        <w:t>：</w:t>
      </w:r>
      <w:r>
        <w:rPr>
          <w:rFonts w:ascii="Times New Roman" w:eastAsia="宋体" w:hAnsi="Times New Roman" w:cs="宋体"/>
          <w:sz w:val="24"/>
        </w:rPr>
        <w:t>100-102.</w:t>
      </w:r>
      <w:bookmarkEnd w:id="6"/>
    </w:p>
    <w:p w14:paraId="446BAC82"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7" w:name="_Ref224556626"/>
      <w:r>
        <w:rPr>
          <w:rFonts w:ascii="Times New Roman" w:eastAsia="宋体" w:hAnsi="Times New Roman" w:cs="宋体" w:hint="eastAsia"/>
          <w:sz w:val="24"/>
        </w:rPr>
        <w:t>何金栋</w:t>
      </w:r>
      <w:r>
        <w:rPr>
          <w:rFonts w:ascii="Times New Roman" w:eastAsia="宋体" w:hAnsi="Times New Roman" w:cs="宋体"/>
          <w:sz w:val="24"/>
        </w:rPr>
        <w:t>.Web</w:t>
      </w:r>
      <w:r>
        <w:rPr>
          <w:rFonts w:ascii="Times New Roman" w:eastAsia="宋体" w:hAnsi="Times New Roman" w:cs="宋体"/>
          <w:sz w:val="24"/>
        </w:rPr>
        <w:t>应用安全检测工具的设计和实现</w:t>
      </w:r>
      <w:r>
        <w:rPr>
          <w:rFonts w:ascii="Times New Roman" w:eastAsia="宋体" w:hAnsi="Times New Roman" w:cs="宋体"/>
          <w:sz w:val="24"/>
        </w:rPr>
        <w:t>[J].</w:t>
      </w:r>
      <w:r>
        <w:rPr>
          <w:rFonts w:ascii="Times New Roman" w:eastAsia="宋体" w:hAnsi="Times New Roman" w:cs="宋体"/>
          <w:sz w:val="24"/>
        </w:rPr>
        <w:t>通讯世界</w:t>
      </w:r>
      <w:r>
        <w:rPr>
          <w:rFonts w:ascii="Times New Roman" w:eastAsia="宋体" w:hAnsi="Times New Roman" w:cs="宋体"/>
          <w:sz w:val="24"/>
        </w:rPr>
        <w:t>,2016,(23)</w:t>
      </w:r>
      <w:r>
        <w:rPr>
          <w:rFonts w:ascii="Times New Roman" w:eastAsia="宋体" w:hAnsi="Times New Roman" w:cs="宋体"/>
          <w:sz w:val="24"/>
        </w:rPr>
        <w:t>：</w:t>
      </w:r>
      <w:r>
        <w:rPr>
          <w:rFonts w:ascii="Times New Roman" w:eastAsia="宋体" w:hAnsi="Times New Roman" w:cs="宋体"/>
          <w:sz w:val="24"/>
        </w:rPr>
        <w:t>13-15.</w:t>
      </w:r>
      <w:bookmarkEnd w:id="7"/>
    </w:p>
    <w:p w14:paraId="71C5C406"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8" w:name="_Ref224556752"/>
      <w:r>
        <w:rPr>
          <w:rFonts w:ascii="Times New Roman" w:eastAsia="宋体" w:hAnsi="Times New Roman" w:cs="宋体" w:hint="eastAsia"/>
          <w:sz w:val="24"/>
        </w:rPr>
        <w:t>陈晓安</w:t>
      </w:r>
      <w:r>
        <w:rPr>
          <w:rFonts w:ascii="Times New Roman" w:eastAsia="宋体" w:hAnsi="Times New Roman" w:cs="宋体"/>
          <w:sz w:val="24"/>
        </w:rPr>
        <w:t>.</w:t>
      </w:r>
      <w:r>
        <w:rPr>
          <w:rFonts w:ascii="Times New Roman" w:eastAsia="宋体" w:hAnsi="Times New Roman" w:cs="宋体"/>
          <w:sz w:val="24"/>
        </w:rPr>
        <w:t>计算机网络入侵检测系统的研究</w:t>
      </w:r>
      <w:r>
        <w:rPr>
          <w:rFonts w:ascii="Times New Roman" w:eastAsia="宋体" w:hAnsi="Times New Roman" w:cs="宋体"/>
          <w:sz w:val="24"/>
        </w:rPr>
        <w:t>[J].</w:t>
      </w:r>
      <w:r>
        <w:rPr>
          <w:rFonts w:ascii="Times New Roman" w:eastAsia="宋体" w:hAnsi="Times New Roman" w:cs="宋体"/>
          <w:sz w:val="24"/>
        </w:rPr>
        <w:t>电子测试</w:t>
      </w:r>
      <w:r>
        <w:rPr>
          <w:rFonts w:ascii="Times New Roman" w:eastAsia="宋体" w:hAnsi="Times New Roman" w:cs="宋体"/>
          <w:sz w:val="24"/>
        </w:rPr>
        <w:t>,2021,(18)</w:t>
      </w:r>
      <w:r>
        <w:rPr>
          <w:rFonts w:ascii="Times New Roman" w:eastAsia="宋体" w:hAnsi="Times New Roman" w:cs="宋体"/>
          <w:sz w:val="24"/>
        </w:rPr>
        <w:t>：</w:t>
      </w:r>
      <w:r>
        <w:rPr>
          <w:rFonts w:ascii="Times New Roman" w:eastAsia="宋体" w:hAnsi="Times New Roman" w:cs="宋体"/>
          <w:sz w:val="24"/>
        </w:rPr>
        <w:t>76-77+73.</w:t>
      </w:r>
      <w:bookmarkEnd w:id="8"/>
    </w:p>
    <w:p w14:paraId="4AFE215A"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9" w:name="_Ref224556871"/>
      <w:r>
        <w:rPr>
          <w:rFonts w:ascii="Times New Roman" w:eastAsia="宋体" w:hAnsi="Times New Roman" w:cs="宋体"/>
          <w:sz w:val="24"/>
        </w:rPr>
        <w:t>Tanja Garcia.A Risk-Assessment Model for Cyber Attacks[J].International Journal of Computer (IJC),2015,16(1)</w:t>
      </w:r>
      <w:r>
        <w:rPr>
          <w:rFonts w:ascii="Times New Roman" w:eastAsia="宋体" w:hAnsi="Times New Roman" w:cs="宋体"/>
          <w:sz w:val="24"/>
        </w:rPr>
        <w:t>：</w:t>
      </w:r>
      <w:bookmarkEnd w:id="9"/>
    </w:p>
    <w:p w14:paraId="12524740"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0" w:name="_Ref224556878"/>
      <w:r>
        <w:rPr>
          <w:rFonts w:ascii="Times New Roman" w:eastAsia="宋体" w:hAnsi="Times New Roman" w:cs="宋体"/>
          <w:sz w:val="24"/>
        </w:rPr>
        <w:t>Anonymous.Safety services on a standard network[J].Control Engineering,2021,68(4)</w:t>
      </w:r>
      <w:r>
        <w:rPr>
          <w:rFonts w:ascii="Times New Roman" w:eastAsia="宋体" w:hAnsi="Times New Roman" w:cs="宋体"/>
          <w:sz w:val="24"/>
        </w:rPr>
        <w:t>：</w:t>
      </w:r>
      <w:r>
        <w:rPr>
          <w:rFonts w:ascii="Times New Roman" w:eastAsia="宋体" w:hAnsi="Times New Roman" w:cs="宋体"/>
          <w:sz w:val="24"/>
        </w:rPr>
        <w:t>M1-M3.</w:t>
      </w:r>
      <w:bookmarkEnd w:id="10"/>
    </w:p>
    <w:p w14:paraId="798415A6"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1" w:name="_Ref224556673"/>
      <w:r>
        <w:rPr>
          <w:rFonts w:ascii="Times New Roman" w:eastAsia="宋体" w:hAnsi="Times New Roman" w:cs="宋体"/>
          <w:sz w:val="24"/>
        </w:rPr>
        <w:t>Frieden Brad.Simulating threats[J].AEROSPACE AMERICA,2021,59(5)</w:t>
      </w:r>
      <w:r>
        <w:rPr>
          <w:rFonts w:ascii="Times New Roman" w:eastAsia="宋体" w:hAnsi="Times New Roman" w:cs="宋体"/>
          <w:sz w:val="24"/>
        </w:rPr>
        <w:t>：</w:t>
      </w:r>
      <w:r>
        <w:rPr>
          <w:rFonts w:ascii="Times New Roman" w:eastAsia="宋体" w:hAnsi="Times New Roman" w:cs="宋体"/>
          <w:sz w:val="24"/>
        </w:rPr>
        <w:t>20-25.</w:t>
      </w:r>
      <w:bookmarkEnd w:id="11"/>
    </w:p>
    <w:p w14:paraId="5B3F725F"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2" w:name="_Ref224556694"/>
      <w:r>
        <w:rPr>
          <w:rFonts w:ascii="Times New Roman" w:eastAsia="宋体" w:hAnsi="Times New Roman" w:cs="宋体" w:hint="eastAsia"/>
          <w:sz w:val="24"/>
        </w:rPr>
        <w:t>刘静</w:t>
      </w:r>
      <w:r>
        <w:rPr>
          <w:rFonts w:ascii="Times New Roman" w:eastAsia="宋体" w:hAnsi="Times New Roman" w:cs="宋体"/>
          <w:sz w:val="24"/>
        </w:rPr>
        <w:t>.</w:t>
      </w:r>
      <w:r>
        <w:rPr>
          <w:rFonts w:ascii="Times New Roman" w:eastAsia="宋体" w:hAnsi="Times New Roman" w:cs="宋体"/>
          <w:sz w:val="24"/>
        </w:rPr>
        <w:t>基于模拟攻击方式的信息安全性检测模型的研究与设计</w:t>
      </w:r>
      <w:r>
        <w:rPr>
          <w:rFonts w:ascii="Times New Roman" w:eastAsia="宋体" w:hAnsi="Times New Roman" w:cs="宋体"/>
          <w:sz w:val="24"/>
        </w:rPr>
        <w:t>[D].</w:t>
      </w:r>
      <w:r>
        <w:rPr>
          <w:rFonts w:ascii="Times New Roman" w:eastAsia="宋体" w:hAnsi="Times New Roman" w:cs="宋体"/>
          <w:sz w:val="24"/>
        </w:rPr>
        <w:t>西北大学</w:t>
      </w:r>
      <w:r>
        <w:rPr>
          <w:rFonts w:ascii="Times New Roman" w:eastAsia="宋体" w:hAnsi="Times New Roman" w:cs="宋体"/>
          <w:sz w:val="24"/>
        </w:rPr>
        <w:t>,2011.</w:t>
      </w:r>
      <w:bookmarkEnd w:id="12"/>
    </w:p>
    <w:p w14:paraId="2C138419"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3" w:name="_Ref224556646"/>
      <w:r>
        <w:rPr>
          <w:rFonts w:ascii="Times New Roman" w:eastAsia="宋体" w:hAnsi="Times New Roman" w:cs="宋体" w:hint="eastAsia"/>
          <w:sz w:val="24"/>
        </w:rPr>
        <w:t>张鑫</w:t>
      </w:r>
      <w:r>
        <w:rPr>
          <w:rFonts w:ascii="Times New Roman" w:eastAsia="宋体" w:hAnsi="Times New Roman" w:cs="宋体"/>
          <w:sz w:val="24"/>
        </w:rPr>
        <w:t xml:space="preserve">, </w:t>
      </w:r>
      <w:r>
        <w:rPr>
          <w:rFonts w:ascii="Times New Roman" w:eastAsia="宋体" w:hAnsi="Times New Roman" w:cs="宋体"/>
          <w:sz w:val="24"/>
        </w:rPr>
        <w:t>张婷</w:t>
      </w:r>
      <w:r>
        <w:rPr>
          <w:rFonts w:ascii="Times New Roman" w:eastAsia="宋体" w:hAnsi="Times New Roman" w:cs="宋体"/>
          <w:sz w:val="24"/>
        </w:rPr>
        <w:t xml:space="preserve">, </w:t>
      </w:r>
      <w:r>
        <w:rPr>
          <w:rFonts w:ascii="Times New Roman" w:eastAsia="宋体" w:hAnsi="Times New Roman" w:cs="宋体"/>
          <w:sz w:val="24"/>
        </w:rPr>
        <w:t>段新东</w:t>
      </w:r>
      <w:r>
        <w:rPr>
          <w:rFonts w:ascii="Times New Roman" w:eastAsia="宋体" w:hAnsi="Times New Roman" w:cs="宋体"/>
          <w:sz w:val="24"/>
        </w:rPr>
        <w:t xml:space="preserve">, </w:t>
      </w:r>
      <w:r>
        <w:rPr>
          <w:rFonts w:ascii="Times New Roman" w:eastAsia="宋体" w:hAnsi="Times New Roman" w:cs="宋体"/>
          <w:sz w:val="24"/>
        </w:rPr>
        <w:t>林玉香</w:t>
      </w:r>
      <w:r>
        <w:rPr>
          <w:rFonts w:ascii="Times New Roman" w:eastAsia="宋体" w:hAnsi="Times New Roman" w:cs="宋体"/>
          <w:sz w:val="24"/>
        </w:rPr>
        <w:t>. Web</w:t>
      </w:r>
      <w:r>
        <w:rPr>
          <w:rFonts w:ascii="Times New Roman" w:eastAsia="宋体" w:hAnsi="Times New Roman" w:cs="宋体"/>
          <w:sz w:val="24"/>
        </w:rPr>
        <w:t>应用</w:t>
      </w:r>
      <w:r>
        <w:rPr>
          <w:rFonts w:ascii="Times New Roman" w:eastAsia="宋体" w:hAnsi="Times New Roman" w:cs="宋体"/>
          <w:sz w:val="24"/>
        </w:rPr>
        <w:t>SQL</w:t>
      </w:r>
      <w:r>
        <w:rPr>
          <w:rFonts w:ascii="Times New Roman" w:eastAsia="宋体" w:hAnsi="Times New Roman" w:cs="宋体"/>
          <w:sz w:val="24"/>
        </w:rPr>
        <w:t>注入漏洞检测工具的设计与实现</w:t>
      </w:r>
      <w:r>
        <w:rPr>
          <w:rFonts w:ascii="Times New Roman" w:eastAsia="宋体" w:hAnsi="Times New Roman" w:cs="宋体"/>
          <w:sz w:val="24"/>
        </w:rPr>
        <w:t xml:space="preserve">[J]. </w:t>
      </w:r>
      <w:r>
        <w:rPr>
          <w:rFonts w:ascii="Times New Roman" w:eastAsia="宋体" w:hAnsi="Times New Roman" w:cs="宋体"/>
          <w:sz w:val="24"/>
        </w:rPr>
        <w:t>信息安全与技术</w:t>
      </w:r>
      <w:r>
        <w:rPr>
          <w:rFonts w:ascii="Times New Roman" w:eastAsia="宋体" w:hAnsi="Times New Roman" w:cs="宋体"/>
          <w:sz w:val="24"/>
        </w:rPr>
        <w:t>, 2014, 5 (08)</w:t>
      </w:r>
      <w:r>
        <w:rPr>
          <w:rFonts w:ascii="Times New Roman" w:eastAsia="宋体" w:hAnsi="Times New Roman" w:cs="宋体"/>
          <w:sz w:val="24"/>
        </w:rPr>
        <w:t>：</w:t>
      </w:r>
      <w:r>
        <w:rPr>
          <w:rFonts w:ascii="Times New Roman" w:eastAsia="宋体" w:hAnsi="Times New Roman" w:cs="宋体"/>
          <w:sz w:val="24"/>
        </w:rPr>
        <w:t xml:space="preserve"> 45-47+57.</w:t>
      </w:r>
      <w:bookmarkEnd w:id="13"/>
    </w:p>
    <w:p w14:paraId="03BF87E8"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4" w:name="_Ref224556893"/>
      <w:r>
        <w:rPr>
          <w:rFonts w:ascii="Times New Roman" w:eastAsia="宋体" w:hAnsi="Times New Roman" w:cs="宋体" w:hint="eastAsia"/>
          <w:sz w:val="24"/>
        </w:rPr>
        <w:t>钱丽</w:t>
      </w:r>
      <w:r>
        <w:rPr>
          <w:rFonts w:ascii="Times New Roman" w:eastAsia="宋体" w:hAnsi="Times New Roman" w:cs="宋体"/>
          <w:sz w:val="24"/>
        </w:rPr>
        <w:t>,</w:t>
      </w:r>
      <w:r>
        <w:rPr>
          <w:rFonts w:ascii="Times New Roman" w:eastAsia="宋体" w:hAnsi="Times New Roman" w:cs="宋体"/>
          <w:sz w:val="24"/>
        </w:rPr>
        <w:t>张涛</w:t>
      </w:r>
      <w:r>
        <w:rPr>
          <w:rFonts w:ascii="Times New Roman" w:eastAsia="宋体" w:hAnsi="Times New Roman" w:cs="宋体"/>
          <w:sz w:val="24"/>
        </w:rPr>
        <w:t>.Web</w:t>
      </w:r>
      <w:r>
        <w:rPr>
          <w:rFonts w:ascii="Times New Roman" w:eastAsia="宋体" w:hAnsi="Times New Roman" w:cs="宋体"/>
          <w:sz w:val="24"/>
        </w:rPr>
        <w:t>应用中</w:t>
      </w:r>
      <w:r>
        <w:rPr>
          <w:rFonts w:ascii="Times New Roman" w:eastAsia="宋体" w:hAnsi="Times New Roman" w:cs="宋体"/>
          <w:sz w:val="24"/>
        </w:rPr>
        <w:t>XSS</w:t>
      </w:r>
      <w:r>
        <w:rPr>
          <w:rFonts w:ascii="Times New Roman" w:eastAsia="宋体" w:hAnsi="Times New Roman" w:cs="宋体"/>
          <w:sz w:val="24"/>
        </w:rPr>
        <w:t>漏洞检测与防御研究</w:t>
      </w:r>
      <w:r>
        <w:rPr>
          <w:rFonts w:ascii="Times New Roman" w:eastAsia="宋体" w:hAnsi="Times New Roman" w:cs="宋体"/>
          <w:sz w:val="24"/>
        </w:rPr>
        <w:t>[J].</w:t>
      </w:r>
      <w:r>
        <w:rPr>
          <w:rFonts w:ascii="Times New Roman" w:eastAsia="宋体" w:hAnsi="Times New Roman" w:cs="宋体"/>
          <w:sz w:val="24"/>
        </w:rPr>
        <w:t>哈尔滨师范大学自然科学学报</w:t>
      </w:r>
      <w:r>
        <w:rPr>
          <w:rFonts w:ascii="Times New Roman" w:eastAsia="宋体" w:hAnsi="Times New Roman" w:cs="宋体"/>
          <w:sz w:val="24"/>
        </w:rPr>
        <w:t>,2015,31(06)</w:t>
      </w:r>
      <w:r>
        <w:rPr>
          <w:rFonts w:ascii="Times New Roman" w:eastAsia="宋体" w:hAnsi="Times New Roman" w:cs="宋体"/>
          <w:sz w:val="24"/>
        </w:rPr>
        <w:t>：</w:t>
      </w:r>
      <w:r>
        <w:rPr>
          <w:rFonts w:ascii="Times New Roman" w:eastAsia="宋体" w:hAnsi="Times New Roman" w:cs="宋体"/>
          <w:sz w:val="24"/>
        </w:rPr>
        <w:t>77-80.</w:t>
      </w:r>
      <w:bookmarkEnd w:id="14"/>
    </w:p>
    <w:p w14:paraId="28D63EAD" w14:textId="77777777" w:rsidR="009D5BF5" w:rsidRDefault="00000000">
      <w:pPr>
        <w:pStyle w:val="a9"/>
        <w:numPr>
          <w:ilvl w:val="0"/>
          <w:numId w:val="10"/>
        </w:numPr>
        <w:wordWrap w:val="0"/>
        <w:autoSpaceDE w:val="0"/>
        <w:spacing w:beforeLines="50" w:before="156" w:afterLines="50" w:after="156" w:line="440" w:lineRule="exact"/>
        <w:ind w:firstLineChars="0"/>
        <w:contextualSpacing/>
        <w:rPr>
          <w:rFonts w:ascii="Times New Roman" w:eastAsia="宋体" w:hAnsi="Times New Roman" w:cs="宋体"/>
          <w:sz w:val="24"/>
        </w:rPr>
      </w:pPr>
      <w:bookmarkStart w:id="15" w:name="_Ref224557030"/>
      <w:r>
        <w:rPr>
          <w:rFonts w:ascii="Times New Roman" w:eastAsia="宋体" w:hAnsi="Times New Roman" w:cs="宋体" w:hint="eastAsia"/>
          <w:sz w:val="24"/>
        </w:rPr>
        <w:t>詹奇</w:t>
      </w:r>
      <w:r>
        <w:rPr>
          <w:rFonts w:ascii="Times New Roman" w:eastAsia="宋体" w:hAnsi="Times New Roman" w:cs="宋体"/>
          <w:sz w:val="24"/>
        </w:rPr>
        <w:t>,</w:t>
      </w:r>
      <w:r>
        <w:rPr>
          <w:rFonts w:ascii="Times New Roman" w:eastAsia="宋体" w:hAnsi="Times New Roman" w:cs="宋体"/>
          <w:sz w:val="24"/>
        </w:rPr>
        <w:t>潘圣益</w:t>
      </w:r>
      <w:r>
        <w:rPr>
          <w:rFonts w:ascii="Times New Roman" w:eastAsia="宋体" w:hAnsi="Times New Roman" w:cs="宋体"/>
          <w:sz w:val="24"/>
        </w:rPr>
        <w:t>,</w:t>
      </w:r>
      <w:r>
        <w:rPr>
          <w:rFonts w:ascii="Times New Roman" w:eastAsia="宋体" w:hAnsi="Times New Roman" w:cs="宋体"/>
          <w:sz w:val="24"/>
        </w:rPr>
        <w:t>胡星</w:t>
      </w:r>
      <w:r>
        <w:rPr>
          <w:rFonts w:ascii="Times New Roman" w:eastAsia="宋体" w:hAnsi="Times New Roman" w:cs="宋体"/>
          <w:sz w:val="24"/>
        </w:rPr>
        <w:t>,</w:t>
      </w:r>
      <w:r>
        <w:rPr>
          <w:rFonts w:ascii="Times New Roman" w:eastAsia="宋体" w:hAnsi="Times New Roman" w:cs="宋体"/>
          <w:sz w:val="24"/>
        </w:rPr>
        <w:t>鲍凌峰</w:t>
      </w:r>
      <w:r>
        <w:rPr>
          <w:rFonts w:ascii="Times New Roman" w:eastAsia="宋体" w:hAnsi="Times New Roman" w:cs="宋体"/>
          <w:sz w:val="24"/>
        </w:rPr>
        <w:t>,</w:t>
      </w:r>
      <w:r>
        <w:rPr>
          <w:rFonts w:ascii="Times New Roman" w:eastAsia="宋体" w:hAnsi="Times New Roman" w:cs="宋体"/>
          <w:sz w:val="24"/>
        </w:rPr>
        <w:t>夏鑫</w:t>
      </w:r>
      <w:r>
        <w:rPr>
          <w:rFonts w:ascii="Times New Roman" w:eastAsia="宋体" w:hAnsi="Times New Roman" w:cs="宋体"/>
          <w:sz w:val="24"/>
        </w:rPr>
        <w:t>.</w:t>
      </w:r>
      <w:r>
        <w:rPr>
          <w:rFonts w:ascii="Times New Roman" w:eastAsia="宋体" w:hAnsi="Times New Roman" w:cs="宋体"/>
          <w:sz w:val="24"/>
        </w:rPr>
        <w:t>开源软件漏洞感知技术综述</w:t>
      </w:r>
      <w:r>
        <w:rPr>
          <w:rFonts w:ascii="Times New Roman" w:eastAsia="宋体" w:hAnsi="Times New Roman" w:cs="宋体"/>
          <w:sz w:val="24"/>
        </w:rPr>
        <w:t>[J].</w:t>
      </w:r>
      <w:r>
        <w:rPr>
          <w:rFonts w:ascii="Times New Roman" w:eastAsia="宋体" w:hAnsi="Times New Roman" w:cs="宋体"/>
          <w:sz w:val="24"/>
        </w:rPr>
        <w:t>软件学报</w:t>
      </w:r>
      <w:r>
        <w:rPr>
          <w:rFonts w:ascii="Times New Roman" w:eastAsia="宋体" w:hAnsi="Times New Roman" w:cs="宋体"/>
          <w:sz w:val="24"/>
        </w:rPr>
        <w:t>,2024,35(01)</w:t>
      </w:r>
      <w:r>
        <w:rPr>
          <w:rFonts w:ascii="Times New Roman" w:eastAsia="宋体" w:hAnsi="Times New Roman" w:cs="宋体"/>
          <w:sz w:val="24"/>
        </w:rPr>
        <w:t>：</w:t>
      </w:r>
      <w:r>
        <w:rPr>
          <w:rFonts w:ascii="Times New Roman" w:eastAsia="宋体" w:hAnsi="Times New Roman" w:cs="宋体"/>
          <w:sz w:val="24"/>
        </w:rPr>
        <w:t>19-37.</w:t>
      </w:r>
      <w:bookmarkEnd w:id="15"/>
    </w:p>
    <w:p>
      <w:pPr>
        <w:spacing w:before="60" w:after="60"/>
      </w:pPr>
      <w:r>
        <w:rPr>
          <w:rFonts w:ascii="宋体" w:hAnsi="宋体" w:eastAsia="宋体"/>
          <w:sz w:val="21"/>
        </w:rPr>
        <w:t>[16] 王志, 尹捷, 崔翔, 等. 人工智能赋能网络威胁研究进展[J]. 信息安全学报, 2024, 9(03): 1-22.</w:t>
      </w:r>
    </w:p>
    <w:p>
      <w:pPr>
        <w:spacing w:before="60" w:after="60"/>
      </w:pPr>
      <w:r>
        <w:rPr>
          <w:rFonts w:ascii="宋体" w:hAnsi="宋体" w:eastAsia="宋体"/>
          <w:sz w:val="21"/>
        </w:rPr>
        <w:t>[17] 安全内参. 2025国内BAS（入侵与攻击模拟）市场研究报告[R]. 北京: 安全内参, 2026.</w:t>
      </w:r>
    </w:p>
    <w:p>
      <w:pPr>
        <w:spacing w:before="60" w:after="60"/>
      </w:pPr>
      <w:r>
        <w:rPr>
          <w:rFonts w:ascii="宋体" w:hAnsi="宋体" w:eastAsia="宋体"/>
          <w:sz w:val="21"/>
        </w:rPr>
        <w:t>[18] 苏小红, 郑伟宁, 蒋远, 等. 基于学习的源代码漏洞检测研究与进展[J]. 计算机学报, 2024, 47(02): 311-335.</w:t>
      </w:r>
    </w:p>
    <w:p>
      <w:pPr>
        <w:spacing w:before="60" w:after="60"/>
      </w:pPr>
      <w:r>
        <w:rPr>
          <w:rFonts w:ascii="宋体" w:hAnsi="宋体" w:eastAsia="宋体"/>
          <w:sz w:val="21"/>
        </w:rPr>
        <w:t>[19] 汪松, 等. 反序列化漏洞研究综述[J]. 信息安全学报, 2025, 10(01): 45-60.</w:t>
      </w:r>
    </w:p>
    <w:p>
      <w:pPr>
        <w:spacing w:before="60" w:after="60"/>
      </w:pPr>
      <w:r>
        <w:rPr>
          <w:rFonts w:ascii="宋体" w:hAnsi="宋体" w:eastAsia="宋体"/>
          <w:sz w:val="21"/>
        </w:rPr>
        <w:t>[20] 王海波, 王其文, 郭燕, 等. 面向攻防对抗的自动化漏洞利用研究综述[J]. 网络空间安全科学学报, 2025, 3(01): 12-28.</w:t>
      </w:r>
    </w:p>
    <w:sectPr w:rsidR="009D5BF5">
      <w:pgSz w:w="11906" w:h="16838"/>
      <w:pgMar w:top="1134" w:right="1418" w:bottom="1134"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PS_348693511" w:date="2026-03-16T20:06:00Z" w:initials="">
    <w:p w14:paraId="23C47D05" w14:textId="77777777" w:rsidR="009D5BF5" w:rsidRDefault="00FB2B94">
      <w:pPr>
        <w:pStyle w:val="a3"/>
      </w:pPr>
      <w:r>
        <w:rPr>
          <w:rStyle w:val="a8"/>
        </w:rPr>
        <w:annotationRef/>
      </w:r>
      <w:r w:rsidR="00000000">
        <w:rPr>
          <w:rFonts w:hint="eastAsia"/>
        </w:rPr>
        <w:t>补充这个内容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C47D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C47D05" w16cid:durableId="23C47D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12D"/>
    <w:multiLevelType w:val="multilevel"/>
    <w:tmpl w:val="004D412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B136133"/>
    <w:multiLevelType w:val="multilevel"/>
    <w:tmpl w:val="1B136133"/>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2630446A"/>
    <w:multiLevelType w:val="multilevel"/>
    <w:tmpl w:val="2630446A"/>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30944A0F"/>
    <w:multiLevelType w:val="multilevel"/>
    <w:tmpl w:val="30944A0F"/>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43B251C1"/>
    <w:multiLevelType w:val="multilevel"/>
    <w:tmpl w:val="43B251C1"/>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631A15DE"/>
    <w:multiLevelType w:val="multilevel"/>
    <w:tmpl w:val="631A15DE"/>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65C22220"/>
    <w:multiLevelType w:val="multilevel"/>
    <w:tmpl w:val="65C22220"/>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6C2A631C"/>
    <w:multiLevelType w:val="multilevel"/>
    <w:tmpl w:val="6C2A631C"/>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1951FA5"/>
    <w:multiLevelType w:val="multilevel"/>
    <w:tmpl w:val="71951FA5"/>
    <w:lvl w:ilvl="0">
      <w:start w:val="1"/>
      <w:numFmt w:val="decimal"/>
      <w:lvlText w:val="[%1]"/>
      <w:lvlJc w:val="left"/>
      <w:pPr>
        <w:ind w:left="720" w:hanging="720"/>
      </w:pPr>
      <w:rPr>
        <w:rFonts w:ascii="Times New Roman" w:eastAsia="仿宋" w:hAnsi="Times New Roman" w:hint="default"/>
        <w:b w:val="0"/>
        <w:i w:val="0"/>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8D96070"/>
    <w:multiLevelType w:val="multilevel"/>
    <w:tmpl w:val="78D96070"/>
    <w:lvl w:ilvl="0">
      <w:start w:val="1"/>
      <w:numFmt w:val="bullet"/>
      <w:lvlText w:val="◦"/>
      <w:lvlJc w:val="left"/>
      <w:pPr>
        <w:ind w:left="920" w:hanging="440"/>
      </w:p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903443115">
    <w:abstractNumId w:val="7"/>
  </w:num>
  <w:num w:numId="2" w16cid:durableId="928124246">
    <w:abstractNumId w:val="9"/>
  </w:num>
  <w:num w:numId="3" w16cid:durableId="328212649">
    <w:abstractNumId w:val="2"/>
  </w:num>
  <w:num w:numId="4" w16cid:durableId="1289316578">
    <w:abstractNumId w:val="5"/>
  </w:num>
  <w:num w:numId="5" w16cid:durableId="198203285">
    <w:abstractNumId w:val="3"/>
  </w:num>
  <w:num w:numId="6" w16cid:durableId="1332368324">
    <w:abstractNumId w:val="1"/>
  </w:num>
  <w:num w:numId="7" w16cid:durableId="1795323976">
    <w:abstractNumId w:val="4"/>
  </w:num>
  <w:num w:numId="8" w16cid:durableId="1022248510">
    <w:abstractNumId w:val="6"/>
  </w:num>
  <w:num w:numId="9" w16cid:durableId="1891769348">
    <w:abstractNumId w:val="0"/>
  </w:num>
  <w:num w:numId="10" w16cid:durableId="455761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yYmZmZDE5OWFkNjNlZjhiODIzMmJiMjM2NWMwZTIifQ=="/>
  </w:docVars>
  <w:rsids>
    <w:rsidRoot w:val="00DE3866"/>
    <w:rsid w:val="00014524"/>
    <w:rsid w:val="00015C53"/>
    <w:rsid w:val="00035F4B"/>
    <w:rsid w:val="00085095"/>
    <w:rsid w:val="00106533"/>
    <w:rsid w:val="00141C75"/>
    <w:rsid w:val="0014474C"/>
    <w:rsid w:val="00151CED"/>
    <w:rsid w:val="0015678E"/>
    <w:rsid w:val="00163C7A"/>
    <w:rsid w:val="00191ACF"/>
    <w:rsid w:val="001A1C91"/>
    <w:rsid w:val="001C0B85"/>
    <w:rsid w:val="00224A96"/>
    <w:rsid w:val="00246048"/>
    <w:rsid w:val="00246CE6"/>
    <w:rsid w:val="00261A5C"/>
    <w:rsid w:val="00283AB4"/>
    <w:rsid w:val="002C02BD"/>
    <w:rsid w:val="002C352F"/>
    <w:rsid w:val="002F2809"/>
    <w:rsid w:val="00364D98"/>
    <w:rsid w:val="00382E14"/>
    <w:rsid w:val="00386058"/>
    <w:rsid w:val="00391C8C"/>
    <w:rsid w:val="00396EF1"/>
    <w:rsid w:val="003A4CDF"/>
    <w:rsid w:val="004000A9"/>
    <w:rsid w:val="00416F83"/>
    <w:rsid w:val="00455CF4"/>
    <w:rsid w:val="004B1098"/>
    <w:rsid w:val="004C3C0B"/>
    <w:rsid w:val="004F178E"/>
    <w:rsid w:val="00513EE5"/>
    <w:rsid w:val="0052221C"/>
    <w:rsid w:val="00570C01"/>
    <w:rsid w:val="0058007F"/>
    <w:rsid w:val="00605635"/>
    <w:rsid w:val="0061304E"/>
    <w:rsid w:val="006254D1"/>
    <w:rsid w:val="006C1115"/>
    <w:rsid w:val="006C2637"/>
    <w:rsid w:val="006C4F7F"/>
    <w:rsid w:val="006E6A36"/>
    <w:rsid w:val="006F3B00"/>
    <w:rsid w:val="00716A9A"/>
    <w:rsid w:val="007768BA"/>
    <w:rsid w:val="007803A8"/>
    <w:rsid w:val="007829A6"/>
    <w:rsid w:val="007833C4"/>
    <w:rsid w:val="007B5269"/>
    <w:rsid w:val="007C144D"/>
    <w:rsid w:val="007D6127"/>
    <w:rsid w:val="007E2231"/>
    <w:rsid w:val="007E2388"/>
    <w:rsid w:val="008143B7"/>
    <w:rsid w:val="008214A4"/>
    <w:rsid w:val="00832238"/>
    <w:rsid w:val="00870A82"/>
    <w:rsid w:val="008A5E20"/>
    <w:rsid w:val="008E47B6"/>
    <w:rsid w:val="00924DD8"/>
    <w:rsid w:val="00937C2D"/>
    <w:rsid w:val="009612C4"/>
    <w:rsid w:val="0098339D"/>
    <w:rsid w:val="00985BFB"/>
    <w:rsid w:val="009D0A3E"/>
    <w:rsid w:val="009D5BF5"/>
    <w:rsid w:val="009F2B32"/>
    <w:rsid w:val="00A07F38"/>
    <w:rsid w:val="00A8350A"/>
    <w:rsid w:val="00A970C2"/>
    <w:rsid w:val="00AD5018"/>
    <w:rsid w:val="00AF0FD0"/>
    <w:rsid w:val="00B17E7F"/>
    <w:rsid w:val="00B31A0A"/>
    <w:rsid w:val="00B526B5"/>
    <w:rsid w:val="00B71A94"/>
    <w:rsid w:val="00BB0C45"/>
    <w:rsid w:val="00C1233C"/>
    <w:rsid w:val="00C12E17"/>
    <w:rsid w:val="00C46E88"/>
    <w:rsid w:val="00C6707C"/>
    <w:rsid w:val="00CA211A"/>
    <w:rsid w:val="00CF02B1"/>
    <w:rsid w:val="00D102FF"/>
    <w:rsid w:val="00D147F7"/>
    <w:rsid w:val="00D34DAA"/>
    <w:rsid w:val="00D7528C"/>
    <w:rsid w:val="00DE3866"/>
    <w:rsid w:val="00DF2802"/>
    <w:rsid w:val="00E1772D"/>
    <w:rsid w:val="00E41F25"/>
    <w:rsid w:val="00E82902"/>
    <w:rsid w:val="00EA1946"/>
    <w:rsid w:val="00EE7940"/>
    <w:rsid w:val="00EF283E"/>
    <w:rsid w:val="00EF6C95"/>
    <w:rsid w:val="00F831EC"/>
    <w:rsid w:val="00F851B6"/>
    <w:rsid w:val="00FA6246"/>
    <w:rsid w:val="00FB2B94"/>
    <w:rsid w:val="00FC2CF1"/>
    <w:rsid w:val="1AFC4CEC"/>
    <w:rsid w:val="5005078C"/>
    <w:rsid w:val="6BA44302"/>
    <w:rsid w:val="7397306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A00972"/>
  <w15:docId w15:val="{E981A263-F3B4-4259-8043-048C6EE0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bidi="ar-SA"/>
      <w14:ligatures w14:val="standardContextual"/>
    </w:rPr>
  </w:style>
  <w:style w:type="paragraph" w:styleId="2">
    <w:name w:val="heading 2"/>
    <w:basedOn w:val="a"/>
    <w:next w:val="a"/>
    <w:link w:val="20"/>
    <w:unhideWhenUsed/>
    <w:qFormat/>
    <w:pPr>
      <w:keepNext/>
      <w:keepLines/>
      <w:spacing w:before="260" w:after="260" w:line="415" w:lineRule="auto"/>
      <w:outlineLvl w:val="1"/>
    </w:pPr>
    <w:rPr>
      <w:rFonts w:ascii="Arial" w:eastAsia="黑体" w:hAnsi="Arial" w:cs="Times New Roman"/>
      <w:b/>
      <w:bCs/>
      <w:sz w:val="32"/>
      <w:szCs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character" w:styleId="a8">
    <w:name w:val="annotation reference"/>
    <w:basedOn w:val="a0"/>
    <w:uiPriority w:val="99"/>
    <w:semiHidden/>
    <w:unhideWhenUsed/>
    <w:rPr>
      <w:sz w:val="21"/>
      <w:szCs w:val="21"/>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20">
    <w:name w:val="标题 2 字符"/>
    <w:basedOn w:val="a0"/>
    <w:link w:val="2"/>
    <w:qFormat/>
    <w:rPr>
      <w:rFonts w:ascii="Arial" w:eastAsia="黑体" w:hAnsi="Arial" w:cs="Times New Roman"/>
      <w:b/>
      <w:bCs/>
      <w:sz w:val="32"/>
      <w:szCs w:val="32"/>
      <w14:ligatures w14:val="none"/>
    </w:rPr>
  </w:style>
  <w:style w:type="paragraph" w:styleId="a9">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CF990B1-8E60-40F2-9A84-DAEAEC64D3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3653</Words>
  <Characters>4239</Characters>
  <Application>Microsoft Office Word</Application>
  <DocSecurity>0</DocSecurity>
  <Lines>157</Lines>
  <Paragraphs>121</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yong h</dc:creator>
  <cp:lastModifiedBy>遥 路</cp:lastModifiedBy>
  <cp:revision>45</cp:revision>
  <dcterms:created xsi:type="dcterms:W3CDTF">2023-12-10T08:29:00Z</dcterms:created>
  <dcterms:modified xsi:type="dcterms:W3CDTF">2026-03-16T12:24:00Z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8DCAA29B062F44D49AAB91DBFD3B79D0_12</vt:lpwstr>
  </property>
  <property fmtid="{D5CDD505-2E9C-101B-9397-08002B2CF9AE}" pid="4" name="KSOTemplateDocerSaveRecord">
    <vt:lpwstr>eyJoZGlkIjoiNDE2MjUwOTYyYjBkOTQ2YjM4NjgzNGI5MTQ5Y2E4OTkiLCJ1c2VySWQiOiIzNDg2OTM1MTEifQ==</vt:lpwstr>
  </property>
</Properties>
</file>