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BF0" w:rsidRDefault="0043660C">
      <w:pPr>
        <w:tabs>
          <w:tab w:val="right" w:pos="10080"/>
        </w:tabs>
        <w:spacing w:line="240" w:lineRule="auto"/>
        <w:rPr>
          <w:rFonts w:ascii="Roboto Slab" w:eastAsia="Roboto Slab" w:hAnsi="Roboto Slab" w:cs="Roboto Slab"/>
          <w:smallCaps/>
          <w:sz w:val="40"/>
          <w:szCs w:val="40"/>
        </w:rPr>
      </w:pPr>
      <w:r>
        <w:rPr>
          <w:rFonts w:ascii="Roboto Slab" w:eastAsia="Roboto Slab" w:hAnsi="Roboto Slab" w:cs="Roboto Slab"/>
          <w:sz w:val="40"/>
          <w:szCs w:val="40"/>
        </w:rPr>
        <w:t xml:space="preserve">HSBC – </w:t>
      </w:r>
      <w:proofErr w:type="spellStart"/>
      <w:r>
        <w:rPr>
          <w:rFonts w:ascii="Roboto Slab" w:eastAsia="Roboto Slab" w:hAnsi="Roboto Slab" w:cs="Roboto Slab"/>
          <w:sz w:val="40"/>
          <w:szCs w:val="40"/>
        </w:rPr>
        <w:t>RoboAdvisor</w:t>
      </w:r>
      <w:proofErr w:type="spellEnd"/>
      <w:r>
        <w:rPr>
          <w:rFonts w:ascii="Roboto Slab" w:eastAsia="Roboto Slab" w:hAnsi="Roboto Slab" w:cs="Roboto Slab"/>
          <w:sz w:val="40"/>
          <w:szCs w:val="40"/>
        </w:rPr>
        <w:t xml:space="preserve"> Portfolio Rebalancing Service</w:t>
      </w:r>
    </w:p>
    <w:p w:rsidR="00874BF0" w:rsidRDefault="00874BF0">
      <w:pPr>
        <w:spacing w:line="240" w:lineRule="auto"/>
        <w:rPr>
          <w:smallCaps/>
          <w:sz w:val="40"/>
          <w:szCs w:val="40"/>
        </w:rPr>
      </w:pPr>
    </w:p>
    <w:p w:rsidR="00874BF0" w:rsidRDefault="00874BF0">
      <w:pPr>
        <w:spacing w:line="240" w:lineRule="auto"/>
        <w:rPr>
          <w:smallCaps/>
          <w:sz w:val="40"/>
          <w:szCs w:val="40"/>
        </w:rPr>
      </w:pPr>
    </w:p>
    <w:p w:rsidR="00874BF0" w:rsidRDefault="00874BF0">
      <w:pPr>
        <w:spacing w:line="240" w:lineRule="auto"/>
        <w:rPr>
          <w:smallCaps/>
          <w:sz w:val="40"/>
          <w:szCs w:val="40"/>
        </w:rPr>
      </w:pPr>
    </w:p>
    <w:p w:rsidR="00874BF0" w:rsidRDefault="00874BF0">
      <w:pPr>
        <w:spacing w:line="240" w:lineRule="auto"/>
        <w:rPr>
          <w:smallCaps/>
          <w:sz w:val="40"/>
          <w:szCs w:val="40"/>
        </w:rPr>
      </w:pPr>
    </w:p>
    <w:p w:rsidR="00874BF0" w:rsidRDefault="00874BF0">
      <w:pPr>
        <w:spacing w:line="240" w:lineRule="auto"/>
        <w:rPr>
          <w:smallCaps/>
          <w:sz w:val="40"/>
          <w:szCs w:val="40"/>
        </w:rPr>
      </w:pPr>
    </w:p>
    <w:p w:rsidR="00874BF0" w:rsidRDefault="00874BF0">
      <w:pPr>
        <w:spacing w:line="240" w:lineRule="auto"/>
        <w:rPr>
          <w:smallCaps/>
          <w:sz w:val="40"/>
          <w:szCs w:val="40"/>
        </w:rPr>
      </w:pPr>
    </w:p>
    <w:p w:rsidR="00874BF0" w:rsidRDefault="0043660C">
      <w:pPr>
        <w:pStyle w:val="Title"/>
        <w:keepNext w:val="0"/>
        <w:keepLines w:val="0"/>
        <w:pBdr>
          <w:bottom w:val="single" w:sz="8" w:space="4" w:color="009900"/>
        </w:pBdr>
        <w:spacing w:after="0" w:line="240" w:lineRule="auto"/>
        <w:jc w:val="right"/>
        <w:rPr>
          <w:rFonts w:ascii="Roboto Slab" w:eastAsia="Roboto Slab" w:hAnsi="Roboto Slab" w:cs="Roboto Slab"/>
          <w:sz w:val="44"/>
          <w:szCs w:val="44"/>
        </w:rPr>
      </w:pPr>
      <w:r>
        <w:rPr>
          <w:rFonts w:ascii="Roboto Slab" w:eastAsia="Roboto Slab" w:hAnsi="Roboto Slab" w:cs="Roboto Slab"/>
          <w:sz w:val="44"/>
          <w:szCs w:val="44"/>
        </w:rPr>
        <w:t>Test Plan</w:t>
      </w:r>
    </w:p>
    <w:p w:rsidR="00874BF0" w:rsidRDefault="00874BF0">
      <w:pPr>
        <w:pStyle w:val="Subtitle"/>
        <w:keepNext w:val="0"/>
        <w:keepLines w:val="0"/>
        <w:spacing w:after="0"/>
        <w:jc w:val="right"/>
        <w:rPr>
          <w:color w:val="000000"/>
          <w:sz w:val="20"/>
          <w:szCs w:val="20"/>
        </w:rPr>
      </w:pPr>
    </w:p>
    <w:p w:rsidR="00874BF0" w:rsidRDefault="0043660C">
      <w:pPr>
        <w:pStyle w:val="Subtitle"/>
        <w:keepNext w:val="0"/>
        <w:keepLines w:val="0"/>
        <w:spacing w:after="0"/>
        <w:jc w:val="right"/>
        <w:rPr>
          <w:color w:val="000000"/>
          <w:sz w:val="20"/>
          <w:szCs w:val="20"/>
        </w:rPr>
      </w:pPr>
      <w:r>
        <w:rPr>
          <w:color w:val="000000"/>
          <w:sz w:val="20"/>
          <w:szCs w:val="20"/>
        </w:rPr>
        <w:t>CPSC 319 – Team Formation</w:t>
      </w:r>
    </w:p>
    <w:p w:rsidR="00874BF0" w:rsidRDefault="0043660C">
      <w:pPr>
        <w:jc w:val="right"/>
        <w:rPr>
          <w:sz w:val="20"/>
          <w:szCs w:val="20"/>
        </w:rPr>
      </w:pPr>
      <w:r>
        <w:rPr>
          <w:sz w:val="20"/>
          <w:szCs w:val="20"/>
        </w:rPr>
        <w:t xml:space="preserve">Justin Tao, Yao Liu, </w:t>
      </w:r>
      <w:proofErr w:type="spellStart"/>
      <w:r>
        <w:rPr>
          <w:sz w:val="20"/>
          <w:szCs w:val="20"/>
        </w:rPr>
        <w:t>Yuntian</w:t>
      </w:r>
      <w:proofErr w:type="spellEnd"/>
      <w:r>
        <w:rPr>
          <w:sz w:val="20"/>
          <w:szCs w:val="20"/>
        </w:rPr>
        <w:t xml:space="preserve"> Wan, Scott Wang</w:t>
      </w:r>
    </w:p>
    <w:p w:rsidR="00874BF0" w:rsidRDefault="0043660C">
      <w:pPr>
        <w:jc w:val="right"/>
        <w:rPr>
          <w:sz w:val="20"/>
          <w:szCs w:val="20"/>
        </w:rPr>
      </w:pPr>
      <w:proofErr w:type="spellStart"/>
      <w:r>
        <w:rPr>
          <w:sz w:val="20"/>
          <w:szCs w:val="20"/>
        </w:rPr>
        <w:t>Jingwei</w:t>
      </w:r>
      <w:proofErr w:type="spellEnd"/>
      <w:r>
        <w:rPr>
          <w:sz w:val="20"/>
          <w:szCs w:val="20"/>
        </w:rPr>
        <w:t xml:space="preserve"> Zhang, Lauren Bentley, Sam McConnell</w:t>
      </w:r>
    </w:p>
    <w:p w:rsidR="00874BF0" w:rsidRDefault="00874BF0">
      <w:pPr>
        <w:jc w:val="right"/>
        <w:rPr>
          <w:sz w:val="20"/>
          <w:szCs w:val="20"/>
        </w:rPr>
      </w:pPr>
    </w:p>
    <w:p w:rsidR="00874BF0" w:rsidRDefault="00A92309">
      <w:pPr>
        <w:pStyle w:val="Subtitle"/>
        <w:keepNext w:val="0"/>
        <w:keepLines w:val="0"/>
        <w:spacing w:after="0"/>
        <w:jc w:val="right"/>
        <w:rPr>
          <w:color w:val="000000"/>
          <w:sz w:val="20"/>
          <w:szCs w:val="20"/>
        </w:rPr>
      </w:pPr>
      <w:r>
        <w:rPr>
          <w:color w:val="000000"/>
          <w:sz w:val="20"/>
          <w:szCs w:val="20"/>
        </w:rPr>
        <w:t>April</w:t>
      </w:r>
      <w:r w:rsidR="0043660C">
        <w:rPr>
          <w:color w:val="000000"/>
          <w:sz w:val="20"/>
          <w:szCs w:val="20"/>
        </w:rPr>
        <w:t>, 2019</w:t>
      </w:r>
    </w:p>
    <w:p w:rsidR="00874BF0" w:rsidRDefault="0043660C">
      <w:pPr>
        <w:pStyle w:val="Subtitle"/>
        <w:keepNext w:val="0"/>
        <w:keepLines w:val="0"/>
        <w:spacing w:after="0"/>
        <w:jc w:val="right"/>
        <w:rPr>
          <w:i/>
          <w:color w:val="000000"/>
          <w:sz w:val="24"/>
          <w:szCs w:val="24"/>
        </w:rPr>
      </w:pPr>
      <w:r>
        <w:rPr>
          <w:color w:val="000000"/>
          <w:sz w:val="20"/>
          <w:szCs w:val="20"/>
        </w:rPr>
        <w:t>Version 1.1</w:t>
      </w:r>
    </w:p>
    <w:p w:rsidR="00874BF0" w:rsidRDefault="00874BF0">
      <w:pPr>
        <w:spacing w:line="240" w:lineRule="auto"/>
        <w:rPr>
          <w:sz w:val="18"/>
          <w:szCs w:val="18"/>
        </w:rPr>
      </w:pPr>
    </w:p>
    <w:p w:rsidR="00874BF0" w:rsidRDefault="0043660C">
      <w:pPr>
        <w:spacing w:line="240" w:lineRule="auto"/>
      </w:pPr>
      <w:r>
        <w:br w:type="page"/>
      </w:r>
    </w:p>
    <w:p w:rsidR="00874BF0" w:rsidRDefault="0043660C">
      <w:pPr>
        <w:rPr>
          <w:b/>
          <w:sz w:val="36"/>
          <w:szCs w:val="36"/>
        </w:rPr>
      </w:pPr>
      <w:r>
        <w:rPr>
          <w:b/>
          <w:sz w:val="36"/>
          <w:szCs w:val="36"/>
        </w:rPr>
        <w:lastRenderedPageBreak/>
        <w:t>Summary</w:t>
      </w:r>
    </w:p>
    <w:p w:rsidR="00874BF0" w:rsidRDefault="00874BF0">
      <w:pPr>
        <w:rPr>
          <w:b/>
        </w:rPr>
      </w:pPr>
    </w:p>
    <w:p w:rsidR="00874BF0" w:rsidRDefault="0043660C">
      <w:r>
        <w:t xml:space="preserve">A mix of manual and automated testing will be employed to ensure quality of our </w:t>
      </w:r>
      <w:proofErr w:type="spellStart"/>
      <w:r>
        <w:t>RoboAdvisor</w:t>
      </w:r>
      <w:proofErr w:type="spellEnd"/>
      <w:r>
        <w:t xml:space="preserve"> API fund rebalancing endpoints. Testing will include manual verification and testing on our </w:t>
      </w:r>
      <w:proofErr w:type="spellStart"/>
      <w:r>
        <w:t>RoboAdvisor</w:t>
      </w:r>
      <w:proofErr w:type="spellEnd"/>
      <w:r>
        <w:t xml:space="preserve"> UI interacting with the deployed backend to ensure main user functionality is nominal and operational. In addition, automated unit and integration tests will be run as part of the deployment pipeline for the API endpoint. These automated tests are more </w:t>
      </w:r>
      <w:r w:rsidR="00DA44B7">
        <w:t>rigorous</w:t>
      </w:r>
      <w:r>
        <w:t xml:space="preserve"> and test for inputs outside of allowable user-input from simple interaction through the UI. These ensure our API is robust and able to appropriately handle non-complying inputs. Our automated tests are using the TestNG Java testing framework in addition to Mockito to create automated unit and integration tests.  For a successful API deployment, a full set of unit and integration tests including any regression tests must be completed. Following successful API deployment, manual verification will be completely on the UI. Once all tests are successfully completed, the API is considered production ready and the build can be promoted to the production servers.</w:t>
      </w:r>
    </w:p>
    <w:p w:rsidR="00874BF0" w:rsidRDefault="00874BF0"/>
    <w:p w:rsidR="00874BF0" w:rsidRDefault="0043660C">
      <w:r>
        <w:t xml:space="preserve">Currently development of tests has been split between 3 developers, with one working through the integration test and the others working through unit tests for the controller and all of our services.  </w:t>
      </w:r>
    </w:p>
    <w:p w:rsidR="00874BF0" w:rsidRDefault="00874BF0"/>
    <w:p w:rsidR="00874BF0" w:rsidRDefault="0043660C">
      <w:r>
        <w:t xml:space="preserve">Test data used in our database are provided by HSBC. These sampled customers possess a valid portfolio and funds which can interact with both HSBC’s fund system in addition to our Fund Rebalancing service. Additional test data for local development of our API can be directly created through our APIs or database. </w:t>
      </w:r>
    </w:p>
    <w:p w:rsidR="00874BF0" w:rsidRDefault="0043660C">
      <w:r>
        <w:t xml:space="preserve"> </w:t>
      </w:r>
    </w:p>
    <w:p w:rsidR="00874BF0" w:rsidRDefault="0043660C">
      <w:pPr>
        <w:rPr>
          <w:b/>
          <w:sz w:val="36"/>
          <w:szCs w:val="36"/>
        </w:rPr>
      </w:pPr>
      <w:r>
        <w:br w:type="page"/>
      </w:r>
    </w:p>
    <w:p w:rsidR="00874BF0" w:rsidRDefault="0043660C">
      <w:pPr>
        <w:rPr>
          <w:b/>
          <w:sz w:val="36"/>
          <w:szCs w:val="36"/>
        </w:rPr>
      </w:pPr>
      <w:r>
        <w:rPr>
          <w:b/>
          <w:sz w:val="36"/>
          <w:szCs w:val="36"/>
        </w:rPr>
        <w:lastRenderedPageBreak/>
        <w:t>Functional Test Plan</w:t>
      </w:r>
    </w:p>
    <w:p w:rsidR="00874BF0" w:rsidRDefault="00874BF0">
      <w:pPr>
        <w:rPr>
          <w:b/>
        </w:rPr>
      </w:pPr>
    </w:p>
    <w:p w:rsidR="00874BF0" w:rsidRDefault="0043660C">
      <w:r>
        <w:t xml:space="preserve">The approach of our functional test plan will include a suite of Unit tests, Integration tests, and manual UI tests. In our case, a component or unit will represent the discrete requirements that are identified in our MVP. Due to the nature of our project, there is a clear separation of backend (API endpoints) and frontend (UI) components and thus we will employ a similar test style for each group of components below. </w:t>
      </w:r>
    </w:p>
    <w:p w:rsidR="00874BF0" w:rsidRDefault="00874BF0">
      <w:pPr>
        <w:rPr>
          <w:b/>
        </w:rPr>
      </w:pPr>
    </w:p>
    <w:p w:rsidR="00874BF0" w:rsidRDefault="0043660C">
      <w:pPr>
        <w:rPr>
          <w:b/>
          <w:color w:val="2E75B5"/>
          <w:sz w:val="28"/>
          <w:szCs w:val="28"/>
        </w:rPr>
      </w:pPr>
      <w:r>
        <w:rPr>
          <w:b/>
          <w:color w:val="2E75B5"/>
          <w:sz w:val="28"/>
          <w:szCs w:val="28"/>
        </w:rPr>
        <w:t>API Endpoints</w:t>
      </w:r>
    </w:p>
    <w:p w:rsidR="00874BF0" w:rsidRDefault="00874BF0">
      <w:pPr>
        <w:rPr>
          <w:b/>
        </w:rPr>
      </w:pPr>
    </w:p>
    <w:p w:rsidR="00874BF0" w:rsidRDefault="0043660C">
      <w:pPr>
        <w:rPr>
          <w:b/>
          <w:color w:val="2E75B5"/>
          <w:sz w:val="24"/>
          <w:szCs w:val="24"/>
        </w:rPr>
      </w:pPr>
      <w:r>
        <w:rPr>
          <w:b/>
        </w:rPr>
        <w:t xml:space="preserve">Components: </w:t>
      </w:r>
    </w:p>
    <w:p w:rsidR="00874BF0" w:rsidRDefault="0043660C">
      <w:pPr>
        <w:numPr>
          <w:ilvl w:val="0"/>
          <w:numId w:val="1"/>
        </w:numPr>
      </w:pPr>
      <w:proofErr w:type="spellStart"/>
      <w:r>
        <w:t>getPortfolioPreference</w:t>
      </w:r>
      <w:proofErr w:type="spellEnd"/>
      <w:r>
        <w:t xml:space="preserve"> </w:t>
      </w:r>
    </w:p>
    <w:p w:rsidR="00874BF0" w:rsidRDefault="0043660C">
      <w:pPr>
        <w:numPr>
          <w:ilvl w:val="0"/>
          <w:numId w:val="1"/>
        </w:numPr>
      </w:pPr>
      <w:proofErr w:type="spellStart"/>
      <w:r>
        <w:t>createPortfolioPreference</w:t>
      </w:r>
      <w:proofErr w:type="spellEnd"/>
      <w:r>
        <w:t xml:space="preserve"> </w:t>
      </w:r>
    </w:p>
    <w:p w:rsidR="00874BF0" w:rsidRDefault="0043660C">
      <w:pPr>
        <w:numPr>
          <w:ilvl w:val="0"/>
          <w:numId w:val="1"/>
        </w:numPr>
      </w:pPr>
      <w:proofErr w:type="spellStart"/>
      <w:r>
        <w:t>setPortfolioAllocation</w:t>
      </w:r>
      <w:proofErr w:type="spellEnd"/>
      <w:r>
        <w:t xml:space="preserve"> </w:t>
      </w:r>
    </w:p>
    <w:p w:rsidR="00874BF0" w:rsidRDefault="0043660C">
      <w:pPr>
        <w:numPr>
          <w:ilvl w:val="0"/>
          <w:numId w:val="1"/>
        </w:numPr>
      </w:pPr>
      <w:proofErr w:type="spellStart"/>
      <w:r>
        <w:t>setPortfolioDeviation</w:t>
      </w:r>
      <w:proofErr w:type="spellEnd"/>
      <w:r>
        <w:t xml:space="preserve"> </w:t>
      </w:r>
    </w:p>
    <w:p w:rsidR="00874BF0" w:rsidRDefault="0043660C">
      <w:pPr>
        <w:numPr>
          <w:ilvl w:val="0"/>
          <w:numId w:val="1"/>
        </w:numPr>
      </w:pPr>
      <w:proofErr w:type="spellStart"/>
      <w:r>
        <w:t>createRecommendation</w:t>
      </w:r>
      <w:proofErr w:type="spellEnd"/>
      <w:r>
        <w:tab/>
      </w:r>
    </w:p>
    <w:p w:rsidR="00874BF0" w:rsidRDefault="0043660C">
      <w:pPr>
        <w:numPr>
          <w:ilvl w:val="0"/>
          <w:numId w:val="1"/>
        </w:numPr>
        <w:pBdr>
          <w:top w:val="nil"/>
          <w:left w:val="nil"/>
          <w:bottom w:val="nil"/>
          <w:right w:val="nil"/>
          <w:between w:val="nil"/>
        </w:pBdr>
      </w:pPr>
      <w:proofErr w:type="spellStart"/>
      <w:r>
        <w:t>modifyRecommendation</w:t>
      </w:r>
      <w:proofErr w:type="spellEnd"/>
      <w:r>
        <w:t xml:space="preserve"> </w:t>
      </w:r>
    </w:p>
    <w:p w:rsidR="00874BF0" w:rsidRDefault="0043660C">
      <w:pPr>
        <w:numPr>
          <w:ilvl w:val="0"/>
          <w:numId w:val="1"/>
        </w:numPr>
        <w:pBdr>
          <w:top w:val="nil"/>
          <w:left w:val="nil"/>
          <w:bottom w:val="nil"/>
          <w:right w:val="nil"/>
          <w:between w:val="nil"/>
        </w:pBdr>
      </w:pPr>
      <w:proofErr w:type="spellStart"/>
      <w:r>
        <w:t>executeRecommendation</w:t>
      </w:r>
      <w:proofErr w:type="spellEnd"/>
    </w:p>
    <w:p w:rsidR="00874BF0" w:rsidRDefault="0043660C">
      <w:pPr>
        <w:numPr>
          <w:ilvl w:val="0"/>
          <w:numId w:val="1"/>
        </w:numPr>
        <w:pBdr>
          <w:top w:val="nil"/>
          <w:left w:val="nil"/>
          <w:bottom w:val="nil"/>
          <w:right w:val="nil"/>
          <w:between w:val="nil"/>
        </w:pBdr>
      </w:pPr>
      <w:proofErr w:type="spellStart"/>
      <w:r>
        <w:t>getRecommendedTransactions</w:t>
      </w:r>
      <w:proofErr w:type="spellEnd"/>
      <w:r>
        <w:t xml:space="preserve">  </w:t>
      </w:r>
    </w:p>
    <w:p w:rsidR="00874BF0" w:rsidRDefault="00874BF0">
      <w:pPr>
        <w:ind w:left="2160"/>
      </w:pPr>
    </w:p>
    <w:p w:rsidR="00874BF0" w:rsidRDefault="0043660C">
      <w:pPr>
        <w:rPr>
          <w:b/>
        </w:rPr>
      </w:pPr>
      <w:r>
        <w:rPr>
          <w:b/>
        </w:rPr>
        <w:t xml:space="preserve">Test Technique: </w:t>
      </w:r>
      <w:r>
        <w:t xml:space="preserve">All endpoints (1-8 in the list above) are to use black box testing in addition to being automated through the use of the TestNG (v6.8) and Mockito (v2.23.4) frameworks. </w:t>
      </w:r>
    </w:p>
    <w:p w:rsidR="00874BF0" w:rsidRDefault="0043660C">
      <w:pPr>
        <w:rPr>
          <w:b/>
        </w:rPr>
      </w:pPr>
      <w:r>
        <w:rPr>
          <w:b/>
        </w:rPr>
        <w:t xml:space="preserve">Approach: </w:t>
      </w:r>
    </w:p>
    <w:p w:rsidR="00874BF0" w:rsidRDefault="0043660C">
      <w:pPr>
        <w:numPr>
          <w:ilvl w:val="0"/>
          <w:numId w:val="9"/>
        </w:numPr>
        <w:ind w:left="720"/>
      </w:pPr>
      <w:r>
        <w:t>Unit Testing</w:t>
      </w:r>
    </w:p>
    <w:p w:rsidR="00874BF0" w:rsidRDefault="0043660C">
      <w:pPr>
        <w:rPr>
          <w:b/>
        </w:rPr>
      </w:pPr>
      <w:r>
        <w:rPr>
          <w:b/>
        </w:rPr>
        <w:t xml:space="preserve">Assumption: </w:t>
      </w:r>
    </w:p>
    <w:p w:rsidR="00874BF0" w:rsidRDefault="0043660C">
      <w:pPr>
        <w:numPr>
          <w:ilvl w:val="0"/>
          <w:numId w:val="3"/>
        </w:numPr>
        <w:ind w:left="720"/>
      </w:pPr>
      <w:r>
        <w:t xml:space="preserve">We mock the </w:t>
      </w:r>
      <w:r w:rsidR="00DA44B7">
        <w:t>behaviour</w:t>
      </w:r>
      <w:r>
        <w:t xml:space="preserve"> of the service classes since the controller functions depends on the methods of service class.</w:t>
      </w:r>
    </w:p>
    <w:p w:rsidR="00874BF0" w:rsidRDefault="0043660C">
      <w:pPr>
        <w:numPr>
          <w:ilvl w:val="0"/>
          <w:numId w:val="3"/>
        </w:numPr>
        <w:ind w:left="720"/>
      </w:pPr>
      <w:r>
        <w:t>We only test the cases that could happen in real situation based on the user flow. And assumption for each endpoint is also listed.</w:t>
      </w:r>
    </w:p>
    <w:p w:rsidR="00874BF0" w:rsidRDefault="0043660C">
      <w:pPr>
        <w:numPr>
          <w:ilvl w:val="0"/>
          <w:numId w:val="3"/>
        </w:numPr>
        <w:ind w:left="720"/>
      </w:pPr>
      <w:r>
        <w:t>The JSON request from UI is correct and valid in terms of formats and values.</w:t>
      </w:r>
    </w:p>
    <w:p w:rsidR="00874BF0" w:rsidRDefault="0043660C">
      <w:r>
        <w:rPr>
          <w:b/>
        </w:rPr>
        <w:t>Risks:</w:t>
      </w:r>
    </w:p>
    <w:p w:rsidR="00874BF0" w:rsidRDefault="0043660C">
      <w:pPr>
        <w:numPr>
          <w:ilvl w:val="0"/>
          <w:numId w:val="9"/>
        </w:numPr>
        <w:ind w:left="720"/>
      </w:pPr>
      <w:r>
        <w:t>Test cases may not be comprehensive enough to capture all edge cases</w:t>
      </w:r>
    </w:p>
    <w:p w:rsidR="00874BF0" w:rsidRDefault="0043660C">
      <w:pPr>
        <w:rPr>
          <w:b/>
        </w:rPr>
      </w:pPr>
      <w:r>
        <w:rPr>
          <w:b/>
        </w:rPr>
        <w:t>Number of scripts:</w:t>
      </w:r>
    </w:p>
    <w:p w:rsidR="00874BF0" w:rsidRDefault="0043660C">
      <w:pPr>
        <w:numPr>
          <w:ilvl w:val="0"/>
          <w:numId w:val="4"/>
        </w:numPr>
        <w:ind w:left="720"/>
      </w:pPr>
      <w:r>
        <w:t xml:space="preserve">At least </w:t>
      </w:r>
      <w:r w:rsidR="002B7573">
        <w:t xml:space="preserve">7 </w:t>
      </w:r>
      <w:r>
        <w:t xml:space="preserve">happy path testing </w:t>
      </w:r>
    </w:p>
    <w:p w:rsidR="00874BF0" w:rsidRDefault="0043660C">
      <w:pPr>
        <w:numPr>
          <w:ilvl w:val="0"/>
          <w:numId w:val="4"/>
        </w:numPr>
        <w:ind w:left="720"/>
      </w:pPr>
      <w:r>
        <w:t>At least 2</w:t>
      </w:r>
      <w:r w:rsidR="002B7573">
        <w:t>1</w:t>
      </w:r>
      <w:r>
        <w:t xml:space="preserve"> non-happy </w:t>
      </w:r>
      <w:proofErr w:type="gramStart"/>
      <w:r>
        <w:t>path</w:t>
      </w:r>
      <w:proofErr w:type="gramEnd"/>
      <w:r>
        <w:t xml:space="preserve"> </w:t>
      </w:r>
    </w:p>
    <w:p w:rsidR="00874BF0" w:rsidRDefault="0043660C">
      <w:pPr>
        <w:rPr>
          <w:b/>
        </w:rPr>
      </w:pPr>
      <w:r>
        <w:rPr>
          <w:b/>
        </w:rPr>
        <w:t xml:space="preserve">Common tests for every </w:t>
      </w:r>
      <w:proofErr w:type="gramStart"/>
      <w:r>
        <w:rPr>
          <w:b/>
        </w:rPr>
        <w:t>endpoints</w:t>
      </w:r>
      <w:proofErr w:type="gramEnd"/>
    </w:p>
    <w:p w:rsidR="00874BF0" w:rsidRDefault="0043660C">
      <w:pPr>
        <w:numPr>
          <w:ilvl w:val="0"/>
          <w:numId w:val="2"/>
        </w:numPr>
      </w:pPr>
      <w:r>
        <w:t>Test of standard input</w:t>
      </w:r>
    </w:p>
    <w:p w:rsidR="00874BF0" w:rsidRDefault="0043660C">
      <w:pPr>
        <w:numPr>
          <w:ilvl w:val="0"/>
          <w:numId w:val="2"/>
        </w:numPr>
      </w:pPr>
      <w:r>
        <w:t>Test for a missing header</w:t>
      </w:r>
    </w:p>
    <w:p w:rsidR="00874BF0" w:rsidRDefault="0043660C">
      <w:pPr>
        <w:numPr>
          <w:ilvl w:val="0"/>
          <w:numId w:val="2"/>
        </w:numPr>
      </w:pPr>
      <w:r>
        <w:t>Test for an invalid customer ID</w:t>
      </w:r>
    </w:p>
    <w:p w:rsidR="00874BF0" w:rsidRDefault="0043660C">
      <w:pPr>
        <w:rPr>
          <w:b/>
        </w:rPr>
      </w:pPr>
      <w:r>
        <w:rPr>
          <w:b/>
        </w:rPr>
        <w:t>Test Scripts:</w:t>
      </w:r>
      <w:r>
        <w:t xml:space="preserve"> Appendix 1.1</w:t>
      </w:r>
    </w:p>
    <w:p w:rsidR="00874BF0" w:rsidRDefault="0043660C">
      <w:pPr>
        <w:rPr>
          <w:b/>
        </w:rPr>
      </w:pPr>
      <w:r>
        <w:rPr>
          <w:b/>
        </w:rPr>
        <w:t xml:space="preserve">Test Repo Link: </w:t>
      </w:r>
      <w:hyperlink r:id="rId7">
        <w:r>
          <w:rPr>
            <w:color w:val="1155CC"/>
            <w:u w:val="single"/>
          </w:rPr>
          <w:t>https://gitlab.com/cpsc319-2018w2/hsbc/formation/roboadvisor-api/tree/master/src/test/java/com/hsbc/roboadvisor/controller</w:t>
        </w:r>
      </w:hyperlink>
    </w:p>
    <w:p w:rsidR="00874BF0" w:rsidRDefault="00874BF0">
      <w:pPr>
        <w:rPr>
          <w:b/>
        </w:rPr>
      </w:pPr>
    </w:p>
    <w:p w:rsidR="00874BF0" w:rsidRDefault="00874BF0">
      <w:pPr>
        <w:rPr>
          <w:b/>
          <w:color w:val="2E75B5"/>
          <w:sz w:val="28"/>
          <w:szCs w:val="28"/>
        </w:rPr>
      </w:pPr>
    </w:p>
    <w:p w:rsidR="00874BF0" w:rsidRDefault="0043660C">
      <w:pPr>
        <w:rPr>
          <w:b/>
          <w:color w:val="2E75B5"/>
          <w:sz w:val="28"/>
          <w:szCs w:val="28"/>
        </w:rPr>
      </w:pPr>
      <w:r>
        <w:rPr>
          <w:b/>
          <w:color w:val="2E75B5"/>
          <w:sz w:val="28"/>
          <w:szCs w:val="28"/>
        </w:rPr>
        <w:t>Backend Services</w:t>
      </w:r>
    </w:p>
    <w:p w:rsidR="00874BF0" w:rsidRDefault="00874BF0">
      <w:pPr>
        <w:rPr>
          <w:b/>
        </w:rPr>
      </w:pPr>
    </w:p>
    <w:p w:rsidR="00874BF0" w:rsidRDefault="0043660C">
      <w:pPr>
        <w:rPr>
          <w:b/>
          <w:color w:val="2E75B5"/>
          <w:sz w:val="24"/>
          <w:szCs w:val="24"/>
        </w:rPr>
      </w:pPr>
      <w:r>
        <w:rPr>
          <w:b/>
        </w:rPr>
        <w:lastRenderedPageBreak/>
        <w:t xml:space="preserve">Components: </w:t>
      </w:r>
    </w:p>
    <w:p w:rsidR="00874BF0" w:rsidRDefault="0043660C">
      <w:pPr>
        <w:numPr>
          <w:ilvl w:val="0"/>
          <w:numId w:val="12"/>
        </w:numPr>
      </w:pPr>
      <w:proofErr w:type="spellStart"/>
      <w:r>
        <w:t>PortfolioRepositoryService</w:t>
      </w:r>
      <w:proofErr w:type="spellEnd"/>
    </w:p>
    <w:p w:rsidR="00874BF0" w:rsidRDefault="0043660C">
      <w:pPr>
        <w:numPr>
          <w:ilvl w:val="0"/>
          <w:numId w:val="12"/>
        </w:numPr>
      </w:pPr>
      <w:proofErr w:type="spellStart"/>
      <w:r>
        <w:t>RecommendationRepositoryService</w:t>
      </w:r>
      <w:proofErr w:type="spellEnd"/>
    </w:p>
    <w:p w:rsidR="00874BF0" w:rsidRDefault="0043660C">
      <w:pPr>
        <w:numPr>
          <w:ilvl w:val="0"/>
          <w:numId w:val="12"/>
        </w:numPr>
      </w:pPr>
      <w:proofErr w:type="spellStart"/>
      <w:r>
        <w:t>CreateRecommendation</w:t>
      </w:r>
      <w:proofErr w:type="spellEnd"/>
      <w:r>
        <w:t xml:space="preserve"> </w:t>
      </w:r>
    </w:p>
    <w:p w:rsidR="00874BF0" w:rsidRDefault="0043660C">
      <w:pPr>
        <w:rPr>
          <w:b/>
        </w:rPr>
      </w:pPr>
      <w:r>
        <w:rPr>
          <w:b/>
        </w:rPr>
        <w:t xml:space="preserve">Test Technique: </w:t>
      </w:r>
      <w:r>
        <w:t xml:space="preserve">All </w:t>
      </w:r>
      <w:r w:rsidR="00DA44B7">
        <w:t>testing</w:t>
      </w:r>
      <w:r>
        <w:t xml:space="preserve"> under the service class is to use white box testing automated through the use of the TestNG (v6.8) and Mockito (v2.23.4) frameworks</w:t>
      </w:r>
    </w:p>
    <w:p w:rsidR="00874BF0" w:rsidRDefault="0043660C">
      <w:pPr>
        <w:rPr>
          <w:b/>
        </w:rPr>
      </w:pPr>
      <w:r>
        <w:rPr>
          <w:b/>
        </w:rPr>
        <w:t xml:space="preserve">Approach: </w:t>
      </w:r>
    </w:p>
    <w:p w:rsidR="00874BF0" w:rsidRDefault="0043660C">
      <w:pPr>
        <w:numPr>
          <w:ilvl w:val="0"/>
          <w:numId w:val="9"/>
        </w:numPr>
        <w:ind w:left="720"/>
      </w:pPr>
      <w:r>
        <w:t>Unit Testing</w:t>
      </w:r>
    </w:p>
    <w:p w:rsidR="00874BF0" w:rsidRDefault="0043660C">
      <w:r>
        <w:rPr>
          <w:b/>
        </w:rPr>
        <w:t xml:space="preserve">Assumption: </w:t>
      </w:r>
      <w:r>
        <w:tab/>
      </w:r>
    </w:p>
    <w:p w:rsidR="00874BF0" w:rsidRDefault="0043660C">
      <w:pPr>
        <w:numPr>
          <w:ilvl w:val="0"/>
          <w:numId w:val="4"/>
        </w:numPr>
        <w:pBdr>
          <w:top w:val="nil"/>
          <w:left w:val="nil"/>
          <w:bottom w:val="nil"/>
          <w:right w:val="nil"/>
          <w:between w:val="nil"/>
        </w:pBdr>
        <w:ind w:left="720"/>
      </w:pPr>
      <w:proofErr w:type="spellStart"/>
      <w:r>
        <w:t>FundSystemService</w:t>
      </w:r>
      <w:proofErr w:type="spellEnd"/>
      <w:r>
        <w:t xml:space="preserve"> provided by HSBC is functional</w:t>
      </w:r>
    </w:p>
    <w:p w:rsidR="00874BF0" w:rsidRDefault="0043660C">
      <w:pPr>
        <w:numPr>
          <w:ilvl w:val="0"/>
          <w:numId w:val="4"/>
        </w:numPr>
        <w:pBdr>
          <w:top w:val="nil"/>
          <w:left w:val="nil"/>
          <w:bottom w:val="nil"/>
          <w:right w:val="nil"/>
          <w:between w:val="nil"/>
        </w:pBdr>
        <w:ind w:left="720"/>
      </w:pPr>
      <w:r>
        <w:t xml:space="preserve">We mock the </w:t>
      </w:r>
      <w:r w:rsidR="00DA44B7">
        <w:t>behaviours</w:t>
      </w:r>
      <w:r>
        <w:t xml:space="preserve"> of the CRUD repository under the spring data repository library</w:t>
      </w:r>
    </w:p>
    <w:p w:rsidR="00874BF0" w:rsidRDefault="0043660C">
      <w:pPr>
        <w:numPr>
          <w:ilvl w:val="0"/>
          <w:numId w:val="4"/>
        </w:numPr>
        <w:pBdr>
          <w:top w:val="nil"/>
          <w:left w:val="nil"/>
          <w:bottom w:val="nil"/>
          <w:right w:val="nil"/>
          <w:between w:val="nil"/>
        </w:pBdr>
        <w:ind w:left="720"/>
      </w:pPr>
      <w:r>
        <w:t>We assume the CRUD repository class behaves correctly</w:t>
      </w:r>
    </w:p>
    <w:p w:rsidR="00874BF0" w:rsidRDefault="0043660C">
      <w:r>
        <w:rPr>
          <w:b/>
        </w:rPr>
        <w:t>Risks:</w:t>
      </w:r>
    </w:p>
    <w:p w:rsidR="00874BF0" w:rsidRDefault="0043660C">
      <w:pPr>
        <w:numPr>
          <w:ilvl w:val="0"/>
          <w:numId w:val="9"/>
        </w:numPr>
        <w:ind w:left="720"/>
      </w:pPr>
      <w:r>
        <w:t>Changes to the CRUD repository could result in service unit tests that mock repository behaviour incorrectly</w:t>
      </w:r>
    </w:p>
    <w:p w:rsidR="00874BF0" w:rsidRDefault="0043660C">
      <w:pPr>
        <w:rPr>
          <w:b/>
        </w:rPr>
      </w:pPr>
      <w:r>
        <w:rPr>
          <w:b/>
        </w:rPr>
        <w:t>Number of anticipated scripts:</w:t>
      </w:r>
    </w:p>
    <w:p w:rsidR="00874BF0" w:rsidRDefault="0043660C">
      <w:pPr>
        <w:numPr>
          <w:ilvl w:val="0"/>
          <w:numId w:val="4"/>
        </w:numPr>
        <w:ind w:left="720"/>
      </w:pPr>
      <w:r>
        <w:t xml:space="preserve">At least 6 happy path testing </w:t>
      </w:r>
    </w:p>
    <w:p w:rsidR="00874BF0" w:rsidRDefault="0043660C">
      <w:pPr>
        <w:numPr>
          <w:ilvl w:val="0"/>
          <w:numId w:val="4"/>
        </w:numPr>
        <w:ind w:left="720"/>
      </w:pPr>
      <w:r>
        <w:t xml:space="preserve">At least 9 non-happy </w:t>
      </w:r>
      <w:proofErr w:type="gramStart"/>
      <w:r>
        <w:t>path</w:t>
      </w:r>
      <w:proofErr w:type="gramEnd"/>
      <w:r>
        <w:t xml:space="preserve"> </w:t>
      </w:r>
    </w:p>
    <w:p w:rsidR="00874BF0" w:rsidRDefault="0043660C">
      <w:pPr>
        <w:rPr>
          <w:b/>
        </w:rPr>
      </w:pPr>
      <w:r>
        <w:rPr>
          <w:b/>
        </w:rPr>
        <w:t xml:space="preserve">Common tests for every </w:t>
      </w:r>
      <w:proofErr w:type="gramStart"/>
      <w:r>
        <w:rPr>
          <w:b/>
        </w:rPr>
        <w:t>endpoints</w:t>
      </w:r>
      <w:proofErr w:type="gramEnd"/>
    </w:p>
    <w:p w:rsidR="00874BF0" w:rsidRDefault="0043660C">
      <w:pPr>
        <w:numPr>
          <w:ilvl w:val="0"/>
          <w:numId w:val="2"/>
        </w:numPr>
      </w:pPr>
      <w:r>
        <w:t>Test of standard input</w:t>
      </w:r>
    </w:p>
    <w:p w:rsidR="00874BF0" w:rsidRDefault="0043660C">
      <w:r>
        <w:rPr>
          <w:b/>
        </w:rPr>
        <w:t>Test Scripts:</w:t>
      </w:r>
      <w:r>
        <w:t xml:space="preserve"> Appendix 1.2</w:t>
      </w:r>
    </w:p>
    <w:p w:rsidR="00874BF0" w:rsidRDefault="00874BF0">
      <w:pPr>
        <w:rPr>
          <w:b/>
          <w:color w:val="2E75B5"/>
          <w:sz w:val="24"/>
          <w:szCs w:val="24"/>
        </w:rPr>
      </w:pPr>
    </w:p>
    <w:p w:rsidR="00874BF0" w:rsidRDefault="00874BF0">
      <w:pPr>
        <w:rPr>
          <w:b/>
          <w:color w:val="2E75B5"/>
          <w:sz w:val="24"/>
          <w:szCs w:val="24"/>
        </w:rPr>
      </w:pPr>
    </w:p>
    <w:p w:rsidR="00874BF0" w:rsidRDefault="0043660C">
      <w:pPr>
        <w:rPr>
          <w:b/>
          <w:color w:val="2E75B5"/>
          <w:sz w:val="28"/>
          <w:szCs w:val="28"/>
        </w:rPr>
      </w:pPr>
      <w:r>
        <w:rPr>
          <w:b/>
          <w:color w:val="2E75B5"/>
          <w:sz w:val="28"/>
          <w:szCs w:val="28"/>
        </w:rPr>
        <w:t xml:space="preserve">Frontend UI </w:t>
      </w:r>
    </w:p>
    <w:p w:rsidR="00874BF0" w:rsidRDefault="00874BF0">
      <w:pPr>
        <w:rPr>
          <w:b/>
        </w:rPr>
      </w:pPr>
    </w:p>
    <w:p w:rsidR="00874BF0" w:rsidRDefault="0043660C">
      <w:r>
        <w:rPr>
          <w:b/>
        </w:rPr>
        <w:t xml:space="preserve">Components: </w:t>
      </w:r>
    </w:p>
    <w:p w:rsidR="00874BF0" w:rsidRDefault="0043660C">
      <w:r>
        <w:t>The UI components and workflows should be tested manually. In principle, the UI’s displayed data should be fetched or calculated using the up-to-date data in the database. Also, all the workflows described in the MVP should be made possible while invalid http posts should be prevented.</w:t>
      </w:r>
    </w:p>
    <w:p w:rsidR="00874BF0" w:rsidRDefault="0043660C">
      <w:pPr>
        <w:rPr>
          <w:b/>
        </w:rPr>
      </w:pPr>
      <w:r>
        <w:rPr>
          <w:b/>
        </w:rPr>
        <w:t xml:space="preserve">Test Technique: </w:t>
      </w:r>
    </w:p>
    <w:p w:rsidR="00874BF0" w:rsidRDefault="0043660C">
      <w:pPr>
        <w:numPr>
          <w:ilvl w:val="0"/>
          <w:numId w:val="13"/>
        </w:numPr>
      </w:pPr>
      <w:r>
        <w:t xml:space="preserve">All </w:t>
      </w:r>
      <w:proofErr w:type="spellStart"/>
      <w:r>
        <w:t>testings</w:t>
      </w:r>
      <w:proofErr w:type="spellEnd"/>
      <w:r>
        <w:t xml:space="preserve"> under the frontend UI tests will be done though manual black box testing</w:t>
      </w:r>
    </w:p>
    <w:p w:rsidR="00874BF0" w:rsidRDefault="0043660C">
      <w:pPr>
        <w:rPr>
          <w:b/>
        </w:rPr>
      </w:pPr>
      <w:r>
        <w:rPr>
          <w:b/>
        </w:rPr>
        <w:t xml:space="preserve">Approach: </w:t>
      </w:r>
    </w:p>
    <w:p w:rsidR="00874BF0" w:rsidRDefault="0043660C">
      <w:pPr>
        <w:numPr>
          <w:ilvl w:val="0"/>
          <w:numId w:val="9"/>
        </w:numPr>
        <w:ind w:left="720"/>
      </w:pPr>
      <w:r>
        <w:t xml:space="preserve">User Acceptance Testing to ensure functionality of final MVP. </w:t>
      </w:r>
    </w:p>
    <w:p w:rsidR="00874BF0" w:rsidRDefault="0043660C">
      <w:pPr>
        <w:rPr>
          <w:b/>
        </w:rPr>
      </w:pPr>
      <w:r>
        <w:rPr>
          <w:b/>
        </w:rPr>
        <w:t xml:space="preserve">Assumption: </w:t>
      </w:r>
    </w:p>
    <w:p w:rsidR="00874BF0" w:rsidRDefault="0043660C">
      <w:pPr>
        <w:numPr>
          <w:ilvl w:val="0"/>
          <w:numId w:val="4"/>
        </w:numPr>
        <w:ind w:left="720"/>
      </w:pPr>
      <w:r>
        <w:t>Backend API endpoints are reachable</w:t>
      </w:r>
    </w:p>
    <w:p w:rsidR="00874BF0" w:rsidRDefault="0043660C">
      <w:pPr>
        <w:numPr>
          <w:ilvl w:val="0"/>
          <w:numId w:val="4"/>
        </w:numPr>
        <w:ind w:left="720"/>
      </w:pPr>
      <w:r>
        <w:t>Backend Services are functional</w:t>
      </w:r>
    </w:p>
    <w:p w:rsidR="00874BF0" w:rsidRDefault="0043660C">
      <w:r>
        <w:rPr>
          <w:b/>
        </w:rPr>
        <w:t>Risks:</w:t>
      </w:r>
    </w:p>
    <w:p w:rsidR="00874BF0" w:rsidRDefault="0043660C">
      <w:pPr>
        <w:numPr>
          <w:ilvl w:val="0"/>
          <w:numId w:val="9"/>
        </w:numPr>
        <w:ind w:left="720"/>
      </w:pPr>
      <w:r>
        <w:t>Performing of manual test script may not hit every edge case</w:t>
      </w:r>
    </w:p>
    <w:p w:rsidR="00874BF0" w:rsidRDefault="0043660C">
      <w:pPr>
        <w:rPr>
          <w:b/>
        </w:rPr>
      </w:pPr>
      <w:r>
        <w:rPr>
          <w:b/>
        </w:rPr>
        <w:t>Number of anticipated scripts:</w:t>
      </w:r>
    </w:p>
    <w:p w:rsidR="00874BF0" w:rsidRDefault="0043660C">
      <w:pPr>
        <w:numPr>
          <w:ilvl w:val="0"/>
          <w:numId w:val="4"/>
        </w:numPr>
        <w:ind w:left="720"/>
      </w:pPr>
      <w:r>
        <w:t>6 happy paths testing</w:t>
      </w:r>
    </w:p>
    <w:p w:rsidR="00874BF0" w:rsidRDefault="0043660C">
      <w:pPr>
        <w:numPr>
          <w:ilvl w:val="0"/>
          <w:numId w:val="4"/>
        </w:numPr>
        <w:ind w:left="720"/>
      </w:pPr>
      <w:r>
        <w:t xml:space="preserve">3 non-happy paths </w:t>
      </w:r>
    </w:p>
    <w:p w:rsidR="00874BF0" w:rsidRDefault="0043660C">
      <w:pPr>
        <w:numPr>
          <w:ilvl w:val="1"/>
          <w:numId w:val="4"/>
        </w:numPr>
      </w:pPr>
      <w:r>
        <w:t xml:space="preserve">Login page, Set Allocation, and Deviation </w:t>
      </w:r>
    </w:p>
    <w:p w:rsidR="00874BF0" w:rsidRDefault="0043660C">
      <w:pPr>
        <w:rPr>
          <w:b/>
          <w:color w:val="2E75B5"/>
          <w:sz w:val="28"/>
          <w:szCs w:val="28"/>
        </w:rPr>
      </w:pPr>
      <w:r>
        <w:rPr>
          <w:b/>
        </w:rPr>
        <w:t>Test Scripts:</w:t>
      </w:r>
      <w:r>
        <w:t xml:space="preserve"> Appendix 1.3</w:t>
      </w:r>
    </w:p>
    <w:p w:rsidR="00874BF0" w:rsidRDefault="0043660C">
      <w:pPr>
        <w:rPr>
          <w:b/>
          <w:sz w:val="28"/>
          <w:szCs w:val="28"/>
        </w:rPr>
      </w:pPr>
      <w:r>
        <w:rPr>
          <w:b/>
          <w:color w:val="2E75B5"/>
          <w:sz w:val="28"/>
          <w:szCs w:val="28"/>
        </w:rPr>
        <w:t>Integration Tests</w:t>
      </w:r>
      <w:r>
        <w:rPr>
          <w:b/>
          <w:sz w:val="28"/>
          <w:szCs w:val="28"/>
        </w:rPr>
        <w:t xml:space="preserve"> </w:t>
      </w:r>
    </w:p>
    <w:p w:rsidR="00874BF0" w:rsidRDefault="00874BF0">
      <w:pPr>
        <w:rPr>
          <w:b/>
        </w:rPr>
      </w:pPr>
    </w:p>
    <w:p w:rsidR="00874BF0" w:rsidRDefault="0043660C">
      <w:pPr>
        <w:rPr>
          <w:b/>
        </w:rPr>
      </w:pPr>
      <w:r>
        <w:rPr>
          <w:b/>
        </w:rPr>
        <w:lastRenderedPageBreak/>
        <w:t>Components:</w:t>
      </w:r>
    </w:p>
    <w:p w:rsidR="00874BF0" w:rsidRDefault="0043660C">
      <w:r>
        <w:t xml:space="preserve">Integration testing represents a step where single modules programs are combined and tested together. For the HSBC portfolio rebalancing API, it is essential for our team to test how the portfolio controller interacts with the database and the funds system controller. Therefore, the goal is to test each endpoint in the portfolio that persists changes to either </w:t>
      </w:r>
      <w:proofErr w:type="gramStart"/>
      <w:r>
        <w:t>the  MySQL</w:t>
      </w:r>
      <w:proofErr w:type="gramEnd"/>
      <w:r>
        <w:t xml:space="preserve"> database backend or the funds system controller.</w:t>
      </w:r>
    </w:p>
    <w:p w:rsidR="00874BF0" w:rsidRDefault="0043660C">
      <w:pPr>
        <w:rPr>
          <w:b/>
        </w:rPr>
      </w:pPr>
      <w:r>
        <w:rPr>
          <w:b/>
        </w:rPr>
        <w:t xml:space="preserve">Test Technique: </w:t>
      </w:r>
    </w:p>
    <w:p w:rsidR="00874BF0" w:rsidRDefault="0043660C">
      <w:pPr>
        <w:numPr>
          <w:ilvl w:val="0"/>
          <w:numId w:val="13"/>
        </w:numPr>
      </w:pPr>
      <w:r>
        <w:t>A functional black box testing technique will be used. One automated testing script will be used to test the API.</w:t>
      </w:r>
    </w:p>
    <w:p w:rsidR="00874BF0" w:rsidRDefault="0043660C">
      <w:pPr>
        <w:rPr>
          <w:b/>
        </w:rPr>
      </w:pPr>
      <w:r>
        <w:rPr>
          <w:b/>
        </w:rPr>
        <w:t xml:space="preserve">Approach: </w:t>
      </w:r>
    </w:p>
    <w:p w:rsidR="00874BF0" w:rsidRDefault="0043660C">
      <w:pPr>
        <w:numPr>
          <w:ilvl w:val="0"/>
          <w:numId w:val="5"/>
        </w:numPr>
      </w:pPr>
      <w:r>
        <w:t>Integration testing will involve executing the API for every use case with the intent of exposing errors</w:t>
      </w:r>
    </w:p>
    <w:p w:rsidR="00874BF0" w:rsidRDefault="0043660C">
      <w:r>
        <w:rPr>
          <w:b/>
        </w:rPr>
        <w:t>Risks:</w:t>
      </w:r>
    </w:p>
    <w:p w:rsidR="00874BF0" w:rsidRDefault="0043660C">
      <w:pPr>
        <w:numPr>
          <w:ilvl w:val="0"/>
          <w:numId w:val="6"/>
        </w:numPr>
      </w:pPr>
      <w:r>
        <w:t xml:space="preserve">The biggest potential risks with SIT </w:t>
      </w:r>
      <w:proofErr w:type="gramStart"/>
      <w:r>
        <w:t>is</w:t>
      </w:r>
      <w:proofErr w:type="gramEnd"/>
      <w:r>
        <w:t xml:space="preserve"> lack of access to HSBC production systems and mocking out the funds system controller</w:t>
      </w:r>
    </w:p>
    <w:p w:rsidR="00874BF0" w:rsidRDefault="0043660C">
      <w:pPr>
        <w:numPr>
          <w:ilvl w:val="0"/>
          <w:numId w:val="6"/>
        </w:numPr>
      </w:pPr>
      <w:r>
        <w:t xml:space="preserve">Another potential risk includes being able to localizing defects to the correct part if a test is failing and unit tests are passing. </w:t>
      </w:r>
    </w:p>
    <w:p w:rsidR="00874BF0" w:rsidRDefault="0043660C">
      <w:pPr>
        <w:rPr>
          <w:b/>
        </w:rPr>
      </w:pPr>
      <w:r>
        <w:rPr>
          <w:b/>
        </w:rPr>
        <w:t>Number of anticipated scripts:</w:t>
      </w:r>
    </w:p>
    <w:p w:rsidR="00874BF0" w:rsidRDefault="0043660C">
      <w:pPr>
        <w:numPr>
          <w:ilvl w:val="0"/>
          <w:numId w:val="4"/>
        </w:numPr>
        <w:ind w:left="720"/>
      </w:pPr>
      <w:r>
        <w:t>1 happy path testing including integration of multiple systems</w:t>
      </w:r>
    </w:p>
    <w:p w:rsidR="00874BF0" w:rsidRDefault="0043660C">
      <w:r>
        <w:rPr>
          <w:b/>
        </w:rPr>
        <w:t>Test Scripts:</w:t>
      </w:r>
      <w:r>
        <w:t xml:space="preserve"> Appendix 1.4</w:t>
      </w:r>
    </w:p>
    <w:p w:rsidR="00874BF0" w:rsidRDefault="00874BF0"/>
    <w:p w:rsidR="00874BF0" w:rsidRDefault="00874BF0"/>
    <w:p w:rsidR="00874BF0" w:rsidRDefault="0043660C">
      <w:pPr>
        <w:rPr>
          <w:b/>
          <w:sz w:val="36"/>
          <w:szCs w:val="36"/>
        </w:rPr>
      </w:pPr>
      <w:r>
        <w:br w:type="page"/>
      </w:r>
    </w:p>
    <w:p w:rsidR="00874BF0" w:rsidRDefault="0043660C">
      <w:pPr>
        <w:rPr>
          <w:b/>
          <w:sz w:val="36"/>
          <w:szCs w:val="36"/>
        </w:rPr>
      </w:pPr>
      <w:proofErr w:type="gramStart"/>
      <w:r>
        <w:rPr>
          <w:b/>
          <w:sz w:val="36"/>
          <w:szCs w:val="36"/>
        </w:rPr>
        <w:lastRenderedPageBreak/>
        <w:t>Non Functional</w:t>
      </w:r>
      <w:proofErr w:type="gramEnd"/>
      <w:r>
        <w:rPr>
          <w:b/>
          <w:sz w:val="36"/>
          <w:szCs w:val="36"/>
        </w:rPr>
        <w:t xml:space="preserve"> Test Plan</w:t>
      </w:r>
    </w:p>
    <w:p w:rsidR="00874BF0" w:rsidRDefault="00874BF0"/>
    <w:p w:rsidR="00874BF0" w:rsidRDefault="0043660C">
      <w:r>
        <w:t xml:space="preserve">As identified in the Business Requirement Documentation, our focus for non-functional testing is primarily in availability, reliability, and security. </w:t>
      </w:r>
    </w:p>
    <w:p w:rsidR="00874BF0" w:rsidRDefault="00874BF0">
      <w:pPr>
        <w:ind w:left="1440"/>
      </w:pPr>
    </w:p>
    <w:p w:rsidR="00874BF0" w:rsidRDefault="0043660C">
      <w:r>
        <w:rPr>
          <w:b/>
          <w:color w:val="2E75B5"/>
          <w:sz w:val="28"/>
          <w:szCs w:val="28"/>
        </w:rPr>
        <w:t xml:space="preserve">Availability Testing </w:t>
      </w:r>
    </w:p>
    <w:p w:rsidR="00874BF0" w:rsidRDefault="0043660C">
      <w:pPr>
        <w:ind w:left="1170" w:hanging="1170"/>
      </w:pPr>
      <w:r>
        <w:rPr>
          <w:b/>
        </w:rPr>
        <w:t>Approach:</w:t>
      </w:r>
      <w:r>
        <w:t xml:space="preserve"> To ensure constant availability, a GitLab </w:t>
      </w:r>
      <w:proofErr w:type="spellStart"/>
      <w:r>
        <w:t>cron</w:t>
      </w:r>
      <w:proofErr w:type="spellEnd"/>
      <w:r>
        <w:t xml:space="preserve"> job will be created to exploit GitLab’s built in CI/CD. The job will complete a simple get request. If the request succeeds, the job will succeed. We are able to determine if availability is disrupted by examining the job for failures.  </w:t>
      </w:r>
    </w:p>
    <w:p w:rsidR="00874BF0" w:rsidRDefault="0043660C">
      <w:pPr>
        <w:ind w:left="1170" w:hanging="1170"/>
      </w:pPr>
      <w:r>
        <w:rPr>
          <w:b/>
        </w:rPr>
        <w:t>Assumption:</w:t>
      </w:r>
      <w:r>
        <w:t xml:space="preserve"> GitLab CI/CD is functional and sufficient pipeline minutes remain.</w:t>
      </w:r>
    </w:p>
    <w:p w:rsidR="00874BF0" w:rsidRDefault="0043660C">
      <w:pPr>
        <w:ind w:left="1170" w:hanging="1170"/>
      </w:pPr>
      <w:r>
        <w:rPr>
          <w:b/>
        </w:rPr>
        <w:t>Number of anticipated scripts:</w:t>
      </w:r>
      <w:r>
        <w:t xml:space="preserve"> 1</w:t>
      </w:r>
    </w:p>
    <w:p w:rsidR="00874BF0" w:rsidRDefault="0043660C">
      <w:pPr>
        <w:ind w:left="1170" w:hanging="1170"/>
      </w:pPr>
      <w:r>
        <w:rPr>
          <w:b/>
        </w:rPr>
        <w:t xml:space="preserve">Test Script: </w:t>
      </w:r>
      <w:r>
        <w:t>Appendix 1.5.1</w:t>
      </w:r>
    </w:p>
    <w:p w:rsidR="00874BF0" w:rsidRDefault="00874BF0">
      <w:pPr>
        <w:ind w:left="1170" w:hanging="1170"/>
      </w:pPr>
    </w:p>
    <w:p w:rsidR="00874BF0" w:rsidRDefault="0043660C">
      <w:r>
        <w:rPr>
          <w:b/>
          <w:color w:val="2E75B5"/>
          <w:sz w:val="28"/>
          <w:szCs w:val="28"/>
        </w:rPr>
        <w:t>Reliability Testing</w:t>
      </w:r>
      <w:r>
        <w:t xml:space="preserve"> </w:t>
      </w:r>
    </w:p>
    <w:p w:rsidR="00874BF0" w:rsidRDefault="0043660C">
      <w:pPr>
        <w:ind w:left="1170" w:hanging="1170"/>
      </w:pPr>
      <w:r>
        <w:rPr>
          <w:b/>
        </w:rPr>
        <w:t>Approach:</w:t>
      </w:r>
      <w:r>
        <w:t xml:space="preserve"> To ensure reliability, manual testing will be employed to simulate multi-user experience. Multiple testers will each emulate a user and interact with the system, creating portfolio preferences and executing rebalancing recommendations. Testers will follow a typical user flow. </w:t>
      </w:r>
    </w:p>
    <w:p w:rsidR="00874BF0" w:rsidRDefault="0043660C">
      <w:pPr>
        <w:ind w:left="1170" w:hanging="1170"/>
      </w:pPr>
      <w:r>
        <w:rPr>
          <w:b/>
        </w:rPr>
        <w:t>Assumption:</w:t>
      </w:r>
      <w:r>
        <w:t xml:space="preserve"> Testers are available for testing application.</w:t>
      </w:r>
    </w:p>
    <w:p w:rsidR="00874BF0" w:rsidRDefault="0043660C">
      <w:pPr>
        <w:ind w:left="1170" w:hanging="1170"/>
      </w:pPr>
      <w:r>
        <w:rPr>
          <w:b/>
        </w:rPr>
        <w:t>Number of anticipated scripts:</w:t>
      </w:r>
      <w:r>
        <w:t xml:space="preserve"> 1</w:t>
      </w:r>
    </w:p>
    <w:p w:rsidR="00874BF0" w:rsidRDefault="0043660C">
      <w:pPr>
        <w:ind w:left="1170" w:hanging="1170"/>
      </w:pPr>
      <w:r>
        <w:rPr>
          <w:b/>
        </w:rPr>
        <w:t>Test Script:</w:t>
      </w:r>
      <w:r>
        <w:t xml:space="preserve">  Appendix 1.3 UI Test Script</w:t>
      </w:r>
    </w:p>
    <w:p w:rsidR="00874BF0" w:rsidRDefault="00874BF0">
      <w:pPr>
        <w:rPr>
          <w:b/>
          <w:color w:val="FFFF00"/>
        </w:rPr>
      </w:pPr>
    </w:p>
    <w:p w:rsidR="00874BF0" w:rsidRDefault="0043660C">
      <w:pPr>
        <w:rPr>
          <w:b/>
          <w:color w:val="2E75B5"/>
          <w:sz w:val="28"/>
          <w:szCs w:val="28"/>
        </w:rPr>
      </w:pPr>
      <w:r>
        <w:rPr>
          <w:b/>
          <w:color w:val="2E75B5"/>
          <w:sz w:val="28"/>
          <w:szCs w:val="28"/>
        </w:rPr>
        <w:t xml:space="preserve">Security Testing, Code Quality and Testing Coverage </w:t>
      </w:r>
    </w:p>
    <w:p w:rsidR="00874BF0" w:rsidRDefault="0043660C">
      <w:pPr>
        <w:ind w:left="1170" w:hanging="1170"/>
      </w:pPr>
      <w:r>
        <w:rPr>
          <w:b/>
        </w:rPr>
        <w:t>Approach:</w:t>
      </w:r>
      <w:r>
        <w:t xml:space="preserve"> Security testing is accomplished through the use of SonarQube Community Edition. SonarQube will scan our source code and determine for us potential bugs, vulnerabilities, code smells, coverage, and duplications. A report will be generated outlining all the discovered issues. SonarQube periodically to ensure that the source code is sufficiently secure and up-to-standards. </w:t>
      </w:r>
    </w:p>
    <w:p w:rsidR="00874BF0" w:rsidRDefault="0043660C">
      <w:pPr>
        <w:ind w:left="1170" w:hanging="1170"/>
      </w:pPr>
      <w:r>
        <w:rPr>
          <w:b/>
        </w:rPr>
        <w:t>Assumption:</w:t>
      </w:r>
      <w:r>
        <w:t xml:space="preserve"> SonarQube is able to sufficiently capture potential weaknesses and issues in the source code.</w:t>
      </w:r>
    </w:p>
    <w:p w:rsidR="00874BF0" w:rsidRDefault="0043660C">
      <w:pPr>
        <w:ind w:left="1170" w:hanging="1170"/>
      </w:pPr>
      <w:r>
        <w:rPr>
          <w:b/>
        </w:rPr>
        <w:t>Number of anticipated scripts:</w:t>
      </w:r>
      <w:r>
        <w:t xml:space="preserve"> 1</w:t>
      </w:r>
    </w:p>
    <w:p w:rsidR="00874BF0" w:rsidRDefault="0043660C">
      <w:pPr>
        <w:ind w:left="1170" w:hanging="1170"/>
      </w:pPr>
      <w:r>
        <w:rPr>
          <w:b/>
        </w:rPr>
        <w:t>Test Script:</w:t>
      </w:r>
      <w:r>
        <w:t xml:space="preserve"> Appendix 1.5.2</w:t>
      </w:r>
    </w:p>
    <w:p w:rsidR="00874BF0" w:rsidRDefault="00874BF0">
      <w:pPr>
        <w:ind w:left="1170" w:hanging="1170"/>
      </w:pPr>
    </w:p>
    <w:p w:rsidR="00874BF0" w:rsidRDefault="00874BF0"/>
    <w:p w:rsidR="00874BF0" w:rsidRDefault="00874BF0"/>
    <w:p w:rsidR="00874BF0" w:rsidRDefault="00874BF0"/>
    <w:p w:rsidR="00874BF0" w:rsidRDefault="00874BF0">
      <w:pPr>
        <w:rPr>
          <w:b/>
        </w:rPr>
      </w:pPr>
    </w:p>
    <w:p w:rsidR="00874BF0" w:rsidRDefault="00874BF0">
      <w:pPr>
        <w:rPr>
          <w:b/>
          <w:sz w:val="36"/>
          <w:szCs w:val="36"/>
        </w:rPr>
      </w:pPr>
    </w:p>
    <w:p w:rsidR="00874BF0" w:rsidRDefault="0043660C">
      <w:pPr>
        <w:rPr>
          <w:b/>
          <w:sz w:val="36"/>
          <w:szCs w:val="36"/>
        </w:rPr>
      </w:pPr>
      <w:r>
        <w:br w:type="page"/>
      </w:r>
    </w:p>
    <w:p w:rsidR="00874BF0" w:rsidRDefault="0043660C">
      <w:pPr>
        <w:rPr>
          <w:b/>
          <w:sz w:val="36"/>
          <w:szCs w:val="36"/>
        </w:rPr>
      </w:pPr>
      <w:r>
        <w:rPr>
          <w:b/>
          <w:sz w:val="36"/>
          <w:szCs w:val="36"/>
        </w:rPr>
        <w:lastRenderedPageBreak/>
        <w:t xml:space="preserve">Test Scripts </w:t>
      </w:r>
    </w:p>
    <w:p w:rsidR="00874BF0" w:rsidRDefault="00874BF0">
      <w:pPr>
        <w:rPr>
          <w:b/>
        </w:rPr>
      </w:pPr>
    </w:p>
    <w:p w:rsidR="00874BF0" w:rsidRDefault="0043660C">
      <w:r>
        <w:t>Our approach to for formulating the test scripts for the above functional and non-functional testing is with a principle of comprehensiveness and robustness. Regarding functional testing, test scripts were generated with the aim to expose every end-point and test for all major edge-cases in both the backend and frontend. For non-functional testing, the main goal is to ensure availability, reliability, and security with our test scripts.</w:t>
      </w:r>
    </w:p>
    <w:p w:rsidR="00874BF0" w:rsidRDefault="00874BF0"/>
    <w:p w:rsidR="00874BF0" w:rsidRDefault="0043660C">
      <w:r>
        <w:t xml:space="preserve">Automated unit and integration tests are run as part of the deployment pipeline. The pipeline is configured as part of GitLab’s continuous integration and deployment. The stages are described in the </w:t>
      </w:r>
      <w:proofErr w:type="spellStart"/>
      <w:r>
        <w:t>pipeline.gitlab-ci.yml</w:t>
      </w:r>
      <w:proofErr w:type="spellEnd"/>
      <w:r>
        <w:t xml:space="preserve"> file which </w:t>
      </w:r>
      <w:proofErr w:type="spellStart"/>
      <w:r>
        <w:t>gitlab</w:t>
      </w:r>
      <w:proofErr w:type="spellEnd"/>
      <w:r>
        <w:t xml:space="preserve"> picks up and executes on their </w:t>
      </w:r>
      <w:proofErr w:type="spellStart"/>
      <w:r>
        <w:t>kubernetes</w:t>
      </w:r>
      <w:proofErr w:type="spellEnd"/>
      <w:r>
        <w:t xml:space="preserve"> runners. </w:t>
      </w:r>
    </w:p>
    <w:p w:rsidR="00874BF0" w:rsidRDefault="00874BF0"/>
    <w:p w:rsidR="00874BF0" w:rsidRDefault="0043660C">
      <w:r>
        <w:t xml:space="preserve">The </w:t>
      </w:r>
      <w:proofErr w:type="spellStart"/>
      <w:r>
        <w:t>pipeline.gitlab-ci.yml</w:t>
      </w:r>
      <w:proofErr w:type="spellEnd"/>
      <w:r>
        <w:t xml:space="preserve"> file can be found in the Appendix 2.1. </w:t>
      </w:r>
    </w:p>
    <w:p w:rsidR="00874BF0" w:rsidRDefault="00874BF0">
      <w:pPr>
        <w:pBdr>
          <w:top w:val="nil"/>
          <w:left w:val="nil"/>
          <w:bottom w:val="nil"/>
          <w:right w:val="nil"/>
          <w:between w:val="nil"/>
        </w:pBdr>
      </w:pPr>
    </w:p>
    <w:p w:rsidR="00874BF0" w:rsidRDefault="00874BF0">
      <w:pPr>
        <w:pBdr>
          <w:top w:val="nil"/>
          <w:left w:val="nil"/>
          <w:bottom w:val="nil"/>
          <w:right w:val="nil"/>
          <w:between w:val="nil"/>
        </w:pBdr>
      </w:pPr>
    </w:p>
    <w:p w:rsidR="00874BF0" w:rsidRDefault="0043660C">
      <w:pPr>
        <w:rPr>
          <w:b/>
          <w:sz w:val="36"/>
          <w:szCs w:val="36"/>
        </w:rPr>
      </w:pPr>
      <w:r>
        <w:rPr>
          <w:b/>
          <w:sz w:val="36"/>
          <w:szCs w:val="36"/>
        </w:rPr>
        <w:t>Security Testing and Test Data</w:t>
      </w:r>
    </w:p>
    <w:p w:rsidR="00874BF0" w:rsidRDefault="00874BF0">
      <w:pPr>
        <w:rPr>
          <w:b/>
        </w:rPr>
      </w:pPr>
    </w:p>
    <w:p w:rsidR="00874BF0" w:rsidRDefault="0043660C">
      <w:r>
        <w:t xml:space="preserve">HSBC </w:t>
      </w:r>
      <w:proofErr w:type="spellStart"/>
      <w:r>
        <w:t>RoboAdvisor</w:t>
      </w:r>
      <w:proofErr w:type="spellEnd"/>
      <w:r>
        <w:t xml:space="preserve"> security will be represented by the used of the x-</w:t>
      </w:r>
      <w:proofErr w:type="spellStart"/>
      <w:r>
        <w:t>custid</w:t>
      </w:r>
      <w:proofErr w:type="spellEnd"/>
      <w:r>
        <w:t xml:space="preserve"> header required for all API calls. Authentication and authorization will be implemented in full by HSBC upon source code handover. No tests will be required for verifying the </w:t>
      </w:r>
      <w:proofErr w:type="spellStart"/>
      <w:r>
        <w:t>the</w:t>
      </w:r>
      <w:proofErr w:type="spellEnd"/>
      <w:r>
        <w:t xml:space="preserve"> authorization. However, unit tests do assert for the valid existence of the x-</w:t>
      </w:r>
      <w:proofErr w:type="spellStart"/>
      <w:r>
        <w:t>custid</w:t>
      </w:r>
      <w:proofErr w:type="spellEnd"/>
      <w:r>
        <w:t xml:space="preserve"> header. </w:t>
      </w:r>
    </w:p>
    <w:p w:rsidR="00874BF0" w:rsidRDefault="00874BF0"/>
    <w:p w:rsidR="00874BF0" w:rsidRDefault="0043660C">
      <w:r>
        <w:t xml:space="preserve">Test data has been provided by HSBC and there contains no sensitive data to mask. Any additional simulated customers, portfolios, and funds also do not require any data masking in development and testing purposes. Test data for portfolio preferences can be created manually through interactions with our API or directly through our database. Test data for customers, portfolios, and funds will need to be created and provided along with the Fund System by HSBC. The fund system is assumed to be functional and will not require any testing provided by us. </w:t>
      </w:r>
    </w:p>
    <w:p w:rsidR="00874BF0" w:rsidRDefault="0043660C">
      <w:r>
        <w:t xml:space="preserve"> </w:t>
      </w:r>
    </w:p>
    <w:p w:rsidR="00874BF0" w:rsidRDefault="00874BF0"/>
    <w:p w:rsidR="00874BF0" w:rsidRDefault="0043660C">
      <w:pPr>
        <w:rPr>
          <w:b/>
          <w:sz w:val="36"/>
          <w:szCs w:val="36"/>
        </w:rPr>
      </w:pPr>
      <w:r>
        <w:rPr>
          <w:b/>
          <w:sz w:val="36"/>
          <w:szCs w:val="36"/>
        </w:rPr>
        <w:t xml:space="preserve">Regression Testing </w:t>
      </w:r>
    </w:p>
    <w:p w:rsidR="00874BF0" w:rsidRDefault="00874BF0"/>
    <w:p w:rsidR="00874BF0" w:rsidRDefault="0043660C">
      <w:r>
        <w:t xml:space="preserve">Regression tests will be composed of unit, integration, as well as UI user acceptance testing. With subsequent major releases, regression testing will first be conducted through UI user acceptance tests to ensure backwards compatibility and identify potential regressions. Unit tests and integration tests will also be run automatically to ensure new code is non-breaking for any new commits. Regression testing for portfolio rebalancing will ensure both categorical and fund-based rebalancing executes properly. </w:t>
      </w:r>
    </w:p>
    <w:p w:rsidR="00874BF0" w:rsidRDefault="00874BF0"/>
    <w:p w:rsidR="00874BF0" w:rsidRDefault="0043660C">
      <w:r>
        <w:rPr>
          <w:b/>
        </w:rPr>
        <w:t xml:space="preserve">Test Scripts to Include: </w:t>
      </w:r>
      <w:r>
        <w:t xml:space="preserve">Appendix 1.1, 1.3, 1.4 </w:t>
      </w:r>
    </w:p>
    <w:p w:rsidR="00874BF0" w:rsidRDefault="00874BF0"/>
    <w:p w:rsidR="00EC31C4" w:rsidRDefault="00EC31C4">
      <w:pPr>
        <w:rPr>
          <w:b/>
          <w:sz w:val="36"/>
          <w:szCs w:val="36"/>
        </w:rPr>
      </w:pPr>
    </w:p>
    <w:p w:rsidR="00874BF0" w:rsidRDefault="0043660C">
      <w:pPr>
        <w:rPr>
          <w:b/>
          <w:sz w:val="36"/>
          <w:szCs w:val="36"/>
        </w:rPr>
      </w:pPr>
      <w:r>
        <w:rPr>
          <w:b/>
          <w:sz w:val="36"/>
          <w:szCs w:val="36"/>
        </w:rPr>
        <w:lastRenderedPageBreak/>
        <w:t>Appendix</w:t>
      </w:r>
    </w:p>
    <w:p w:rsidR="00874BF0" w:rsidRDefault="00874BF0">
      <w:pPr>
        <w:rPr>
          <w:b/>
        </w:rPr>
      </w:pPr>
    </w:p>
    <w:p w:rsidR="00874BF0" w:rsidRDefault="0043660C">
      <w:pPr>
        <w:rPr>
          <w:b/>
          <w:color w:val="2E75B5"/>
          <w:sz w:val="28"/>
          <w:szCs w:val="28"/>
        </w:rPr>
      </w:pPr>
      <w:r>
        <w:rPr>
          <w:b/>
          <w:color w:val="2E75B5"/>
          <w:sz w:val="28"/>
          <w:szCs w:val="28"/>
        </w:rPr>
        <w:t>1. Test Scripts</w:t>
      </w:r>
    </w:p>
    <w:p w:rsidR="00874BF0" w:rsidRDefault="0043660C">
      <w:pPr>
        <w:spacing w:before="240" w:after="240"/>
        <w:rPr>
          <w:b/>
        </w:rPr>
      </w:pPr>
      <w:r>
        <w:rPr>
          <w:b/>
        </w:rPr>
        <w:t xml:space="preserve">1.1 API Unit Tests </w:t>
      </w:r>
    </w:p>
    <w:p w:rsidR="00874BF0" w:rsidRDefault="0043660C">
      <w:pPr>
        <w:spacing w:before="240" w:after="240"/>
      </w:pPr>
      <w:r>
        <w:t xml:space="preserve">Below are the unit tests for every </w:t>
      </w:r>
      <w:proofErr w:type="gramStart"/>
      <w:r>
        <w:t>endpoints</w:t>
      </w:r>
      <w:proofErr w:type="gramEnd"/>
      <w:r>
        <w:t>:</w:t>
      </w:r>
    </w:p>
    <w:p w:rsidR="00874BF0" w:rsidRDefault="0043660C">
      <w:pPr>
        <w:numPr>
          <w:ilvl w:val="0"/>
          <w:numId w:val="7"/>
        </w:numPr>
      </w:pPr>
      <w:proofErr w:type="spellStart"/>
      <w:r>
        <w:t>getPortfolioPreference</w:t>
      </w:r>
      <w:proofErr w:type="spellEnd"/>
      <w:r>
        <w:t xml:space="preserve"> endpoint</w:t>
      </w:r>
    </w:p>
    <w:p w:rsidR="00874BF0" w:rsidRDefault="0043660C">
      <w:pPr>
        <w:numPr>
          <w:ilvl w:val="0"/>
          <w:numId w:val="7"/>
        </w:numPr>
      </w:pPr>
      <w:r>
        <w:t>Test for a preference ID that doesn’t exist</w:t>
      </w:r>
    </w:p>
    <w:p w:rsidR="00874BF0" w:rsidRDefault="0043660C">
      <w:pPr>
        <w:numPr>
          <w:ilvl w:val="1"/>
          <w:numId w:val="7"/>
        </w:numPr>
      </w:pPr>
      <w:r>
        <w:t>Test for an alpha preference ID</w:t>
      </w:r>
    </w:p>
    <w:p w:rsidR="00874BF0" w:rsidRDefault="0043660C">
      <w:pPr>
        <w:numPr>
          <w:ilvl w:val="0"/>
          <w:numId w:val="7"/>
        </w:numPr>
      </w:pPr>
      <w:proofErr w:type="spellStart"/>
      <w:r>
        <w:t>createPortfolioPreference</w:t>
      </w:r>
      <w:proofErr w:type="spellEnd"/>
      <w:r>
        <w:t xml:space="preserve"> endpoint</w:t>
      </w:r>
    </w:p>
    <w:p w:rsidR="00874BF0" w:rsidRDefault="0043660C">
      <w:pPr>
        <w:numPr>
          <w:ilvl w:val="1"/>
          <w:numId w:val="7"/>
        </w:numPr>
      </w:pPr>
      <w:r>
        <w:t>Test with an invalid allocation list</w:t>
      </w:r>
    </w:p>
    <w:p w:rsidR="00874BF0" w:rsidRDefault="0043660C">
      <w:pPr>
        <w:numPr>
          <w:ilvl w:val="1"/>
          <w:numId w:val="7"/>
        </w:numPr>
      </w:pPr>
      <w:r>
        <w:t>Test with a preference ID that doesn’t exist</w:t>
      </w:r>
    </w:p>
    <w:p w:rsidR="00874BF0" w:rsidRDefault="0043660C">
      <w:pPr>
        <w:numPr>
          <w:ilvl w:val="0"/>
          <w:numId w:val="7"/>
        </w:numPr>
      </w:pPr>
      <w:proofErr w:type="spellStart"/>
      <w:r>
        <w:t>setPortfolioAllocation</w:t>
      </w:r>
      <w:proofErr w:type="spellEnd"/>
      <w:r>
        <w:t xml:space="preserve"> endpoint</w:t>
      </w:r>
    </w:p>
    <w:p w:rsidR="00874BF0" w:rsidRDefault="0043660C">
      <w:pPr>
        <w:numPr>
          <w:ilvl w:val="1"/>
          <w:numId w:val="7"/>
        </w:numPr>
      </w:pPr>
      <w:r>
        <w:t>Test with an invalid allocation list</w:t>
      </w:r>
    </w:p>
    <w:p w:rsidR="00874BF0" w:rsidRDefault="0043660C">
      <w:pPr>
        <w:numPr>
          <w:ilvl w:val="1"/>
          <w:numId w:val="7"/>
        </w:numPr>
      </w:pPr>
      <w:r>
        <w:t>Test with a preference ID that doesn’t exist</w:t>
      </w:r>
    </w:p>
    <w:p w:rsidR="00874BF0" w:rsidRDefault="0043660C">
      <w:pPr>
        <w:numPr>
          <w:ilvl w:val="0"/>
          <w:numId w:val="7"/>
        </w:numPr>
      </w:pPr>
      <w:proofErr w:type="spellStart"/>
      <w:r>
        <w:t>setPortfolioDeviation</w:t>
      </w:r>
      <w:proofErr w:type="spellEnd"/>
      <w:r>
        <w:t xml:space="preserve"> endpoint</w:t>
      </w:r>
    </w:p>
    <w:p w:rsidR="00874BF0" w:rsidRDefault="0043660C">
      <w:pPr>
        <w:numPr>
          <w:ilvl w:val="1"/>
          <w:numId w:val="7"/>
        </w:numPr>
      </w:pPr>
      <w:r>
        <w:t>Test with an invalid deviation</w:t>
      </w:r>
    </w:p>
    <w:p w:rsidR="00874BF0" w:rsidRDefault="0043660C">
      <w:pPr>
        <w:numPr>
          <w:ilvl w:val="1"/>
          <w:numId w:val="7"/>
        </w:numPr>
      </w:pPr>
      <w:r>
        <w:t>Test with a preference ID that doesn’t exist</w:t>
      </w:r>
    </w:p>
    <w:p w:rsidR="00874BF0" w:rsidRDefault="0043660C">
      <w:pPr>
        <w:numPr>
          <w:ilvl w:val="0"/>
          <w:numId w:val="7"/>
        </w:numPr>
      </w:pPr>
      <w:proofErr w:type="spellStart"/>
      <w:r>
        <w:t>createRecommendation</w:t>
      </w:r>
      <w:proofErr w:type="spellEnd"/>
      <w:r>
        <w:t xml:space="preserve"> endpoint</w:t>
      </w:r>
      <w:r>
        <w:tab/>
      </w:r>
    </w:p>
    <w:p w:rsidR="00874BF0" w:rsidRDefault="0043660C">
      <w:pPr>
        <w:numPr>
          <w:ilvl w:val="1"/>
          <w:numId w:val="7"/>
        </w:numPr>
      </w:pPr>
      <w:r>
        <w:t>Test with a preference ID that doesn’t exist</w:t>
      </w:r>
    </w:p>
    <w:p w:rsidR="00874BF0" w:rsidRDefault="0043660C">
      <w:pPr>
        <w:numPr>
          <w:ilvl w:val="1"/>
          <w:numId w:val="7"/>
        </w:numPr>
      </w:pPr>
      <w:r>
        <w:t>Test with an existing preference that doesn’t have corresponding portfolio</w:t>
      </w:r>
    </w:p>
    <w:p w:rsidR="00874BF0" w:rsidRDefault="0043660C">
      <w:pPr>
        <w:numPr>
          <w:ilvl w:val="1"/>
          <w:numId w:val="7"/>
        </w:numPr>
      </w:pPr>
      <w:r>
        <w:t>Test with an invalid recommendation ID</w:t>
      </w:r>
    </w:p>
    <w:p w:rsidR="00874BF0" w:rsidRDefault="0043660C">
      <w:pPr>
        <w:numPr>
          <w:ilvl w:val="0"/>
          <w:numId w:val="7"/>
        </w:numPr>
      </w:pPr>
      <w:proofErr w:type="spellStart"/>
      <w:r>
        <w:t>modifyRecommendation</w:t>
      </w:r>
      <w:proofErr w:type="spellEnd"/>
      <w:r>
        <w:t xml:space="preserve"> endpoint</w:t>
      </w:r>
    </w:p>
    <w:p w:rsidR="00874BF0" w:rsidRDefault="0043660C">
      <w:pPr>
        <w:numPr>
          <w:ilvl w:val="1"/>
          <w:numId w:val="7"/>
        </w:numPr>
      </w:pPr>
      <w:r>
        <w:t>Test with a preference ID that doesn’t exist.</w:t>
      </w:r>
    </w:p>
    <w:p w:rsidR="00874BF0" w:rsidRDefault="0043660C">
      <w:pPr>
        <w:numPr>
          <w:ilvl w:val="1"/>
          <w:numId w:val="7"/>
        </w:numPr>
      </w:pPr>
      <w:r>
        <w:t>Test with a recommendation ID that doesn’t exist.</w:t>
      </w:r>
    </w:p>
    <w:p w:rsidR="00874BF0" w:rsidRDefault="0043660C">
      <w:pPr>
        <w:numPr>
          <w:ilvl w:val="1"/>
          <w:numId w:val="7"/>
        </w:numPr>
      </w:pPr>
      <w:r>
        <w:t>Test with some requests that is impossible to realize (e.g. user sells more units than what he owns)</w:t>
      </w:r>
    </w:p>
    <w:p w:rsidR="00874BF0" w:rsidRDefault="0043660C">
      <w:pPr>
        <w:numPr>
          <w:ilvl w:val="0"/>
          <w:numId w:val="7"/>
        </w:numPr>
      </w:pPr>
      <w:proofErr w:type="spellStart"/>
      <w:r>
        <w:t>executeRecommendation</w:t>
      </w:r>
      <w:proofErr w:type="spellEnd"/>
      <w:r>
        <w:t xml:space="preserve"> endpoint</w:t>
      </w:r>
    </w:p>
    <w:p w:rsidR="00874BF0" w:rsidRDefault="0043660C">
      <w:pPr>
        <w:numPr>
          <w:ilvl w:val="1"/>
          <w:numId w:val="7"/>
        </w:numPr>
      </w:pPr>
      <w:r>
        <w:t>Test with a recommendation ID that doesn’t exist.</w:t>
      </w:r>
    </w:p>
    <w:p w:rsidR="00874BF0" w:rsidRDefault="0043660C">
      <w:pPr>
        <w:numPr>
          <w:ilvl w:val="1"/>
          <w:numId w:val="7"/>
        </w:numPr>
      </w:pPr>
      <w:r>
        <w:t>Test with an existing preference that doesn’t have corresponding portfolio</w:t>
      </w:r>
    </w:p>
    <w:p w:rsidR="00874BF0" w:rsidRDefault="0043660C">
      <w:pPr>
        <w:spacing w:before="240" w:after="240"/>
        <w:rPr>
          <w:b/>
        </w:rPr>
      </w:pPr>
      <w:r>
        <w:rPr>
          <w:b/>
        </w:rPr>
        <w:t>1.2 Service Unit Tests</w:t>
      </w:r>
    </w:p>
    <w:p w:rsidR="00874BF0" w:rsidRDefault="0043660C">
      <w:pPr>
        <w:numPr>
          <w:ilvl w:val="0"/>
          <w:numId w:val="10"/>
        </w:numPr>
      </w:pPr>
      <w:proofErr w:type="spellStart"/>
      <w:r>
        <w:t>PortfolioRepositoryService</w:t>
      </w:r>
      <w:proofErr w:type="spellEnd"/>
    </w:p>
    <w:p w:rsidR="00874BF0" w:rsidRDefault="0043660C">
      <w:pPr>
        <w:ind w:left="1440"/>
      </w:pPr>
      <w:r>
        <w:t>This service will provide tests to validate our ability to persist preferences, in addition to modifying preferences given their portfolio ID</w:t>
      </w:r>
    </w:p>
    <w:p w:rsidR="00874BF0" w:rsidRDefault="0043660C">
      <w:pPr>
        <w:numPr>
          <w:ilvl w:val="1"/>
          <w:numId w:val="10"/>
        </w:numPr>
      </w:pPr>
      <w:r>
        <w:t>Test saving a standard portfolio preference</w:t>
      </w:r>
    </w:p>
    <w:p w:rsidR="00874BF0" w:rsidRDefault="0043660C">
      <w:pPr>
        <w:numPr>
          <w:ilvl w:val="1"/>
          <w:numId w:val="10"/>
        </w:numPr>
      </w:pPr>
      <w:r>
        <w:t>Test to confirm that the service does not save portfolio preferences with allocations that do not sum to 100%</w:t>
      </w:r>
    </w:p>
    <w:p w:rsidR="00874BF0" w:rsidRDefault="0043660C">
      <w:pPr>
        <w:numPr>
          <w:ilvl w:val="1"/>
          <w:numId w:val="10"/>
        </w:numPr>
      </w:pPr>
      <w:r>
        <w:t>Test updating a portfolio preference with a valid deviation</w:t>
      </w:r>
    </w:p>
    <w:p w:rsidR="00874BF0" w:rsidRDefault="0043660C">
      <w:pPr>
        <w:numPr>
          <w:ilvl w:val="1"/>
          <w:numId w:val="10"/>
        </w:numPr>
      </w:pPr>
      <w:r>
        <w:t>Test updating a portfolio preference with a valid allocation</w:t>
      </w:r>
    </w:p>
    <w:p w:rsidR="00874BF0" w:rsidRDefault="0043660C">
      <w:pPr>
        <w:numPr>
          <w:ilvl w:val="1"/>
          <w:numId w:val="10"/>
        </w:numPr>
      </w:pPr>
      <w:r>
        <w:t xml:space="preserve">Test updating a portfolio preference when the </w:t>
      </w:r>
      <w:proofErr w:type="spellStart"/>
      <w:r>
        <w:t>portfolioID</w:t>
      </w:r>
      <w:proofErr w:type="spellEnd"/>
      <w:r>
        <w:t xml:space="preserve"> doesn’t have an associated portfolio in the repository</w:t>
      </w:r>
    </w:p>
    <w:p w:rsidR="00874BF0" w:rsidRDefault="0043660C">
      <w:pPr>
        <w:numPr>
          <w:ilvl w:val="0"/>
          <w:numId w:val="10"/>
        </w:numPr>
      </w:pPr>
      <w:proofErr w:type="spellStart"/>
      <w:r>
        <w:t>RecommendationRepositoryService</w:t>
      </w:r>
      <w:proofErr w:type="spellEnd"/>
    </w:p>
    <w:p w:rsidR="00874BF0" w:rsidRDefault="0043660C">
      <w:pPr>
        <w:ind w:left="1440"/>
      </w:pPr>
      <w:r>
        <w:t xml:space="preserve">We only test the </w:t>
      </w:r>
      <w:proofErr w:type="spellStart"/>
      <w:r>
        <w:t>saveRecommendation</w:t>
      </w:r>
      <w:proofErr w:type="spellEnd"/>
      <w:r>
        <w:t xml:space="preserve"> method in this class since other methods only implement methods from the </w:t>
      </w:r>
      <w:proofErr w:type="spellStart"/>
      <w:r>
        <w:t>CRUDrepository</w:t>
      </w:r>
      <w:proofErr w:type="spellEnd"/>
      <w:r>
        <w:t xml:space="preserve"> class.</w:t>
      </w:r>
    </w:p>
    <w:p w:rsidR="00874BF0" w:rsidRDefault="0043660C">
      <w:pPr>
        <w:ind w:left="1440"/>
      </w:pPr>
      <w:r>
        <w:lastRenderedPageBreak/>
        <w:t xml:space="preserve">The purpose of the </w:t>
      </w:r>
      <w:proofErr w:type="spellStart"/>
      <w:r>
        <w:t>saveRecommendation</w:t>
      </w:r>
      <w:proofErr w:type="spellEnd"/>
      <w:r>
        <w:t xml:space="preserve"> class is to return a recommendation based on the user’s portfolio preference.</w:t>
      </w:r>
    </w:p>
    <w:p w:rsidR="00874BF0" w:rsidRDefault="0043660C">
      <w:pPr>
        <w:numPr>
          <w:ilvl w:val="1"/>
          <w:numId w:val="10"/>
        </w:numPr>
      </w:pPr>
      <w:r>
        <w:t>Test the cases where the calculated recommendation is invalid (e.g. The balance after executing the recommendation is huge)</w:t>
      </w:r>
    </w:p>
    <w:p w:rsidR="00874BF0" w:rsidRDefault="0043660C">
      <w:pPr>
        <w:numPr>
          <w:ilvl w:val="1"/>
          <w:numId w:val="10"/>
        </w:numPr>
      </w:pPr>
      <w:r>
        <w:t>Test the cases where the portfolio preference doesn’t have enough information to create the recommendation.</w:t>
      </w:r>
    </w:p>
    <w:p w:rsidR="00874BF0" w:rsidRDefault="0043660C">
      <w:pPr>
        <w:numPr>
          <w:ilvl w:val="1"/>
          <w:numId w:val="10"/>
        </w:numPr>
      </w:pPr>
      <w:r>
        <w:t>Test the cases where the fund list of the user is different with the funds of the portfolio</w:t>
      </w:r>
    </w:p>
    <w:p w:rsidR="00874BF0" w:rsidRDefault="0043660C">
      <w:pPr>
        <w:numPr>
          <w:ilvl w:val="1"/>
          <w:numId w:val="10"/>
        </w:numPr>
      </w:pPr>
      <w:r>
        <w:t>Test the cases where the inputs are invalid.</w:t>
      </w:r>
    </w:p>
    <w:p w:rsidR="00874BF0" w:rsidRDefault="0043660C">
      <w:pPr>
        <w:spacing w:before="240" w:after="240"/>
        <w:rPr>
          <w:b/>
        </w:rPr>
      </w:pPr>
      <w:r>
        <w:rPr>
          <w:b/>
        </w:rPr>
        <w:t>1.3 UI Test Scripts</w:t>
      </w:r>
    </w:p>
    <w:p w:rsidR="00525217" w:rsidRDefault="00525217" w:rsidP="00525217">
      <w:pPr>
        <w:spacing w:before="240" w:after="240"/>
        <w:rPr>
          <w:i/>
        </w:rPr>
      </w:pPr>
      <w:r>
        <w:rPr>
          <w:i/>
        </w:rPr>
        <w:t>The test conditions and expected outputs are outlined below.</w:t>
      </w:r>
    </w:p>
    <w:p w:rsidR="00525217" w:rsidRDefault="00525217" w:rsidP="00525217">
      <w:pPr>
        <w:numPr>
          <w:ilvl w:val="0"/>
          <w:numId w:val="15"/>
        </w:numPr>
      </w:pPr>
      <w:r>
        <w:t>Login (only valid user ids can login, otherwise be prevented)</w:t>
      </w:r>
    </w:p>
    <w:p w:rsidR="00525217" w:rsidRDefault="00525217" w:rsidP="00525217">
      <w:pPr>
        <w:numPr>
          <w:ilvl w:val="1"/>
          <w:numId w:val="15"/>
        </w:numPr>
      </w:pPr>
      <w:r>
        <w:t xml:space="preserve">Login using valid ids. </w:t>
      </w:r>
      <w:r>
        <w:rPr>
          <w:u w:val="single"/>
        </w:rPr>
        <w:t>It should navigate to the dashboard page displaying “Welcome back, [id]!”</w:t>
      </w:r>
    </w:p>
    <w:p w:rsidR="00525217" w:rsidRDefault="00525217" w:rsidP="00525217">
      <w:pPr>
        <w:numPr>
          <w:ilvl w:val="1"/>
          <w:numId w:val="15"/>
        </w:numPr>
      </w:pPr>
      <w:r>
        <w:t xml:space="preserve">Login using invalid ids. </w:t>
      </w:r>
      <w:r>
        <w:rPr>
          <w:u w:val="single"/>
        </w:rPr>
        <w:t>Should loading incorrect loading page with logout button.</w:t>
      </w:r>
    </w:p>
    <w:p w:rsidR="00525217" w:rsidRDefault="00525217" w:rsidP="00525217">
      <w:pPr>
        <w:numPr>
          <w:ilvl w:val="0"/>
          <w:numId w:val="15"/>
        </w:numPr>
      </w:pPr>
      <w:r>
        <w:t>Dashboard data should be displayed and calculated correctly</w:t>
      </w:r>
    </w:p>
    <w:p w:rsidR="00525217" w:rsidRDefault="00525217" w:rsidP="00525217">
      <w:pPr>
        <w:numPr>
          <w:ilvl w:val="1"/>
          <w:numId w:val="15"/>
        </w:numPr>
      </w:pPr>
      <w:r>
        <w:t xml:space="preserve">The list of portfolio ids </w:t>
      </w:r>
      <w:r>
        <w:rPr>
          <w:u w:val="single"/>
        </w:rPr>
        <w:t>should match the corresponding portfolios stored in the database for the given user.</w:t>
      </w:r>
    </w:p>
    <w:p w:rsidR="00525217" w:rsidRDefault="00525217" w:rsidP="00525217">
      <w:pPr>
        <w:numPr>
          <w:ilvl w:val="1"/>
          <w:numId w:val="15"/>
        </w:numPr>
      </w:pPr>
      <w:r>
        <w:t xml:space="preserve">The total assets </w:t>
      </w:r>
      <w:r>
        <w:rPr>
          <w:u w:val="single"/>
        </w:rPr>
        <w:t>should match the sum of the values of the given user’s funds.</w:t>
      </w:r>
    </w:p>
    <w:p w:rsidR="00525217" w:rsidRDefault="00525217" w:rsidP="00525217">
      <w:pPr>
        <w:numPr>
          <w:ilvl w:val="0"/>
          <w:numId w:val="15"/>
        </w:numPr>
      </w:pPr>
      <w:r>
        <w:t>Portfolio page data should be displayed and calculated correctly</w:t>
      </w:r>
    </w:p>
    <w:p w:rsidR="00525217" w:rsidRDefault="00525217" w:rsidP="00525217">
      <w:pPr>
        <w:numPr>
          <w:ilvl w:val="1"/>
          <w:numId w:val="15"/>
        </w:numPr>
      </w:pPr>
      <w:r>
        <w:t xml:space="preserve">Manually calculate each fund’s proportion. </w:t>
      </w:r>
      <w:r>
        <w:rPr>
          <w:u w:val="single"/>
        </w:rPr>
        <w:t>They should match the proportions in the UI.</w:t>
      </w:r>
    </w:p>
    <w:p w:rsidR="00525217" w:rsidRDefault="00525217" w:rsidP="00525217">
      <w:pPr>
        <w:numPr>
          <w:ilvl w:val="1"/>
          <w:numId w:val="15"/>
        </w:numPr>
      </w:pPr>
      <w:r>
        <w:t xml:space="preserve">Compare the deviation and funds’ target values in the browser and the values in the database. </w:t>
      </w:r>
      <w:r>
        <w:rPr>
          <w:u w:val="single"/>
        </w:rPr>
        <w:t>They should be equal.</w:t>
      </w:r>
    </w:p>
    <w:p w:rsidR="00525217" w:rsidRDefault="00525217" w:rsidP="00525217">
      <w:pPr>
        <w:numPr>
          <w:ilvl w:val="0"/>
          <w:numId w:val="15"/>
        </w:numPr>
      </w:pPr>
      <w:r>
        <w:t>Set deviation should work properly</w:t>
      </w:r>
    </w:p>
    <w:p w:rsidR="00525217" w:rsidRDefault="00525217" w:rsidP="00525217">
      <w:pPr>
        <w:numPr>
          <w:ilvl w:val="1"/>
          <w:numId w:val="15"/>
        </w:numPr>
      </w:pPr>
      <w:r>
        <w:t xml:space="preserve">Select a portfolio, click “Update Allocation” button, change the allowed deviation, click “SAVE” button. </w:t>
      </w:r>
      <w:r>
        <w:rPr>
          <w:u w:val="single"/>
        </w:rPr>
        <w:t>The modified result should be preserved if between 0 and 5.</w:t>
      </w:r>
      <w:r w:rsidRPr="000F68D4">
        <w:rPr>
          <w:u w:val="single"/>
        </w:rPr>
        <w:t xml:space="preserve"> </w:t>
      </w:r>
    </w:p>
    <w:p w:rsidR="00525217" w:rsidRDefault="00525217" w:rsidP="00525217">
      <w:pPr>
        <w:numPr>
          <w:ilvl w:val="1"/>
          <w:numId w:val="15"/>
        </w:numPr>
      </w:pPr>
      <w:r>
        <w:t xml:space="preserve">Repeat 4.a, and then refresh the page, </w:t>
      </w:r>
      <w:r>
        <w:rPr>
          <w:u w:val="single"/>
        </w:rPr>
        <w:t>the modified result should be preserved.</w:t>
      </w:r>
    </w:p>
    <w:p w:rsidR="00525217" w:rsidRPr="000F68D4" w:rsidRDefault="00525217" w:rsidP="00525217">
      <w:pPr>
        <w:numPr>
          <w:ilvl w:val="1"/>
          <w:numId w:val="15"/>
        </w:numPr>
      </w:pPr>
      <w:r>
        <w:t xml:space="preserve">Repeat 4.a, and then click “Back” button and select the same portfolio, </w:t>
      </w:r>
      <w:r>
        <w:rPr>
          <w:u w:val="single"/>
        </w:rPr>
        <w:t>the modified result should be preserved.</w:t>
      </w:r>
    </w:p>
    <w:p w:rsidR="00525217" w:rsidRDefault="00525217" w:rsidP="00525217">
      <w:pPr>
        <w:numPr>
          <w:ilvl w:val="1"/>
          <w:numId w:val="15"/>
        </w:numPr>
      </w:pPr>
      <w:r>
        <w:t xml:space="preserve">Select the same portfolio again, “Update Allocation” button, change the allowed deviation to 6, click “SAVE” button. An error message should pop-up at the bottom indicating deviation must be between 0 and 5. </w:t>
      </w:r>
    </w:p>
    <w:p w:rsidR="00525217" w:rsidRDefault="00525217" w:rsidP="00525217">
      <w:pPr>
        <w:numPr>
          <w:ilvl w:val="0"/>
          <w:numId w:val="15"/>
        </w:numPr>
      </w:pPr>
      <w:r>
        <w:t>Set each fund’s target proportion should work properly</w:t>
      </w:r>
    </w:p>
    <w:p w:rsidR="00525217" w:rsidRPr="00CF72E8" w:rsidRDefault="00525217" w:rsidP="00525217">
      <w:pPr>
        <w:numPr>
          <w:ilvl w:val="1"/>
          <w:numId w:val="15"/>
        </w:numPr>
      </w:pPr>
      <w:r>
        <w:t xml:space="preserve">Select a portfolio, click “Update Allocation” button, change the target value for each </w:t>
      </w:r>
      <w:proofErr w:type="gramStart"/>
      <w:r>
        <w:t>funds</w:t>
      </w:r>
      <w:proofErr w:type="gramEnd"/>
      <w:r>
        <w:t xml:space="preserve"> (Add up to 100%), click “SAVE”. </w:t>
      </w:r>
      <w:r>
        <w:rPr>
          <w:u w:val="single"/>
        </w:rPr>
        <w:t>The modified result should be preserved, and the donut chart should be updated correspondingly.</w:t>
      </w:r>
    </w:p>
    <w:p w:rsidR="00525217" w:rsidRDefault="00525217" w:rsidP="00525217">
      <w:pPr>
        <w:numPr>
          <w:ilvl w:val="1"/>
          <w:numId w:val="15"/>
        </w:numPr>
      </w:pPr>
      <w:r>
        <w:t xml:space="preserve">A notification should pop up at the Top indicating that a portfolio is due for rebalancing. </w:t>
      </w:r>
    </w:p>
    <w:p w:rsidR="00525217" w:rsidRDefault="00525217" w:rsidP="00525217">
      <w:pPr>
        <w:numPr>
          <w:ilvl w:val="1"/>
          <w:numId w:val="15"/>
        </w:numPr>
      </w:pPr>
      <w:r>
        <w:t xml:space="preserve">Select a portfolio, click “Update Allocation”, change the target value for each </w:t>
      </w:r>
      <w:proofErr w:type="gramStart"/>
      <w:r>
        <w:t>funds</w:t>
      </w:r>
      <w:proofErr w:type="gramEnd"/>
      <w:r>
        <w:t xml:space="preserve"> (Not add up to 100%), click “SAVE” button. </w:t>
      </w:r>
      <w:r>
        <w:rPr>
          <w:u w:val="single"/>
        </w:rPr>
        <w:t xml:space="preserve">A warning should pop up </w:t>
      </w:r>
      <w:r>
        <w:rPr>
          <w:u w:val="single"/>
        </w:rPr>
        <w:lastRenderedPageBreak/>
        <w:t>saying “Target does not add up to 100”, and the save action should be prevented.</w:t>
      </w:r>
    </w:p>
    <w:p w:rsidR="00525217" w:rsidRDefault="00525217" w:rsidP="00525217">
      <w:pPr>
        <w:numPr>
          <w:ilvl w:val="1"/>
          <w:numId w:val="15"/>
        </w:numPr>
      </w:pPr>
      <w:r>
        <w:t xml:space="preserve">Repeat 5.b, then click “Cancel” button, </w:t>
      </w:r>
      <w:r>
        <w:rPr>
          <w:u w:val="single"/>
        </w:rPr>
        <w:t>the target values should change back to the previous ones.</w:t>
      </w:r>
    </w:p>
    <w:p w:rsidR="00525217" w:rsidRPr="00CF72E8" w:rsidRDefault="00525217" w:rsidP="00525217">
      <w:pPr>
        <w:numPr>
          <w:ilvl w:val="1"/>
          <w:numId w:val="15"/>
        </w:numPr>
      </w:pPr>
      <w:r>
        <w:t xml:space="preserve">Repeat 5.a, then refresh the page. </w:t>
      </w:r>
      <w:r>
        <w:rPr>
          <w:u w:val="single"/>
        </w:rPr>
        <w:t>The modified result should be preserved.</w:t>
      </w:r>
    </w:p>
    <w:p w:rsidR="00525217" w:rsidRDefault="00525217" w:rsidP="00525217">
      <w:pPr>
        <w:numPr>
          <w:ilvl w:val="0"/>
          <w:numId w:val="15"/>
        </w:numPr>
      </w:pPr>
      <w:r>
        <w:t>Rebalance should work properly</w:t>
      </w:r>
    </w:p>
    <w:p w:rsidR="00525217" w:rsidRDefault="00525217" w:rsidP="00525217">
      <w:pPr>
        <w:numPr>
          <w:ilvl w:val="1"/>
          <w:numId w:val="15"/>
        </w:numPr>
      </w:pPr>
      <w:r>
        <w:t xml:space="preserve">Select a portfolio, click “Rebalance” button.  </w:t>
      </w:r>
      <w:r>
        <w:rPr>
          <w:u w:val="single"/>
        </w:rPr>
        <w:t>Buy/sell Recommendations should appear, as well as the “Modify” and “Execute” buttons.</w:t>
      </w:r>
    </w:p>
    <w:p w:rsidR="00525217" w:rsidRDefault="00525217" w:rsidP="00525217">
      <w:pPr>
        <w:numPr>
          <w:ilvl w:val="1"/>
          <w:numId w:val="15"/>
        </w:numPr>
      </w:pPr>
      <w:r>
        <w:t xml:space="preserve">Repeat 6.a, then check all the funds’ balance, target and actual proportion </w:t>
      </w:r>
      <w:r>
        <w:rPr>
          <w:u w:val="single"/>
        </w:rPr>
        <w:t>should match the values stored in the database.</w:t>
      </w:r>
    </w:p>
    <w:p w:rsidR="00525217" w:rsidRDefault="00525217" w:rsidP="00525217">
      <w:pPr>
        <w:numPr>
          <w:ilvl w:val="1"/>
          <w:numId w:val="15"/>
        </w:numPr>
      </w:pPr>
      <w:r>
        <w:t>Repeat 6.a, then click “Execute” button.</w:t>
      </w:r>
      <w:r>
        <w:rPr>
          <w:u w:val="single"/>
        </w:rPr>
        <w:t xml:space="preserve"> Each funds’ current value should be updated according to the recommendation. </w:t>
      </w:r>
    </w:p>
    <w:p w:rsidR="00525217" w:rsidRDefault="00525217" w:rsidP="00525217">
      <w:pPr>
        <w:numPr>
          <w:ilvl w:val="1"/>
          <w:numId w:val="15"/>
        </w:numPr>
      </w:pPr>
      <w:r>
        <w:t xml:space="preserve">Repeat 6.c, then refresh the page, </w:t>
      </w:r>
      <w:r>
        <w:rPr>
          <w:u w:val="single"/>
        </w:rPr>
        <w:t>the modified values should be preserved.</w:t>
      </w:r>
    </w:p>
    <w:p w:rsidR="00525217" w:rsidRDefault="00525217" w:rsidP="00525217">
      <w:pPr>
        <w:pStyle w:val="ListParagraph"/>
        <w:numPr>
          <w:ilvl w:val="0"/>
          <w:numId w:val="15"/>
        </w:numPr>
      </w:pPr>
      <w:r>
        <w:t xml:space="preserve">Modify rebalance should work properly </w:t>
      </w:r>
    </w:p>
    <w:p w:rsidR="00525217" w:rsidRDefault="00525217" w:rsidP="00525217">
      <w:pPr>
        <w:pStyle w:val="ListParagraph"/>
        <w:numPr>
          <w:ilvl w:val="1"/>
          <w:numId w:val="15"/>
        </w:numPr>
      </w:pPr>
      <w:r>
        <w:t>Repeat step 5a)</w:t>
      </w:r>
    </w:p>
    <w:p w:rsidR="00525217" w:rsidRPr="00183A01" w:rsidRDefault="00525217" w:rsidP="00525217">
      <w:pPr>
        <w:pStyle w:val="ListParagraph"/>
        <w:numPr>
          <w:ilvl w:val="1"/>
          <w:numId w:val="15"/>
        </w:numPr>
      </w:pPr>
      <w:r>
        <w:t xml:space="preserve">Click “Rebalance” button.  </w:t>
      </w:r>
      <w:r>
        <w:rPr>
          <w:u w:val="single"/>
        </w:rPr>
        <w:t>Buy/sell Recommendations should appear, as well as the “Modify” and “Execute” buttons</w:t>
      </w:r>
    </w:p>
    <w:p w:rsidR="00525217" w:rsidRDefault="00525217" w:rsidP="00525217">
      <w:pPr>
        <w:pStyle w:val="ListParagraph"/>
        <w:numPr>
          <w:ilvl w:val="1"/>
          <w:numId w:val="15"/>
        </w:numPr>
      </w:pPr>
      <w:r>
        <w:t xml:space="preserve">Click the “Modify” button.  Each fund should allow you to set whether you wish to buy or sell. In addition, the numbers of units should be allowed to be set by the user. </w:t>
      </w:r>
    </w:p>
    <w:p w:rsidR="00525217" w:rsidRPr="00D503F9" w:rsidRDefault="00525217" w:rsidP="00525217">
      <w:pPr>
        <w:pStyle w:val="ListParagraph"/>
        <w:numPr>
          <w:ilvl w:val="1"/>
          <w:numId w:val="15"/>
        </w:numPr>
      </w:pPr>
      <w:r>
        <w:t xml:space="preserve">Toggle a “Buy” button to a “Sell” button and vice versa. Click “Save Modification”. </w:t>
      </w:r>
      <w:r w:rsidRPr="00D503F9">
        <w:rPr>
          <w:u w:val="single"/>
        </w:rPr>
        <w:t xml:space="preserve">The modified </w:t>
      </w:r>
      <w:r>
        <w:rPr>
          <w:u w:val="single"/>
        </w:rPr>
        <w:t xml:space="preserve">recommendation action </w:t>
      </w:r>
      <w:r w:rsidRPr="00D503F9">
        <w:rPr>
          <w:u w:val="single"/>
        </w:rPr>
        <w:t xml:space="preserve">should be persisted. </w:t>
      </w:r>
    </w:p>
    <w:p w:rsidR="00525217" w:rsidRDefault="00525217" w:rsidP="00525217">
      <w:pPr>
        <w:numPr>
          <w:ilvl w:val="1"/>
          <w:numId w:val="15"/>
        </w:numPr>
      </w:pPr>
      <w:r>
        <w:t xml:space="preserve">Refresh the page, </w:t>
      </w:r>
      <w:r>
        <w:rPr>
          <w:u w:val="single"/>
        </w:rPr>
        <w:t>t</w:t>
      </w:r>
      <w:r w:rsidRPr="00D503F9">
        <w:rPr>
          <w:u w:val="single"/>
        </w:rPr>
        <w:t xml:space="preserve">he modified </w:t>
      </w:r>
      <w:r>
        <w:rPr>
          <w:u w:val="single"/>
        </w:rPr>
        <w:t xml:space="preserve">recommendation action </w:t>
      </w:r>
      <w:r w:rsidRPr="00D503F9">
        <w:rPr>
          <w:u w:val="single"/>
        </w:rPr>
        <w:t>should be persisted</w:t>
      </w:r>
      <w:r>
        <w:rPr>
          <w:u w:val="single"/>
        </w:rPr>
        <w:t>.</w:t>
      </w:r>
      <w:r w:rsidRPr="00D503F9">
        <w:rPr>
          <w:u w:val="single"/>
        </w:rPr>
        <w:t xml:space="preserve"> </w:t>
      </w:r>
    </w:p>
    <w:p w:rsidR="00525217" w:rsidRDefault="00525217" w:rsidP="00525217">
      <w:pPr>
        <w:pStyle w:val="ListParagraph"/>
        <w:numPr>
          <w:ilvl w:val="1"/>
          <w:numId w:val="15"/>
        </w:numPr>
      </w:pPr>
      <w:r>
        <w:t>Repeat 7b)</w:t>
      </w:r>
    </w:p>
    <w:p w:rsidR="00525217" w:rsidRDefault="00525217" w:rsidP="00525217">
      <w:pPr>
        <w:pStyle w:val="ListParagraph"/>
        <w:numPr>
          <w:ilvl w:val="1"/>
          <w:numId w:val="15"/>
        </w:numPr>
      </w:pPr>
      <w:r>
        <w:t xml:space="preserve">Per a fund input a number into units greater than the number of units owned of that fund. Make sure recommendation button is set to sell. </w:t>
      </w:r>
      <w:r>
        <w:rPr>
          <w:u w:val="single"/>
        </w:rPr>
        <w:t xml:space="preserve">An error message should pop up indicating you cannot sell more funds than you own. </w:t>
      </w:r>
    </w:p>
    <w:p w:rsidR="00525217" w:rsidRPr="00D503F9" w:rsidRDefault="00525217" w:rsidP="00525217">
      <w:pPr>
        <w:pStyle w:val="ListParagraph"/>
        <w:numPr>
          <w:ilvl w:val="1"/>
          <w:numId w:val="15"/>
        </w:numPr>
      </w:pPr>
      <w:r>
        <w:t xml:space="preserve">Change the Fund’s recommendation to ‘Buy’ and click “Save Modification”. </w:t>
      </w:r>
      <w:r>
        <w:rPr>
          <w:u w:val="single"/>
        </w:rPr>
        <w:t xml:space="preserve">A pop-up message indicating the recommendation modify has been successfully saved. </w:t>
      </w:r>
      <w:r w:rsidRPr="00D503F9">
        <w:rPr>
          <w:u w:val="single"/>
        </w:rPr>
        <w:t xml:space="preserve">The modified </w:t>
      </w:r>
      <w:r>
        <w:rPr>
          <w:u w:val="single"/>
        </w:rPr>
        <w:t xml:space="preserve">recommendation </w:t>
      </w:r>
      <w:r w:rsidRPr="00D503F9">
        <w:rPr>
          <w:u w:val="single"/>
        </w:rPr>
        <w:t>values should be persisted</w:t>
      </w:r>
      <w:r>
        <w:rPr>
          <w:u w:val="single"/>
        </w:rPr>
        <w:t xml:space="preserve"> for units. </w:t>
      </w:r>
    </w:p>
    <w:p w:rsidR="00525217" w:rsidRDefault="00525217" w:rsidP="00525217">
      <w:pPr>
        <w:numPr>
          <w:ilvl w:val="1"/>
          <w:numId w:val="15"/>
        </w:numPr>
      </w:pPr>
      <w:r>
        <w:t xml:space="preserve">Refresh the page, </w:t>
      </w:r>
      <w:r>
        <w:rPr>
          <w:u w:val="single"/>
        </w:rPr>
        <w:t>t</w:t>
      </w:r>
      <w:r w:rsidRPr="00D503F9">
        <w:rPr>
          <w:u w:val="single"/>
        </w:rPr>
        <w:t xml:space="preserve">he modified </w:t>
      </w:r>
      <w:r>
        <w:rPr>
          <w:u w:val="single"/>
        </w:rPr>
        <w:t xml:space="preserve">recommendation action </w:t>
      </w:r>
      <w:r w:rsidRPr="00D503F9">
        <w:rPr>
          <w:u w:val="single"/>
        </w:rPr>
        <w:t>should be persisted</w:t>
      </w:r>
      <w:r>
        <w:rPr>
          <w:u w:val="single"/>
        </w:rPr>
        <w:t>.</w:t>
      </w:r>
      <w:r w:rsidRPr="00D503F9">
        <w:rPr>
          <w:u w:val="single"/>
        </w:rPr>
        <w:t xml:space="preserve"> </w:t>
      </w:r>
    </w:p>
    <w:p w:rsidR="00874BF0" w:rsidRDefault="00874BF0">
      <w:pPr>
        <w:rPr>
          <w:u w:val="single"/>
        </w:rPr>
      </w:pPr>
    </w:p>
    <w:p w:rsidR="00874BF0" w:rsidRDefault="0043660C">
      <w:pPr>
        <w:rPr>
          <w:b/>
        </w:rPr>
      </w:pPr>
      <w:r>
        <w:rPr>
          <w:b/>
        </w:rPr>
        <w:t>1.4 Integration Test Script</w:t>
      </w:r>
    </w:p>
    <w:p w:rsidR="00874BF0" w:rsidRDefault="0043660C">
      <w:pPr>
        <w:numPr>
          <w:ilvl w:val="0"/>
          <w:numId w:val="8"/>
        </w:numPr>
        <w:spacing w:before="240"/>
      </w:pPr>
      <w:r>
        <w:t>Create a portfolio preference</w:t>
      </w:r>
    </w:p>
    <w:p w:rsidR="00874BF0" w:rsidRDefault="0043660C">
      <w:pPr>
        <w:numPr>
          <w:ilvl w:val="0"/>
          <w:numId w:val="8"/>
        </w:numPr>
      </w:pPr>
      <w:r>
        <w:t xml:space="preserve">Get an existing portfolio preference </w:t>
      </w:r>
    </w:p>
    <w:p w:rsidR="00874BF0" w:rsidRDefault="0043660C">
      <w:pPr>
        <w:numPr>
          <w:ilvl w:val="0"/>
          <w:numId w:val="8"/>
        </w:numPr>
      </w:pPr>
      <w:r>
        <w:t>Not able to get an invalid portfolio preference id</w:t>
      </w:r>
    </w:p>
    <w:p w:rsidR="00874BF0" w:rsidRDefault="0043660C">
      <w:pPr>
        <w:numPr>
          <w:ilvl w:val="0"/>
          <w:numId w:val="8"/>
        </w:numPr>
      </w:pPr>
      <w:r>
        <w:t>Change the allocation for an existing fund in a portfolio preference</w:t>
      </w:r>
    </w:p>
    <w:p w:rsidR="00874BF0" w:rsidRDefault="0043660C">
      <w:pPr>
        <w:numPr>
          <w:ilvl w:val="0"/>
          <w:numId w:val="8"/>
        </w:numPr>
      </w:pPr>
      <w:r>
        <w:t>Ensure change in allocation persisted to portfolio preference</w:t>
      </w:r>
    </w:p>
    <w:p w:rsidR="00874BF0" w:rsidRDefault="0043660C">
      <w:pPr>
        <w:numPr>
          <w:ilvl w:val="0"/>
          <w:numId w:val="8"/>
        </w:numPr>
      </w:pPr>
      <w:r>
        <w:t xml:space="preserve">Not able to put an allocation where the portfolio preference total does not sum to 100% for all funds </w:t>
      </w:r>
      <w:r>
        <w:tab/>
      </w:r>
    </w:p>
    <w:p w:rsidR="00874BF0" w:rsidRDefault="0043660C">
      <w:pPr>
        <w:numPr>
          <w:ilvl w:val="0"/>
          <w:numId w:val="8"/>
        </w:numPr>
      </w:pPr>
      <w:r>
        <w:t>Update a deviation for a portfolio</w:t>
      </w:r>
    </w:p>
    <w:p w:rsidR="00874BF0" w:rsidRDefault="0043660C">
      <w:pPr>
        <w:numPr>
          <w:ilvl w:val="0"/>
          <w:numId w:val="8"/>
        </w:numPr>
      </w:pPr>
      <w:r>
        <w:t>Ensure change in allocation persisted to portfolio preference</w:t>
      </w:r>
    </w:p>
    <w:p w:rsidR="00874BF0" w:rsidRDefault="0043660C">
      <w:pPr>
        <w:numPr>
          <w:ilvl w:val="0"/>
          <w:numId w:val="8"/>
        </w:numPr>
      </w:pPr>
      <w:r>
        <w:t>Create a rebalance recommendation for a portfolio</w:t>
      </w:r>
    </w:p>
    <w:p w:rsidR="00874BF0" w:rsidRDefault="0043660C">
      <w:pPr>
        <w:numPr>
          <w:ilvl w:val="0"/>
          <w:numId w:val="8"/>
        </w:numPr>
      </w:pPr>
      <w:r>
        <w:t xml:space="preserve">Try to create a rebalance recommendation for a portfolio that does not exist in the funds system, but that a portfolio preference exists  </w:t>
      </w:r>
    </w:p>
    <w:p w:rsidR="00874BF0" w:rsidRDefault="0043660C">
      <w:pPr>
        <w:numPr>
          <w:ilvl w:val="0"/>
          <w:numId w:val="8"/>
        </w:numPr>
      </w:pPr>
      <w:r>
        <w:t xml:space="preserve"> Execute a rebalance recommendation </w:t>
      </w:r>
    </w:p>
    <w:p w:rsidR="00874BF0" w:rsidRDefault="0043660C">
      <w:pPr>
        <w:numPr>
          <w:ilvl w:val="1"/>
          <w:numId w:val="8"/>
        </w:numPr>
      </w:pPr>
      <w:r>
        <w:lastRenderedPageBreak/>
        <w:t>Ensure it updates the portfolio in fund-system-controller for specific funds affected.</w:t>
      </w:r>
    </w:p>
    <w:p w:rsidR="00874BF0" w:rsidRDefault="0043660C">
      <w:pPr>
        <w:numPr>
          <w:ilvl w:val="0"/>
          <w:numId w:val="8"/>
        </w:numPr>
      </w:pPr>
      <w:r>
        <w:t xml:space="preserve">Update the transactions in the rebalance recommendation </w:t>
      </w:r>
    </w:p>
    <w:p w:rsidR="00874BF0" w:rsidRDefault="0043660C">
      <w:pPr>
        <w:numPr>
          <w:ilvl w:val="1"/>
          <w:numId w:val="8"/>
        </w:numPr>
        <w:spacing w:after="240"/>
      </w:pPr>
      <w:r>
        <w:t xml:space="preserve">Ensure valid modification </w:t>
      </w:r>
    </w:p>
    <w:p w:rsidR="00874BF0" w:rsidRDefault="0043660C">
      <w:pPr>
        <w:spacing w:before="240" w:after="240"/>
        <w:rPr>
          <w:b/>
        </w:rPr>
      </w:pPr>
      <w:r>
        <w:rPr>
          <w:b/>
        </w:rPr>
        <w:t xml:space="preserve">1.5 </w:t>
      </w:r>
      <w:proofErr w:type="gramStart"/>
      <w:r>
        <w:rPr>
          <w:b/>
        </w:rPr>
        <w:t>Non Functional</w:t>
      </w:r>
      <w:proofErr w:type="gramEnd"/>
      <w:r>
        <w:rPr>
          <w:b/>
        </w:rPr>
        <w:t xml:space="preserve"> Testing</w:t>
      </w:r>
      <w:bookmarkStart w:id="0" w:name="_GoBack"/>
      <w:bookmarkEnd w:id="0"/>
    </w:p>
    <w:p w:rsidR="000F5863" w:rsidRPr="00744CA2" w:rsidRDefault="000F5863" w:rsidP="000F5863">
      <w:pPr>
        <w:pStyle w:val="ListParagraph"/>
        <w:numPr>
          <w:ilvl w:val="0"/>
          <w:numId w:val="11"/>
        </w:numPr>
        <w:rPr>
          <w:rFonts w:ascii="Times New Roman" w:eastAsia="Times New Roman" w:hAnsi="Times New Roman" w:cs="Times New Roman"/>
          <w:sz w:val="24"/>
          <w:szCs w:val="24"/>
          <w:lang w:val="en-CA"/>
        </w:rPr>
      </w:pPr>
      <w:r>
        <w:t xml:space="preserve">Availability Test Script: </w:t>
      </w:r>
      <w:hyperlink r:id="rId8" w:history="1">
        <w:r w:rsidRPr="00744CA2">
          <w:rPr>
            <w:rFonts w:eastAsia="Times New Roman"/>
            <w:color w:val="0000FF"/>
            <w:u w:val="single"/>
            <w:lang w:val="en-CA"/>
          </w:rPr>
          <w:t>https://gitlab.com/cpsc319-2018w2/hsbc/formation/roboadvisor-cron/blob/ef0c57e1d9af0fa57910b468ae13e02cad5fb48a/test.sh</w:t>
        </w:r>
      </w:hyperlink>
    </w:p>
    <w:p w:rsidR="00874BF0" w:rsidRDefault="0043660C">
      <w:pPr>
        <w:numPr>
          <w:ilvl w:val="0"/>
          <w:numId w:val="11"/>
        </w:numPr>
        <w:spacing w:after="240"/>
      </w:pPr>
      <w:r>
        <w:t xml:space="preserve">Security Test Script: </w:t>
      </w:r>
      <w:proofErr w:type="spellStart"/>
      <w:r>
        <w:t>mvn</w:t>
      </w:r>
      <w:proofErr w:type="spellEnd"/>
      <w:r>
        <w:t xml:space="preserve"> </w:t>
      </w:r>
      <w:proofErr w:type="spellStart"/>
      <w:proofErr w:type="gramStart"/>
      <w:r>
        <w:t>sonar:sonar</w:t>
      </w:r>
      <w:proofErr w:type="spellEnd"/>
      <w:proofErr w:type="gramEnd"/>
      <w:r>
        <w:t xml:space="preserve"> -Dsonar.host.url=http://localhost:9000  -</w:t>
      </w:r>
      <w:proofErr w:type="spellStart"/>
      <w:r>
        <w:t>Dsonar.login</w:t>
      </w:r>
      <w:proofErr w:type="spellEnd"/>
      <w:r>
        <w:t>=&lt;sonar token&gt;</w:t>
      </w:r>
    </w:p>
    <w:p w:rsidR="00874BF0" w:rsidRDefault="0043660C">
      <w:pPr>
        <w:spacing w:before="240" w:after="240"/>
        <w:rPr>
          <w:b/>
          <w:color w:val="2E75B5"/>
          <w:sz w:val="28"/>
          <w:szCs w:val="28"/>
        </w:rPr>
      </w:pPr>
      <w:r>
        <w:br w:type="page"/>
      </w:r>
    </w:p>
    <w:p w:rsidR="00874BF0" w:rsidRDefault="0043660C">
      <w:pPr>
        <w:spacing w:before="240" w:after="240"/>
        <w:rPr>
          <w:b/>
          <w:color w:val="2E75B5"/>
          <w:sz w:val="28"/>
          <w:szCs w:val="28"/>
        </w:rPr>
      </w:pPr>
      <w:r>
        <w:rPr>
          <w:b/>
          <w:color w:val="2E75B5"/>
          <w:sz w:val="28"/>
          <w:szCs w:val="28"/>
        </w:rPr>
        <w:lastRenderedPageBreak/>
        <w:t>2. Other</w:t>
      </w:r>
    </w:p>
    <w:p w:rsidR="00874BF0" w:rsidRDefault="0043660C">
      <w:pPr>
        <w:spacing w:before="240" w:after="240"/>
        <w:rPr>
          <w:b/>
        </w:rPr>
      </w:pPr>
      <w:r>
        <w:rPr>
          <w:b/>
        </w:rPr>
        <w:t xml:space="preserve">2.1 The </w:t>
      </w:r>
      <w:proofErr w:type="spellStart"/>
      <w:r>
        <w:rPr>
          <w:b/>
        </w:rPr>
        <w:t>pipeline.gitlab-ci.yml</w:t>
      </w:r>
      <w:proofErr w:type="spellEnd"/>
      <w:r>
        <w:rPr>
          <w:b/>
        </w:rPr>
        <w:t xml:space="preserve"> file contents</w:t>
      </w:r>
    </w:p>
    <w:tbl>
      <w:tblPr>
        <w:tblStyle w:val="a"/>
        <w:tblW w:w="0" w:type="auto"/>
        <w:tblInd w:w="100" w:type="dxa"/>
        <w:tblLayout w:type="fixed"/>
        <w:tblLook w:val="0600" w:firstRow="0" w:lastRow="0" w:firstColumn="0" w:lastColumn="0" w:noHBand="1" w:noVBand="1"/>
      </w:tblPr>
      <w:tblGrid>
        <w:gridCol w:w="9029"/>
      </w:tblGrid>
      <w:tr w:rsidR="00874BF0">
        <w:tc>
          <w:tcPr>
            <w:tcW w:w="9029" w:type="dxa"/>
            <w:shd w:val="clear" w:color="auto" w:fill="auto"/>
            <w:tcMar>
              <w:top w:w="100" w:type="dxa"/>
              <w:left w:w="100" w:type="dxa"/>
              <w:bottom w:w="100" w:type="dxa"/>
              <w:right w:w="100" w:type="dxa"/>
            </w:tcMar>
          </w:tcPr>
          <w:p w:rsidR="00874BF0" w:rsidRDefault="0043660C">
            <w:pPr>
              <w:widowControl w:val="0"/>
              <w:rPr>
                <w:sz w:val="18"/>
                <w:szCs w:val="18"/>
              </w:rPr>
            </w:pPr>
            <w:r>
              <w:rPr>
                <w:rFonts w:ascii="Consolas" w:eastAsia="Consolas" w:hAnsi="Consolas" w:cs="Consolas"/>
                <w:color w:val="333333"/>
                <w:sz w:val="18"/>
                <w:szCs w:val="18"/>
              </w:rPr>
              <w:t xml:space="preserve">image: </w:t>
            </w:r>
            <w:proofErr w:type="spellStart"/>
            <w:r>
              <w:rPr>
                <w:rFonts w:ascii="Consolas" w:eastAsia="Consolas" w:hAnsi="Consolas" w:cs="Consolas"/>
                <w:color w:val="DD1144"/>
                <w:sz w:val="18"/>
                <w:szCs w:val="18"/>
              </w:rPr>
              <w:t>jamesdbloom</w:t>
            </w:r>
            <w:proofErr w:type="spellEnd"/>
            <w:r>
              <w:rPr>
                <w:rFonts w:ascii="Consolas" w:eastAsia="Consolas" w:hAnsi="Consolas" w:cs="Consolas"/>
                <w:color w:val="DD1144"/>
                <w:sz w:val="18"/>
                <w:szCs w:val="18"/>
              </w:rPr>
              <w:t>/docker-java8-maven:latest</w:t>
            </w:r>
            <w:r>
              <w:rPr>
                <w:rFonts w:ascii="Consolas" w:eastAsia="Consolas" w:hAnsi="Consolas" w:cs="Consolas"/>
                <w:color w:val="333333"/>
                <w:sz w:val="18"/>
                <w:szCs w:val="18"/>
              </w:rPr>
              <w:br/>
            </w:r>
            <w:r>
              <w:rPr>
                <w:rFonts w:ascii="Consolas" w:eastAsia="Consolas" w:hAnsi="Consolas" w:cs="Consolas"/>
                <w:color w:val="333333"/>
                <w:sz w:val="18"/>
                <w:szCs w:val="18"/>
              </w:rPr>
              <w:br/>
              <w:t>stages:</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compile</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proofErr w:type="spellStart"/>
            <w:r>
              <w:rPr>
                <w:rFonts w:ascii="Consolas" w:eastAsia="Consolas" w:hAnsi="Consolas" w:cs="Consolas"/>
                <w:color w:val="DD1144"/>
                <w:sz w:val="18"/>
                <w:szCs w:val="18"/>
              </w:rPr>
              <w:t>unit_test</w:t>
            </w:r>
            <w:proofErr w:type="spellEnd"/>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proofErr w:type="spellStart"/>
            <w:r>
              <w:rPr>
                <w:rFonts w:ascii="Consolas" w:eastAsia="Consolas" w:hAnsi="Consolas" w:cs="Consolas"/>
                <w:color w:val="DD1144"/>
                <w:sz w:val="18"/>
                <w:szCs w:val="18"/>
              </w:rPr>
              <w:t>integration_test</w:t>
            </w:r>
            <w:proofErr w:type="spellEnd"/>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deploy</w:t>
            </w:r>
            <w:r>
              <w:rPr>
                <w:rFonts w:ascii="Consolas" w:eastAsia="Consolas" w:hAnsi="Consolas" w:cs="Consolas"/>
                <w:color w:val="333333"/>
                <w:sz w:val="18"/>
                <w:szCs w:val="18"/>
              </w:rPr>
              <w:br/>
            </w:r>
            <w:r>
              <w:rPr>
                <w:rFonts w:ascii="Consolas" w:eastAsia="Consolas" w:hAnsi="Consolas" w:cs="Consolas"/>
                <w:color w:val="333333"/>
                <w:sz w:val="18"/>
                <w:szCs w:val="18"/>
              </w:rPr>
              <w:br/>
              <w:t>build:</w:t>
            </w:r>
            <w:r>
              <w:rPr>
                <w:rFonts w:ascii="Consolas" w:eastAsia="Consolas" w:hAnsi="Consolas" w:cs="Consolas"/>
                <w:color w:val="333333"/>
                <w:sz w:val="18"/>
                <w:szCs w:val="18"/>
              </w:rPr>
              <w:br/>
              <w:t xml:space="preserve">  stage: </w:t>
            </w:r>
            <w:r>
              <w:rPr>
                <w:rFonts w:ascii="Consolas" w:eastAsia="Consolas" w:hAnsi="Consolas" w:cs="Consolas"/>
                <w:color w:val="DD1144"/>
                <w:sz w:val="18"/>
                <w:szCs w:val="18"/>
              </w:rPr>
              <w:t>compile</w:t>
            </w:r>
            <w:r>
              <w:rPr>
                <w:rFonts w:ascii="Consolas" w:eastAsia="Consolas" w:hAnsi="Consolas" w:cs="Consolas"/>
                <w:color w:val="333333"/>
                <w:sz w:val="18"/>
                <w:szCs w:val="18"/>
              </w:rPr>
              <w:br/>
              <w:t xml:space="preserve">  script:</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proofErr w:type="spellStart"/>
            <w:r>
              <w:rPr>
                <w:rFonts w:ascii="Consolas" w:eastAsia="Consolas" w:hAnsi="Consolas" w:cs="Consolas"/>
                <w:color w:val="DD1144"/>
                <w:sz w:val="18"/>
                <w:szCs w:val="18"/>
              </w:rPr>
              <w:t>mvn</w:t>
            </w:r>
            <w:proofErr w:type="spellEnd"/>
            <w:r>
              <w:rPr>
                <w:rFonts w:ascii="Consolas" w:eastAsia="Consolas" w:hAnsi="Consolas" w:cs="Consolas"/>
                <w:color w:val="333333"/>
                <w:sz w:val="18"/>
                <w:szCs w:val="18"/>
              </w:rPr>
              <w:t xml:space="preserve"> </w:t>
            </w:r>
            <w:r>
              <w:rPr>
                <w:rFonts w:ascii="Consolas" w:eastAsia="Consolas" w:hAnsi="Consolas" w:cs="Consolas"/>
                <w:color w:val="DD1144"/>
                <w:sz w:val="18"/>
                <w:szCs w:val="18"/>
              </w:rPr>
              <w:t>clean</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compile</w:t>
            </w:r>
            <w:r>
              <w:rPr>
                <w:rFonts w:ascii="Consolas" w:eastAsia="Consolas" w:hAnsi="Consolas" w:cs="Consolas"/>
                <w:color w:val="333333"/>
                <w:sz w:val="18"/>
                <w:szCs w:val="18"/>
              </w:rPr>
              <w:br/>
              <w:t xml:space="preserve">  only:</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proofErr w:type="spellStart"/>
            <w:r>
              <w:rPr>
                <w:rFonts w:ascii="Consolas" w:eastAsia="Consolas" w:hAnsi="Consolas" w:cs="Consolas"/>
                <w:color w:val="DD1144"/>
                <w:sz w:val="18"/>
                <w:szCs w:val="18"/>
              </w:rPr>
              <w:t>merge_requests</w:t>
            </w:r>
            <w:proofErr w:type="spellEnd"/>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master</w:t>
            </w:r>
            <w:r>
              <w:rPr>
                <w:rFonts w:ascii="Consolas" w:eastAsia="Consolas" w:hAnsi="Consolas" w:cs="Consolas"/>
                <w:color w:val="333333"/>
                <w:sz w:val="18"/>
                <w:szCs w:val="18"/>
              </w:rPr>
              <w:br/>
              <w:t xml:space="preserve">    </w:t>
            </w:r>
            <w:r>
              <w:rPr>
                <w:rFonts w:ascii="Consolas" w:eastAsia="Consolas" w:hAnsi="Consolas" w:cs="Consolas"/>
                <w:color w:val="333333"/>
                <w:sz w:val="18"/>
                <w:szCs w:val="18"/>
              </w:rPr>
              <w:br/>
            </w:r>
            <w:proofErr w:type="spellStart"/>
            <w:r>
              <w:rPr>
                <w:rFonts w:ascii="Consolas" w:eastAsia="Consolas" w:hAnsi="Consolas" w:cs="Consolas"/>
                <w:color w:val="333333"/>
                <w:sz w:val="18"/>
                <w:szCs w:val="18"/>
              </w:rPr>
              <w:t>unit_test</w:t>
            </w:r>
            <w:proofErr w:type="spellEnd"/>
            <w:r>
              <w:rPr>
                <w:rFonts w:ascii="Consolas" w:eastAsia="Consolas" w:hAnsi="Consolas" w:cs="Consolas"/>
                <w:color w:val="333333"/>
                <w:sz w:val="18"/>
                <w:szCs w:val="18"/>
              </w:rPr>
              <w:t>:</w:t>
            </w:r>
            <w:r>
              <w:rPr>
                <w:rFonts w:ascii="Consolas" w:eastAsia="Consolas" w:hAnsi="Consolas" w:cs="Consolas"/>
                <w:color w:val="333333"/>
                <w:sz w:val="18"/>
                <w:szCs w:val="18"/>
              </w:rPr>
              <w:br/>
              <w:t xml:space="preserve">  stage: </w:t>
            </w:r>
            <w:proofErr w:type="spellStart"/>
            <w:r>
              <w:rPr>
                <w:rFonts w:ascii="Consolas" w:eastAsia="Consolas" w:hAnsi="Consolas" w:cs="Consolas"/>
                <w:color w:val="DD1144"/>
                <w:sz w:val="18"/>
                <w:szCs w:val="18"/>
              </w:rPr>
              <w:t>unit_test</w:t>
            </w:r>
            <w:proofErr w:type="spellEnd"/>
            <w:r>
              <w:rPr>
                <w:rFonts w:ascii="Consolas" w:eastAsia="Consolas" w:hAnsi="Consolas" w:cs="Consolas"/>
                <w:color w:val="333333"/>
                <w:sz w:val="18"/>
                <w:szCs w:val="18"/>
              </w:rPr>
              <w:br/>
              <w:t xml:space="preserve">  script:</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proofErr w:type="spellStart"/>
            <w:r>
              <w:rPr>
                <w:rFonts w:ascii="Consolas" w:eastAsia="Consolas" w:hAnsi="Consolas" w:cs="Consolas"/>
                <w:color w:val="DD1144"/>
                <w:sz w:val="18"/>
                <w:szCs w:val="18"/>
              </w:rPr>
              <w:t>mvn</w:t>
            </w:r>
            <w:proofErr w:type="spellEnd"/>
            <w:r>
              <w:rPr>
                <w:rFonts w:ascii="Consolas" w:eastAsia="Consolas" w:hAnsi="Consolas" w:cs="Consolas"/>
                <w:color w:val="333333"/>
                <w:sz w:val="18"/>
                <w:szCs w:val="18"/>
              </w:rPr>
              <w:t xml:space="preserve"> </w:t>
            </w:r>
            <w:r>
              <w:rPr>
                <w:rFonts w:ascii="Consolas" w:eastAsia="Consolas" w:hAnsi="Consolas" w:cs="Consolas"/>
                <w:color w:val="DD1144"/>
                <w:sz w:val="18"/>
                <w:szCs w:val="18"/>
              </w:rPr>
              <w:t>clean</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test</w:t>
            </w:r>
            <w:r>
              <w:rPr>
                <w:rFonts w:ascii="Consolas" w:eastAsia="Consolas" w:hAnsi="Consolas" w:cs="Consolas"/>
                <w:color w:val="333333"/>
                <w:sz w:val="18"/>
                <w:szCs w:val="18"/>
              </w:rPr>
              <w:br/>
              <w:t xml:space="preserve">  only:</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proofErr w:type="spellStart"/>
            <w:r>
              <w:rPr>
                <w:rFonts w:ascii="Consolas" w:eastAsia="Consolas" w:hAnsi="Consolas" w:cs="Consolas"/>
                <w:color w:val="DD1144"/>
                <w:sz w:val="18"/>
                <w:szCs w:val="18"/>
              </w:rPr>
              <w:t>merge_requests</w:t>
            </w:r>
            <w:proofErr w:type="spellEnd"/>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master</w:t>
            </w:r>
            <w:r>
              <w:rPr>
                <w:rFonts w:ascii="Consolas" w:eastAsia="Consolas" w:hAnsi="Consolas" w:cs="Consolas"/>
                <w:color w:val="333333"/>
                <w:sz w:val="18"/>
                <w:szCs w:val="18"/>
              </w:rPr>
              <w:br/>
              <w:t xml:space="preserve">    </w:t>
            </w:r>
            <w:r>
              <w:rPr>
                <w:rFonts w:ascii="Consolas" w:eastAsia="Consolas" w:hAnsi="Consolas" w:cs="Consolas"/>
                <w:color w:val="333333"/>
                <w:sz w:val="18"/>
                <w:szCs w:val="18"/>
              </w:rPr>
              <w:br/>
            </w:r>
            <w:proofErr w:type="spellStart"/>
            <w:r>
              <w:rPr>
                <w:rFonts w:ascii="Consolas" w:eastAsia="Consolas" w:hAnsi="Consolas" w:cs="Consolas"/>
                <w:color w:val="333333"/>
                <w:sz w:val="18"/>
                <w:szCs w:val="18"/>
              </w:rPr>
              <w:t>integration_test</w:t>
            </w:r>
            <w:proofErr w:type="spellEnd"/>
            <w:r>
              <w:rPr>
                <w:rFonts w:ascii="Consolas" w:eastAsia="Consolas" w:hAnsi="Consolas" w:cs="Consolas"/>
                <w:color w:val="333333"/>
                <w:sz w:val="18"/>
                <w:szCs w:val="18"/>
              </w:rPr>
              <w:t>:</w:t>
            </w:r>
            <w:r>
              <w:rPr>
                <w:rFonts w:ascii="Consolas" w:eastAsia="Consolas" w:hAnsi="Consolas" w:cs="Consolas"/>
                <w:color w:val="333333"/>
                <w:sz w:val="18"/>
                <w:szCs w:val="18"/>
              </w:rPr>
              <w:br/>
              <w:t xml:space="preserve">  stage: </w:t>
            </w:r>
            <w:proofErr w:type="spellStart"/>
            <w:r>
              <w:rPr>
                <w:rFonts w:ascii="Consolas" w:eastAsia="Consolas" w:hAnsi="Consolas" w:cs="Consolas"/>
                <w:color w:val="DD1144"/>
                <w:sz w:val="18"/>
                <w:szCs w:val="18"/>
              </w:rPr>
              <w:t>integration_test</w:t>
            </w:r>
            <w:proofErr w:type="spellEnd"/>
            <w:r>
              <w:rPr>
                <w:rFonts w:ascii="Consolas" w:eastAsia="Consolas" w:hAnsi="Consolas" w:cs="Consolas"/>
                <w:color w:val="333333"/>
                <w:sz w:val="18"/>
                <w:szCs w:val="18"/>
              </w:rPr>
              <w:br/>
              <w:t xml:space="preserve">  script: </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proofErr w:type="spellStart"/>
            <w:r>
              <w:rPr>
                <w:rFonts w:ascii="Consolas" w:eastAsia="Consolas" w:hAnsi="Consolas" w:cs="Consolas"/>
                <w:color w:val="DD1144"/>
                <w:sz w:val="18"/>
                <w:szCs w:val="18"/>
              </w:rPr>
              <w:t>mvn</w:t>
            </w:r>
            <w:proofErr w:type="spellEnd"/>
            <w:r>
              <w:rPr>
                <w:rFonts w:ascii="Consolas" w:eastAsia="Consolas" w:hAnsi="Consolas" w:cs="Consolas"/>
                <w:color w:val="333333"/>
                <w:sz w:val="18"/>
                <w:szCs w:val="18"/>
              </w:rPr>
              <w:t xml:space="preserve"> </w:t>
            </w:r>
            <w:r>
              <w:rPr>
                <w:rFonts w:ascii="Consolas" w:eastAsia="Consolas" w:hAnsi="Consolas" w:cs="Consolas"/>
                <w:color w:val="DD1144"/>
                <w:sz w:val="18"/>
                <w:szCs w:val="18"/>
              </w:rPr>
              <w:t>clean</w:t>
            </w:r>
            <w:r>
              <w:rPr>
                <w:rFonts w:ascii="Consolas" w:eastAsia="Consolas" w:hAnsi="Consolas" w:cs="Consolas"/>
                <w:color w:val="333333"/>
                <w:sz w:val="18"/>
                <w:szCs w:val="18"/>
              </w:rPr>
              <w:t xml:space="preserve"> </w:t>
            </w:r>
            <w:r>
              <w:rPr>
                <w:rFonts w:ascii="Consolas" w:eastAsia="Consolas" w:hAnsi="Consolas" w:cs="Consolas"/>
                <w:color w:val="990073"/>
                <w:sz w:val="18"/>
                <w:szCs w:val="18"/>
              </w:rPr>
              <w:t>-</w:t>
            </w:r>
            <w:proofErr w:type="spellStart"/>
            <w:r>
              <w:rPr>
                <w:rFonts w:ascii="Consolas" w:eastAsia="Consolas" w:hAnsi="Consolas" w:cs="Consolas"/>
                <w:color w:val="990073"/>
                <w:sz w:val="18"/>
                <w:szCs w:val="18"/>
              </w:rPr>
              <w:t>DskipSurefire</w:t>
            </w:r>
            <w:proofErr w:type="spellEnd"/>
            <w:r>
              <w:rPr>
                <w:rFonts w:ascii="Consolas" w:eastAsia="Consolas" w:hAnsi="Consolas" w:cs="Consolas"/>
                <w:color w:val="333333"/>
                <w:sz w:val="18"/>
                <w:szCs w:val="18"/>
              </w:rPr>
              <w:t xml:space="preserve"> </w:t>
            </w:r>
            <w:r>
              <w:rPr>
                <w:rFonts w:ascii="Consolas" w:eastAsia="Consolas" w:hAnsi="Consolas" w:cs="Consolas"/>
                <w:color w:val="DD1144"/>
                <w:sz w:val="18"/>
                <w:szCs w:val="18"/>
              </w:rPr>
              <w:t>integration-test</w:t>
            </w:r>
            <w:r>
              <w:rPr>
                <w:rFonts w:ascii="Consolas" w:eastAsia="Consolas" w:hAnsi="Consolas" w:cs="Consolas"/>
                <w:color w:val="333333"/>
                <w:sz w:val="18"/>
                <w:szCs w:val="18"/>
              </w:rPr>
              <w:br/>
              <w:t xml:space="preserve">  only:</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proofErr w:type="spellStart"/>
            <w:r>
              <w:rPr>
                <w:rFonts w:ascii="Consolas" w:eastAsia="Consolas" w:hAnsi="Consolas" w:cs="Consolas"/>
                <w:color w:val="DD1144"/>
                <w:sz w:val="18"/>
                <w:szCs w:val="18"/>
              </w:rPr>
              <w:t>merge_requests</w:t>
            </w:r>
            <w:proofErr w:type="spellEnd"/>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master</w:t>
            </w:r>
            <w:r>
              <w:rPr>
                <w:rFonts w:ascii="Consolas" w:eastAsia="Consolas" w:hAnsi="Consolas" w:cs="Consolas"/>
                <w:color w:val="333333"/>
                <w:sz w:val="18"/>
                <w:szCs w:val="18"/>
              </w:rPr>
              <w:br/>
            </w:r>
            <w:r>
              <w:rPr>
                <w:rFonts w:ascii="Consolas" w:eastAsia="Consolas" w:hAnsi="Consolas" w:cs="Consolas"/>
                <w:color w:val="333333"/>
                <w:sz w:val="18"/>
                <w:szCs w:val="18"/>
              </w:rPr>
              <w:br/>
              <w:t>deployment:</w:t>
            </w:r>
            <w:r>
              <w:rPr>
                <w:rFonts w:ascii="Consolas" w:eastAsia="Consolas" w:hAnsi="Consolas" w:cs="Consolas"/>
                <w:color w:val="333333"/>
                <w:sz w:val="18"/>
                <w:szCs w:val="18"/>
              </w:rPr>
              <w:br/>
              <w:t xml:space="preserve">  stage: </w:t>
            </w:r>
            <w:r>
              <w:rPr>
                <w:rFonts w:ascii="Consolas" w:eastAsia="Consolas" w:hAnsi="Consolas" w:cs="Consolas"/>
                <w:color w:val="DD1144"/>
                <w:sz w:val="18"/>
                <w:szCs w:val="18"/>
              </w:rPr>
              <w:t>deploy</w:t>
            </w:r>
            <w:r>
              <w:rPr>
                <w:rFonts w:ascii="Consolas" w:eastAsia="Consolas" w:hAnsi="Consolas" w:cs="Consolas"/>
                <w:color w:val="333333"/>
                <w:sz w:val="18"/>
                <w:szCs w:val="18"/>
              </w:rPr>
              <w:br/>
              <w:t xml:space="preserve">  script:</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proofErr w:type="spellStart"/>
            <w:r>
              <w:rPr>
                <w:rFonts w:ascii="Consolas" w:eastAsia="Consolas" w:hAnsi="Consolas" w:cs="Consolas"/>
                <w:color w:val="DD1144"/>
                <w:sz w:val="18"/>
                <w:szCs w:val="18"/>
              </w:rPr>
              <w:t>wget</w:t>
            </w:r>
            <w:proofErr w:type="spellEnd"/>
            <w:r>
              <w:rPr>
                <w:rFonts w:ascii="Consolas" w:eastAsia="Consolas" w:hAnsi="Consolas" w:cs="Consolas"/>
                <w:color w:val="333333"/>
                <w:sz w:val="18"/>
                <w:szCs w:val="18"/>
              </w:rPr>
              <w:t xml:space="preserve"> https://dl.google.com/dl/cloudsdk/channels/rapid/downloads/google-cloud-sdk-218.0.0-linux-x86.tar.gz</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tar</w:t>
            </w:r>
            <w:r>
              <w:rPr>
                <w:rFonts w:ascii="Consolas" w:eastAsia="Consolas" w:hAnsi="Consolas" w:cs="Consolas"/>
                <w:color w:val="333333"/>
                <w:sz w:val="18"/>
                <w:szCs w:val="18"/>
              </w:rPr>
              <w:t xml:space="preserve"> </w:t>
            </w:r>
            <w:r>
              <w:rPr>
                <w:rFonts w:ascii="Consolas" w:eastAsia="Consolas" w:hAnsi="Consolas" w:cs="Consolas"/>
                <w:color w:val="990073"/>
                <w:sz w:val="18"/>
                <w:szCs w:val="18"/>
              </w:rPr>
              <w:t>-</w:t>
            </w:r>
            <w:proofErr w:type="spellStart"/>
            <w:r>
              <w:rPr>
                <w:rFonts w:ascii="Consolas" w:eastAsia="Consolas" w:hAnsi="Consolas" w:cs="Consolas"/>
                <w:color w:val="990073"/>
                <w:sz w:val="18"/>
                <w:szCs w:val="18"/>
              </w:rPr>
              <w:t>xzf</w:t>
            </w:r>
            <w:proofErr w:type="spellEnd"/>
            <w:r>
              <w:rPr>
                <w:rFonts w:ascii="Consolas" w:eastAsia="Consolas" w:hAnsi="Consolas" w:cs="Consolas"/>
                <w:color w:val="333333"/>
                <w:sz w:val="18"/>
                <w:szCs w:val="18"/>
              </w:rPr>
              <w:t xml:space="preserve">  </w:t>
            </w:r>
            <w:r>
              <w:rPr>
                <w:rFonts w:ascii="Consolas" w:eastAsia="Consolas" w:hAnsi="Consolas" w:cs="Consolas"/>
                <w:color w:val="DD1144"/>
                <w:sz w:val="18"/>
                <w:szCs w:val="18"/>
              </w:rPr>
              <w:t>google-cloud-sdk-218.0.0-linux-x86.tar.gz</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./google-cloud-sdk/install.sh</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echo</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$DEPLOY_KEY_FILE_INTEGRATION</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&gt; /</w:t>
            </w:r>
            <w:proofErr w:type="spellStart"/>
            <w:r>
              <w:rPr>
                <w:rFonts w:ascii="Consolas" w:eastAsia="Consolas" w:hAnsi="Consolas" w:cs="Consolas"/>
                <w:color w:val="DD1144"/>
                <w:sz w:val="18"/>
                <w:szCs w:val="18"/>
              </w:rPr>
              <w:t>tmp</w:t>
            </w:r>
            <w:proofErr w:type="spellEnd"/>
            <w:r>
              <w:rPr>
                <w:rFonts w:ascii="Consolas" w:eastAsia="Consolas" w:hAnsi="Consolas" w:cs="Consolas"/>
                <w:color w:val="DD1144"/>
                <w:sz w:val="18"/>
                <w:szCs w:val="18"/>
              </w:rPr>
              <w:t>/$</w:t>
            </w:r>
            <w:proofErr w:type="spellStart"/>
            <w:r>
              <w:rPr>
                <w:rFonts w:ascii="Consolas" w:eastAsia="Consolas" w:hAnsi="Consolas" w:cs="Consolas"/>
                <w:color w:val="DD1144"/>
                <w:sz w:val="18"/>
                <w:szCs w:val="18"/>
              </w:rPr>
              <w:t>CI_PIPELINE_ID.json</w:t>
            </w:r>
            <w:proofErr w:type="spellEnd"/>
            <w:r>
              <w:rPr>
                <w:rFonts w:ascii="Consolas" w:eastAsia="Consolas" w:hAnsi="Consolas" w:cs="Consolas"/>
                <w:color w:val="DD1144"/>
                <w:sz w:val="18"/>
                <w:szCs w:val="18"/>
              </w:rPr>
              <w:br/>
              <w:t xml:space="preserve">    - ./google-cloud-</w:t>
            </w:r>
            <w:proofErr w:type="spellStart"/>
            <w:r>
              <w:rPr>
                <w:rFonts w:ascii="Consolas" w:eastAsia="Consolas" w:hAnsi="Consolas" w:cs="Consolas"/>
                <w:color w:val="DD1144"/>
                <w:sz w:val="18"/>
                <w:szCs w:val="18"/>
              </w:rPr>
              <w:t>sdk</w:t>
            </w:r>
            <w:proofErr w:type="spellEnd"/>
            <w:r>
              <w:rPr>
                <w:rFonts w:ascii="Consolas" w:eastAsia="Consolas" w:hAnsi="Consolas" w:cs="Consolas"/>
                <w:color w:val="DD1144"/>
                <w:sz w:val="18"/>
                <w:szCs w:val="18"/>
              </w:rPr>
              <w:t>/bin/</w:t>
            </w:r>
            <w:proofErr w:type="spellStart"/>
            <w:r>
              <w:rPr>
                <w:rFonts w:ascii="Consolas" w:eastAsia="Consolas" w:hAnsi="Consolas" w:cs="Consolas"/>
                <w:color w:val="DD1144"/>
                <w:sz w:val="18"/>
                <w:szCs w:val="18"/>
              </w:rPr>
              <w:t>gcloud</w:t>
            </w:r>
            <w:proofErr w:type="spellEnd"/>
            <w:r>
              <w:rPr>
                <w:rFonts w:ascii="Consolas" w:eastAsia="Consolas" w:hAnsi="Consolas" w:cs="Consolas"/>
                <w:color w:val="DD1144"/>
                <w:sz w:val="18"/>
                <w:szCs w:val="18"/>
              </w:rPr>
              <w:t xml:space="preserve"> </w:t>
            </w:r>
            <w:proofErr w:type="spellStart"/>
            <w:r>
              <w:rPr>
                <w:rFonts w:ascii="Consolas" w:eastAsia="Consolas" w:hAnsi="Consolas" w:cs="Consolas"/>
                <w:color w:val="DD1144"/>
                <w:sz w:val="18"/>
                <w:szCs w:val="18"/>
              </w:rPr>
              <w:t>auth</w:t>
            </w:r>
            <w:proofErr w:type="spellEnd"/>
            <w:r>
              <w:rPr>
                <w:rFonts w:ascii="Consolas" w:eastAsia="Consolas" w:hAnsi="Consolas" w:cs="Consolas"/>
                <w:color w:val="DD1144"/>
                <w:sz w:val="18"/>
                <w:szCs w:val="18"/>
              </w:rPr>
              <w:t xml:space="preserve"> activate-service-account --key-file /</w:t>
            </w:r>
            <w:proofErr w:type="spellStart"/>
            <w:r>
              <w:rPr>
                <w:rFonts w:ascii="Consolas" w:eastAsia="Consolas" w:hAnsi="Consolas" w:cs="Consolas"/>
                <w:color w:val="DD1144"/>
                <w:sz w:val="18"/>
                <w:szCs w:val="18"/>
              </w:rPr>
              <w:t>tmp</w:t>
            </w:r>
            <w:proofErr w:type="spellEnd"/>
            <w:r>
              <w:rPr>
                <w:rFonts w:ascii="Consolas" w:eastAsia="Consolas" w:hAnsi="Consolas" w:cs="Consolas"/>
                <w:color w:val="DD1144"/>
                <w:sz w:val="18"/>
                <w:szCs w:val="18"/>
              </w:rPr>
              <w:t>/$</w:t>
            </w:r>
            <w:proofErr w:type="spellStart"/>
            <w:r>
              <w:rPr>
                <w:rFonts w:ascii="Consolas" w:eastAsia="Consolas" w:hAnsi="Consolas" w:cs="Consolas"/>
                <w:color w:val="DD1144"/>
                <w:sz w:val="18"/>
                <w:szCs w:val="18"/>
              </w:rPr>
              <w:t>CI_PIPELINE_ID.json</w:t>
            </w:r>
            <w:proofErr w:type="spellEnd"/>
            <w:r>
              <w:rPr>
                <w:rFonts w:ascii="Consolas" w:eastAsia="Consolas" w:hAnsi="Consolas" w:cs="Consolas"/>
                <w:color w:val="DD1144"/>
                <w:sz w:val="18"/>
                <w:szCs w:val="18"/>
              </w:rPr>
              <w:br/>
              <w:t xml:space="preserve">    - source /builds/cpsc319-2018w2/hsbc/formation/roboadvisor-api/google-cloud-sdk/path.bash.inc</w:t>
            </w:r>
            <w:r>
              <w:rPr>
                <w:rFonts w:ascii="Consolas" w:eastAsia="Consolas" w:hAnsi="Consolas" w:cs="Consolas"/>
                <w:color w:val="DD1144"/>
                <w:sz w:val="18"/>
                <w:szCs w:val="18"/>
              </w:rPr>
              <w:br/>
              <w:t xml:space="preserve">    - ./google-cloud-</w:t>
            </w:r>
            <w:proofErr w:type="spellStart"/>
            <w:r>
              <w:rPr>
                <w:rFonts w:ascii="Consolas" w:eastAsia="Consolas" w:hAnsi="Consolas" w:cs="Consolas"/>
                <w:color w:val="DD1144"/>
                <w:sz w:val="18"/>
                <w:szCs w:val="18"/>
              </w:rPr>
              <w:t>sdk</w:t>
            </w:r>
            <w:proofErr w:type="spellEnd"/>
            <w:r>
              <w:rPr>
                <w:rFonts w:ascii="Consolas" w:eastAsia="Consolas" w:hAnsi="Consolas" w:cs="Consolas"/>
                <w:color w:val="DD1144"/>
                <w:sz w:val="18"/>
                <w:szCs w:val="18"/>
              </w:rPr>
              <w:t>/bin/</w:t>
            </w:r>
            <w:proofErr w:type="spellStart"/>
            <w:r>
              <w:rPr>
                <w:rFonts w:ascii="Consolas" w:eastAsia="Consolas" w:hAnsi="Consolas" w:cs="Consolas"/>
                <w:color w:val="DD1144"/>
                <w:sz w:val="18"/>
                <w:szCs w:val="18"/>
              </w:rPr>
              <w:t>gcloud</w:t>
            </w:r>
            <w:proofErr w:type="spellEnd"/>
            <w:r>
              <w:rPr>
                <w:rFonts w:ascii="Consolas" w:eastAsia="Consolas" w:hAnsi="Consolas" w:cs="Consolas"/>
                <w:color w:val="DD1144"/>
                <w:sz w:val="18"/>
                <w:szCs w:val="18"/>
              </w:rPr>
              <w:t xml:space="preserve"> config set project </w:t>
            </w:r>
            <w:r w:rsidR="000F5863">
              <w:rPr>
                <w:rFonts w:ascii="Consolas" w:eastAsia="Consolas" w:hAnsi="Consolas" w:cs="Consolas"/>
                <w:color w:val="DD1144"/>
                <w:sz w:val="18"/>
                <w:szCs w:val="18"/>
              </w:rPr>
              <w:t>$PROJECT_ID</w:t>
            </w:r>
            <w:r>
              <w:rPr>
                <w:rFonts w:ascii="Consolas" w:eastAsia="Consolas" w:hAnsi="Consolas" w:cs="Consolas"/>
                <w:color w:val="DD1144"/>
                <w:sz w:val="18"/>
                <w:szCs w:val="18"/>
              </w:rPr>
              <w:br/>
              <w:t xml:space="preserve">    - </w:t>
            </w:r>
            <w:proofErr w:type="spellStart"/>
            <w:r>
              <w:rPr>
                <w:rFonts w:ascii="Consolas" w:eastAsia="Consolas" w:hAnsi="Consolas" w:cs="Consolas"/>
                <w:color w:val="DD1144"/>
                <w:sz w:val="18"/>
                <w:szCs w:val="18"/>
              </w:rPr>
              <w:t>mvn</w:t>
            </w:r>
            <w:proofErr w:type="spellEnd"/>
            <w:r>
              <w:rPr>
                <w:rFonts w:ascii="Consolas" w:eastAsia="Consolas" w:hAnsi="Consolas" w:cs="Consolas"/>
                <w:color w:val="DD1144"/>
                <w:sz w:val="18"/>
                <w:szCs w:val="18"/>
              </w:rPr>
              <w:t xml:space="preserve"> </w:t>
            </w:r>
            <w:proofErr w:type="spellStart"/>
            <w:r>
              <w:rPr>
                <w:rFonts w:ascii="Consolas" w:eastAsia="Consolas" w:hAnsi="Consolas" w:cs="Consolas"/>
                <w:color w:val="DD1144"/>
                <w:sz w:val="18"/>
                <w:szCs w:val="18"/>
              </w:rPr>
              <w:t>appengine:deploy</w:t>
            </w:r>
            <w:proofErr w:type="spellEnd"/>
            <w:r>
              <w:rPr>
                <w:rFonts w:ascii="Consolas" w:eastAsia="Consolas" w:hAnsi="Consolas" w:cs="Consolas"/>
                <w:color w:val="DD1144"/>
                <w:sz w:val="18"/>
                <w:szCs w:val="18"/>
              </w:rPr>
              <w:t xml:space="preserve"> -</w:t>
            </w:r>
            <w:proofErr w:type="spellStart"/>
            <w:r>
              <w:rPr>
                <w:rFonts w:ascii="Consolas" w:eastAsia="Consolas" w:hAnsi="Consolas" w:cs="Consolas"/>
                <w:color w:val="DD1144"/>
                <w:sz w:val="18"/>
                <w:szCs w:val="18"/>
              </w:rPr>
              <w:t>Pcloud</w:t>
            </w:r>
            <w:proofErr w:type="spellEnd"/>
            <w:r>
              <w:rPr>
                <w:rFonts w:ascii="Consolas" w:eastAsia="Consolas" w:hAnsi="Consolas" w:cs="Consolas"/>
                <w:color w:val="DD1144"/>
                <w:sz w:val="18"/>
                <w:szCs w:val="18"/>
              </w:rPr>
              <w:br/>
            </w:r>
            <w:r>
              <w:rPr>
                <w:rFonts w:ascii="Consolas" w:eastAsia="Consolas" w:hAnsi="Consolas" w:cs="Consolas"/>
                <w:color w:val="333333"/>
                <w:sz w:val="18"/>
                <w:szCs w:val="18"/>
              </w:rPr>
              <w:t xml:space="preserve">  only:</w:t>
            </w:r>
            <w:r>
              <w:rPr>
                <w:rFonts w:ascii="Consolas" w:eastAsia="Consolas" w:hAnsi="Consolas" w:cs="Consolas"/>
                <w:color w:val="333333"/>
                <w:sz w:val="18"/>
                <w:szCs w:val="18"/>
              </w:rPr>
              <w:br/>
            </w:r>
            <w:r>
              <w:rPr>
                <w:rFonts w:ascii="Consolas" w:eastAsia="Consolas" w:hAnsi="Consolas" w:cs="Consolas"/>
                <w:color w:val="990073"/>
                <w:sz w:val="18"/>
                <w:szCs w:val="18"/>
              </w:rPr>
              <w:t xml:space="preserve">    -</w:t>
            </w:r>
            <w:r>
              <w:rPr>
                <w:rFonts w:ascii="Consolas" w:eastAsia="Consolas" w:hAnsi="Consolas" w:cs="Consolas"/>
                <w:color w:val="333333"/>
                <w:sz w:val="18"/>
                <w:szCs w:val="18"/>
              </w:rPr>
              <w:t xml:space="preserve"> </w:t>
            </w:r>
            <w:r>
              <w:rPr>
                <w:rFonts w:ascii="Consolas" w:eastAsia="Consolas" w:hAnsi="Consolas" w:cs="Consolas"/>
                <w:color w:val="DD1144"/>
                <w:sz w:val="18"/>
                <w:szCs w:val="18"/>
              </w:rPr>
              <w:t>master</w:t>
            </w:r>
          </w:p>
        </w:tc>
      </w:tr>
    </w:tbl>
    <w:p w:rsidR="00874BF0" w:rsidRDefault="00874BF0">
      <w:pPr>
        <w:spacing w:before="240" w:after="240"/>
        <w:rPr>
          <w:b/>
        </w:rPr>
      </w:pPr>
    </w:p>
    <w:sectPr w:rsidR="00874BF0">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4AD" w:rsidRDefault="00DA54AD">
      <w:pPr>
        <w:spacing w:line="240" w:lineRule="auto"/>
      </w:pPr>
      <w:r>
        <w:separator/>
      </w:r>
    </w:p>
  </w:endnote>
  <w:endnote w:type="continuationSeparator" w:id="0">
    <w:p w:rsidR="00DA54AD" w:rsidRDefault="00DA54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Slab">
    <w:altName w:val="Arial"/>
    <w:panose1 w:val="020B0604020202020204"/>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BF0" w:rsidRDefault="0043660C">
    <w:pPr>
      <w:jc w:val="right"/>
    </w:pPr>
    <w:r>
      <w:fldChar w:fldCharType="begin"/>
    </w:r>
    <w:r>
      <w:instrText>PAGE</w:instrText>
    </w:r>
    <w:r>
      <w:fldChar w:fldCharType="separate"/>
    </w:r>
    <w:r w:rsidR="00A9230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BF0" w:rsidRDefault="00874B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4AD" w:rsidRDefault="00DA54AD">
      <w:pPr>
        <w:spacing w:line="240" w:lineRule="auto"/>
      </w:pPr>
      <w:r>
        <w:separator/>
      </w:r>
    </w:p>
  </w:footnote>
  <w:footnote w:type="continuationSeparator" w:id="0">
    <w:p w:rsidR="00DA54AD" w:rsidRDefault="00DA54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0374A"/>
    <w:multiLevelType w:val="multilevel"/>
    <w:tmpl w:val="8708C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7447BD"/>
    <w:multiLevelType w:val="multilevel"/>
    <w:tmpl w:val="D20A4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9405DF"/>
    <w:multiLevelType w:val="multilevel"/>
    <w:tmpl w:val="F98AD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B11E4"/>
    <w:multiLevelType w:val="multilevel"/>
    <w:tmpl w:val="28CEAF94"/>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BC0DD6"/>
    <w:multiLevelType w:val="multilevel"/>
    <w:tmpl w:val="F18AE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E70393"/>
    <w:multiLevelType w:val="multilevel"/>
    <w:tmpl w:val="A1642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F77256"/>
    <w:multiLevelType w:val="multilevel"/>
    <w:tmpl w:val="20909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FB79B8"/>
    <w:multiLevelType w:val="multilevel"/>
    <w:tmpl w:val="CC9E6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5F97E9D"/>
    <w:multiLevelType w:val="multilevel"/>
    <w:tmpl w:val="2D686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EB22D0"/>
    <w:multiLevelType w:val="multilevel"/>
    <w:tmpl w:val="8A5C7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476DAE"/>
    <w:multiLevelType w:val="multilevel"/>
    <w:tmpl w:val="541878CE"/>
    <w:lvl w:ilvl="0">
      <w:start w:val="1"/>
      <w:numFmt w:val="decimal"/>
      <w:lvlText w:val="%1."/>
      <w:lvlJc w:val="left"/>
      <w:pPr>
        <w:ind w:left="720" w:hanging="360"/>
      </w:pPr>
      <w:rPr>
        <w:rFonts w:ascii="Arial" w:hAnsi="Aria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800084"/>
    <w:multiLevelType w:val="multilevel"/>
    <w:tmpl w:val="F684C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4A602C"/>
    <w:multiLevelType w:val="multilevel"/>
    <w:tmpl w:val="608C4B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7A1A0421"/>
    <w:multiLevelType w:val="multilevel"/>
    <w:tmpl w:val="2398E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F105D22"/>
    <w:multiLevelType w:val="multilevel"/>
    <w:tmpl w:val="5BC4E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9"/>
  </w:num>
  <w:num w:numId="3">
    <w:abstractNumId w:val="1"/>
  </w:num>
  <w:num w:numId="4">
    <w:abstractNumId w:val="0"/>
  </w:num>
  <w:num w:numId="5">
    <w:abstractNumId w:val="6"/>
  </w:num>
  <w:num w:numId="6">
    <w:abstractNumId w:val="5"/>
  </w:num>
  <w:num w:numId="7">
    <w:abstractNumId w:val="8"/>
  </w:num>
  <w:num w:numId="8">
    <w:abstractNumId w:val="4"/>
  </w:num>
  <w:num w:numId="9">
    <w:abstractNumId w:val="7"/>
  </w:num>
  <w:num w:numId="10">
    <w:abstractNumId w:val="14"/>
  </w:num>
  <w:num w:numId="11">
    <w:abstractNumId w:val="10"/>
  </w:num>
  <w:num w:numId="12">
    <w:abstractNumId w:val="13"/>
  </w:num>
  <w:num w:numId="13">
    <w:abstractNumId w:val="2"/>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4BF0"/>
    <w:rsid w:val="000F5863"/>
    <w:rsid w:val="000F68D4"/>
    <w:rsid w:val="00183A01"/>
    <w:rsid w:val="001A659C"/>
    <w:rsid w:val="00230E40"/>
    <w:rsid w:val="002B7573"/>
    <w:rsid w:val="0043660C"/>
    <w:rsid w:val="00525217"/>
    <w:rsid w:val="006B55EA"/>
    <w:rsid w:val="00854232"/>
    <w:rsid w:val="00874BF0"/>
    <w:rsid w:val="00A92309"/>
    <w:rsid w:val="00CF72E8"/>
    <w:rsid w:val="00D503F9"/>
    <w:rsid w:val="00DA44B7"/>
    <w:rsid w:val="00DA54AD"/>
    <w:rsid w:val="00EC31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F0D807"/>
  <w15:docId w15:val="{73C8D735-3E83-D04B-BA7F-BF8BE59A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lab.com/cpsc319-2018w2/hsbc/formation/roboadvisor-cron/blob/ef0c57e1d9af0fa57910b468ae13e02cad5fb48a/test.sh" TargetMode="External"/><Relationship Id="rId3" Type="http://schemas.openxmlformats.org/officeDocument/2006/relationships/settings" Target="settings.xml"/><Relationship Id="rId7" Type="http://schemas.openxmlformats.org/officeDocument/2006/relationships/hyperlink" Target="https://gitlab.com/cpsc319-2018w2/hsbc/formation/roboadvisor-api/tree/master/src/test/java/com/hsbc/roboadvisor/control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Yao (GE Digital)</cp:lastModifiedBy>
  <cp:revision>12</cp:revision>
  <dcterms:created xsi:type="dcterms:W3CDTF">2019-04-03T18:36:00Z</dcterms:created>
  <dcterms:modified xsi:type="dcterms:W3CDTF">2019-04-04T16:38:00Z</dcterms:modified>
</cp:coreProperties>
</file>