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3DAE" w:rsidRPr="007C4FBD" w:rsidRDefault="00113DAE" w:rsidP="007C4FBD">
      <w:pPr>
        <w:pStyle w:val="ListParagraph"/>
        <w:numPr>
          <w:ilvl w:val="0"/>
          <w:numId w:val="2"/>
        </w:numPr>
        <w:rPr>
          <w:b/>
          <w:bCs/>
        </w:rPr>
      </w:pPr>
      <w:r w:rsidRPr="007C4FBD">
        <w:rPr>
          <w:b/>
          <w:bCs/>
          <w:color w:val="4472C4" w:themeColor="accent1"/>
        </w:rPr>
        <w:t>Nhóm Hiệu suất Vận hành (Operations)</w:t>
      </w:r>
      <w:r w:rsidRPr="007C4FBD">
        <w:rPr>
          <w:b/>
          <w:bCs/>
        </w:rPr>
        <w:t>:</w:t>
      </w:r>
    </w:p>
    <w:p w:rsidR="00113DAE" w:rsidRPr="007C4FBD" w:rsidRDefault="00113DAE" w:rsidP="007C4FBD">
      <w:pPr>
        <w:pStyle w:val="ListParagraph"/>
        <w:numPr>
          <w:ilvl w:val="0"/>
          <w:numId w:val="3"/>
        </w:numPr>
        <w:rPr>
          <w:lang w:val="en-US"/>
        </w:rPr>
      </w:pPr>
      <w:r w:rsidRPr="007C4FBD">
        <w:rPr>
          <w:b/>
          <w:bCs/>
        </w:rPr>
        <w:t>Occupancy Rate (Tỷ lệ lấp đầy)</w:t>
      </w:r>
      <w:r>
        <w:t>: Tỷ lệ số đêm phòng đã bán so với tổng số đêm phòng sẵn có</w:t>
      </w:r>
      <w:r w:rsidRPr="007C4FBD">
        <w:rPr>
          <w:lang w:val="en-US"/>
        </w:rPr>
        <w:t>.</w:t>
      </w:r>
    </w:p>
    <w:p w:rsidR="00113DAE" w:rsidRPr="007C4FBD" w:rsidRDefault="00113DAE" w:rsidP="007C4FBD">
      <w:pPr>
        <w:pStyle w:val="ListParagraph"/>
        <w:numPr>
          <w:ilvl w:val="0"/>
          <w:numId w:val="3"/>
        </w:numPr>
        <w:rPr>
          <w:lang w:val="en-US"/>
        </w:rPr>
      </w:pPr>
      <w:r w:rsidRPr="007C4FBD">
        <w:rPr>
          <w:b/>
          <w:bCs/>
        </w:rPr>
        <w:t>Room Availability (Tình trạng phòng trống)</w:t>
      </w:r>
      <w:r>
        <w:t>: Số lượng phòng còn sẵn sàng phục vụ tại từng thời điểm</w:t>
      </w:r>
      <w:r w:rsidRPr="007C4FBD">
        <w:rPr>
          <w:lang w:val="en-US"/>
        </w:rPr>
        <w:t>.</w:t>
      </w:r>
    </w:p>
    <w:p w:rsidR="00113DAE" w:rsidRDefault="00113DAE" w:rsidP="007C4FBD">
      <w:pPr>
        <w:pStyle w:val="ListParagraph"/>
        <w:numPr>
          <w:ilvl w:val="0"/>
          <w:numId w:val="3"/>
        </w:numPr>
      </w:pPr>
      <w:r w:rsidRPr="007C4FBD">
        <w:rPr>
          <w:b/>
          <w:bCs/>
        </w:rPr>
        <w:t>Room Nights</w:t>
      </w:r>
      <w:r>
        <w:t>: Tổng số đêm phòng đã được thuê trong một khoảng thời gian</w:t>
      </w:r>
    </w:p>
    <w:p w:rsidR="007C4FBD" w:rsidRDefault="007C4FBD" w:rsidP="007C4FBD">
      <w:pPr>
        <w:pStyle w:val="ListParagraph"/>
        <w:numPr>
          <w:ilvl w:val="0"/>
          <w:numId w:val="3"/>
        </w:numPr>
      </w:pPr>
      <w:r>
        <w:rPr>
          <w:rStyle w:val="Strong"/>
        </w:rPr>
        <w:t>Cancellation Rate</w:t>
      </w:r>
      <w:r>
        <w:t>: Tỷ lệ hủy phòng, giúp đánh giá độ ổn định của nguồn đặt.</w:t>
      </w:r>
    </w:p>
    <w:p w:rsidR="00113DAE" w:rsidRDefault="00113DAE" w:rsidP="007C4FBD">
      <w:pPr>
        <w:pStyle w:val="ListParagraph"/>
        <w:numPr>
          <w:ilvl w:val="0"/>
          <w:numId w:val="2"/>
        </w:numPr>
      </w:pPr>
      <w:r w:rsidRPr="007C4FBD">
        <w:rPr>
          <w:b/>
          <w:bCs/>
          <w:color w:val="4472C4" w:themeColor="accent1"/>
        </w:rPr>
        <w:t>Nhóm Doanh thu (Revenue)</w:t>
      </w:r>
      <w:r>
        <w:t>:</w:t>
      </w:r>
    </w:p>
    <w:p w:rsidR="00113DAE" w:rsidRPr="007C4FBD" w:rsidRDefault="00113DAE" w:rsidP="007C4FBD">
      <w:pPr>
        <w:pStyle w:val="ListParagraph"/>
        <w:numPr>
          <w:ilvl w:val="0"/>
          <w:numId w:val="4"/>
        </w:numPr>
        <w:rPr>
          <w:lang w:val="en-US"/>
        </w:rPr>
      </w:pPr>
      <w:r w:rsidRPr="007C4FBD">
        <w:rPr>
          <w:b/>
          <w:bCs/>
        </w:rPr>
        <w:t>Total Room Revenue</w:t>
      </w:r>
      <w:r>
        <w:t>: Tổng tiền phòng thực tế thu được (đã trừ giảm giá)</w:t>
      </w:r>
      <w:r w:rsidRPr="007C4FBD">
        <w:rPr>
          <w:lang w:val="en-US"/>
        </w:rPr>
        <w:t>.</w:t>
      </w:r>
    </w:p>
    <w:p w:rsidR="00113DAE" w:rsidRDefault="00113DAE" w:rsidP="007C4FBD">
      <w:pPr>
        <w:pStyle w:val="ListParagraph"/>
        <w:numPr>
          <w:ilvl w:val="0"/>
          <w:numId w:val="4"/>
        </w:numPr>
      </w:pPr>
      <w:r w:rsidRPr="007C4FBD">
        <w:rPr>
          <w:b/>
          <w:bCs/>
        </w:rPr>
        <w:t>ADR (Average Daily Rate)</w:t>
      </w:r>
      <w:r>
        <w:t>: Giá thuê phòng trung bình mỗi ngày</w:t>
      </w:r>
    </w:p>
    <w:p w:rsidR="00113DAE" w:rsidRDefault="00113DAE" w:rsidP="007C4FBD">
      <w:pPr>
        <w:pStyle w:val="ListParagraph"/>
        <w:numPr>
          <w:ilvl w:val="0"/>
          <w:numId w:val="4"/>
        </w:numPr>
      </w:pPr>
      <w:r w:rsidRPr="007C4FBD">
        <w:rPr>
          <w:b/>
          <w:bCs/>
        </w:rPr>
        <w:t>Revenue by Booking Channel</w:t>
      </w:r>
      <w:r>
        <w:t>: Doanh thu phân theo nguồn đặt phòng (Agoda, Booking.com, trực tiếp...) để biết kênh nào hiệu quả nhất</w:t>
      </w:r>
    </w:p>
    <w:p w:rsidR="007C4FBD" w:rsidRPr="007C4FBD" w:rsidRDefault="007C4FBD" w:rsidP="007C4FBD">
      <w:pPr>
        <w:pStyle w:val="ListParagraph"/>
        <w:numPr>
          <w:ilvl w:val="0"/>
          <w:numId w:val="4"/>
        </w:numPr>
        <w:rPr>
          <w:b/>
          <w:bCs/>
        </w:rPr>
      </w:pPr>
      <w:r w:rsidRPr="007C4FBD">
        <w:rPr>
          <w:b/>
          <w:bCs/>
        </w:rPr>
        <w:t xml:space="preserve">RevPAR (Revenue per Available Room): </w:t>
      </w:r>
      <w:r w:rsidRPr="007C4FBD">
        <w:t>Doanh thu trung bình trên mỗi phòng sẵn có → kết hợp giữa Occupancy Rate và ADR, phản ánh hiệu quả tổng thể.</w:t>
      </w:r>
    </w:p>
    <w:p w:rsidR="007C4FBD" w:rsidRPr="007C4FBD" w:rsidRDefault="007C4FBD" w:rsidP="007C4FB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7C4FBD">
        <w:rPr>
          <w:b/>
          <w:bCs/>
          <w:color w:val="4472C4" w:themeColor="accent1"/>
        </w:rPr>
        <w:t>Nhóm Dự báo &amp; Xu hướng (Forecast &amp; Trend)</w:t>
      </w:r>
    </w:p>
    <w:p w:rsidR="007C4FBD" w:rsidRPr="007C4FBD" w:rsidRDefault="007C4FBD" w:rsidP="007C4FBD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7C4FBD">
        <w:rPr>
          <w:b/>
          <w:bCs/>
          <w:color w:val="000000" w:themeColor="text1"/>
        </w:rPr>
        <w:t>Occupancy Forecast vs Actual</w:t>
      </w:r>
      <w:r w:rsidRPr="007C4FBD">
        <w:rPr>
          <w:color w:val="000000" w:themeColor="text1"/>
        </w:rPr>
        <w:t>: So sánh dự báo lấp đầy với thực tế để đánh giá độ chính xác của kế hoạch.</w:t>
      </w:r>
    </w:p>
    <w:p w:rsidR="007C4FBD" w:rsidRPr="007C4FBD" w:rsidRDefault="007C4FBD" w:rsidP="007C4FBD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7C4FBD">
        <w:rPr>
          <w:b/>
          <w:bCs/>
          <w:color w:val="000000" w:themeColor="text1"/>
        </w:rPr>
        <w:t>Revenue Forecast vs Actual</w:t>
      </w:r>
      <w:r w:rsidRPr="007C4FBD">
        <w:rPr>
          <w:color w:val="000000" w:themeColor="text1"/>
        </w:rPr>
        <w:t>: Giúp kiểm soát sai lệch doanh thu.</w:t>
      </w:r>
    </w:p>
    <w:p w:rsidR="007C4FBD" w:rsidRPr="007C4FBD" w:rsidRDefault="007C4FBD" w:rsidP="007C4FBD">
      <w:pPr>
        <w:pStyle w:val="ListParagraph"/>
        <w:numPr>
          <w:ilvl w:val="0"/>
          <w:numId w:val="8"/>
        </w:numPr>
        <w:rPr>
          <w:b/>
          <w:bCs/>
          <w:color w:val="4472C4" w:themeColor="accent1"/>
        </w:rPr>
      </w:pPr>
      <w:r w:rsidRPr="007C4FBD">
        <w:rPr>
          <w:b/>
          <w:bCs/>
          <w:color w:val="000000" w:themeColor="text1"/>
        </w:rPr>
        <w:t>Seasonality Trend</w:t>
      </w:r>
      <w:r w:rsidRPr="007C4FBD">
        <w:rPr>
          <w:color w:val="000000" w:themeColor="text1"/>
        </w:rPr>
        <w:t>: Biểu đồ theo tháng/quý để nhận diện mùa cao điểm và thấp điểm.</w:t>
      </w:r>
      <w:bookmarkStart w:id="0" w:name="_GoBack"/>
      <w:bookmarkEnd w:id="0"/>
    </w:p>
    <w:p w:rsidR="00113DAE" w:rsidRPr="007C4FBD" w:rsidRDefault="00113DAE" w:rsidP="007C4FBD">
      <w:pPr>
        <w:pStyle w:val="ListParagraph"/>
        <w:numPr>
          <w:ilvl w:val="0"/>
          <w:numId w:val="2"/>
        </w:numPr>
      </w:pPr>
      <w:r w:rsidRPr="007C4FBD">
        <w:rPr>
          <w:b/>
          <w:bCs/>
          <w:color w:val="4472C4" w:themeColor="accent1"/>
          <w:lang w:val="en-US"/>
        </w:rPr>
        <w:t>Filter</w:t>
      </w:r>
    </w:p>
    <w:p w:rsidR="00113DAE" w:rsidRPr="007C4FBD" w:rsidRDefault="00113DAE" w:rsidP="007C4FBD">
      <w:pPr>
        <w:pStyle w:val="ListParagraph"/>
        <w:numPr>
          <w:ilvl w:val="0"/>
          <w:numId w:val="7"/>
        </w:numPr>
        <w:rPr>
          <w:lang w:val="en-US"/>
        </w:rPr>
      </w:pPr>
      <w:r w:rsidRPr="007C4FBD">
        <w:rPr>
          <w:b/>
          <w:bCs/>
        </w:rPr>
        <w:t>Bộ lọc Thời gian (Date)</w:t>
      </w:r>
      <w:r>
        <w:t>: Năm, Quý, Tháng và đặc biệt là Chỉ báo Ngày lễ (Holiday Indicator) hoặc Ngày trong tuần (Weekday) để so sánh hiệu suất giữa các giai đoạn cao điểm và thấp điểm</w:t>
      </w:r>
      <w:r w:rsidRPr="007C4FBD">
        <w:rPr>
          <w:lang w:val="en-US"/>
        </w:rPr>
        <w:t>.</w:t>
      </w:r>
    </w:p>
    <w:p w:rsidR="00113DAE" w:rsidRPr="007C4FBD" w:rsidRDefault="00113DAE" w:rsidP="007C4FBD">
      <w:pPr>
        <w:pStyle w:val="ListParagraph"/>
        <w:numPr>
          <w:ilvl w:val="0"/>
          <w:numId w:val="7"/>
        </w:numPr>
        <w:rPr>
          <w:lang w:val="en-US"/>
        </w:rPr>
      </w:pPr>
      <w:r w:rsidRPr="007C4FBD">
        <w:rPr>
          <w:b/>
          <w:bCs/>
        </w:rPr>
        <w:t>Bộ lọc Loại phòng (Room)</w:t>
      </w:r>
      <w:r>
        <w:t>: Lọc theo loại phòng (Standard, Deluxe, Suite), tầng hoặc tòa nhà để biết phân khúc nào đang mang lại lợi nhuận tốt nhất</w:t>
      </w:r>
      <w:r w:rsidRPr="007C4FBD">
        <w:rPr>
          <w:lang w:val="en-US"/>
        </w:rPr>
        <w:t>.</w:t>
      </w:r>
    </w:p>
    <w:p w:rsidR="00113DAE" w:rsidRPr="007C4FBD" w:rsidRDefault="00113DAE" w:rsidP="007C4FBD">
      <w:pPr>
        <w:pStyle w:val="ListParagraph"/>
        <w:numPr>
          <w:ilvl w:val="0"/>
          <w:numId w:val="7"/>
        </w:numPr>
        <w:rPr>
          <w:lang w:val="en-US"/>
        </w:rPr>
      </w:pPr>
      <w:r w:rsidRPr="007C4FBD">
        <w:rPr>
          <w:b/>
          <w:bCs/>
        </w:rPr>
        <w:t>Bộ lọc Khách hàng (Guest)</w:t>
      </w:r>
      <w:r>
        <w:t>: Phân khúc khách hàng (Khách lẻ, Khách đoàn), quốc tịch hoặc hạng thành viên (Vàng, Bạc, Đồng)</w:t>
      </w:r>
      <w:r w:rsidRPr="007C4FBD">
        <w:rPr>
          <w:lang w:val="en-US"/>
        </w:rPr>
        <w:t>.</w:t>
      </w:r>
    </w:p>
    <w:p w:rsidR="00433AD3" w:rsidRPr="007C4FBD" w:rsidRDefault="00113DAE" w:rsidP="007C4FBD">
      <w:pPr>
        <w:pStyle w:val="ListParagraph"/>
        <w:numPr>
          <w:ilvl w:val="0"/>
          <w:numId w:val="7"/>
        </w:numPr>
        <w:rPr>
          <w:lang w:val="en-US"/>
        </w:rPr>
      </w:pPr>
      <w:r w:rsidRPr="007C4FBD">
        <w:rPr>
          <w:b/>
          <w:bCs/>
        </w:rPr>
        <w:t>Bộ lọc Nguồn đặt phòng (Channel)</w:t>
      </w:r>
      <w:r>
        <w:t>: Lọc theo kênh (Agoda, Booking.com, trực tiếp) và Gói giá (Rate Plan) để đánh giá hiệu quả của các chiến dịch khuyến mãi.</w:t>
      </w:r>
    </w:p>
    <w:sectPr w:rsidR="00433AD3" w:rsidRPr="007C4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572E0"/>
    <w:multiLevelType w:val="hybridMultilevel"/>
    <w:tmpl w:val="2304A0EA"/>
    <w:lvl w:ilvl="0" w:tplc="7DA485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01C8D"/>
    <w:multiLevelType w:val="hybridMultilevel"/>
    <w:tmpl w:val="2E58633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E1677"/>
    <w:multiLevelType w:val="hybridMultilevel"/>
    <w:tmpl w:val="031CA21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2312B"/>
    <w:multiLevelType w:val="hybridMultilevel"/>
    <w:tmpl w:val="C662506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6659D"/>
    <w:multiLevelType w:val="hybridMultilevel"/>
    <w:tmpl w:val="E0468FBA"/>
    <w:lvl w:ilvl="0" w:tplc="7DA485D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56029CB"/>
    <w:multiLevelType w:val="hybridMultilevel"/>
    <w:tmpl w:val="F914077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A430C"/>
    <w:multiLevelType w:val="hybridMultilevel"/>
    <w:tmpl w:val="0B18022C"/>
    <w:lvl w:ilvl="0" w:tplc="AAD07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color w:val="000000" w:themeColor="text1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D924CC"/>
    <w:multiLevelType w:val="hybridMultilevel"/>
    <w:tmpl w:val="17325A54"/>
    <w:lvl w:ilvl="0" w:tplc="DBF877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7"/>
  </w:num>
  <w:num w:numId="5">
    <w:abstractNumId w:val="5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DAE"/>
    <w:rsid w:val="00113DAE"/>
    <w:rsid w:val="00482412"/>
    <w:rsid w:val="005B7D43"/>
    <w:rsid w:val="007C4FBD"/>
    <w:rsid w:val="00A8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B433DB"/>
  <w15:chartTrackingRefBased/>
  <w15:docId w15:val="{F26E9E36-0ABF-4B20-B928-9D4EE79F9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F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C4F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79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8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 Viet</dc:creator>
  <cp:keywords/>
  <dc:description/>
  <cp:lastModifiedBy>Khuong Viet</cp:lastModifiedBy>
  <cp:revision>1</cp:revision>
  <dcterms:created xsi:type="dcterms:W3CDTF">2026-05-26T03:33:00Z</dcterms:created>
  <dcterms:modified xsi:type="dcterms:W3CDTF">2026-05-26T07:28:00Z</dcterms:modified>
</cp:coreProperties>
</file>