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822291" w14:textId="77777777" w:rsidR="00F42974" w:rsidRPr="00062E9A" w:rsidRDefault="00F42974" w:rsidP="00F42974">
      <w:pPr>
        <w:ind w:right="-57"/>
        <w:jc w:val="center"/>
        <w:rPr>
          <w:rFonts w:ascii="Calibri" w:hAnsi="Calibri" w:cs="Calibri"/>
          <w:color w:val="002060"/>
          <w:sz w:val="22"/>
          <w:szCs w:val="22"/>
        </w:rPr>
      </w:pPr>
    </w:p>
    <w:p w14:paraId="6774E107" w14:textId="3F2714BC" w:rsidR="00F42974" w:rsidRDefault="00F42974" w:rsidP="00F42974">
      <w:pPr>
        <w:ind w:right="-57"/>
        <w:jc w:val="center"/>
        <w:rPr>
          <w:rFonts w:ascii="Calibri" w:hAnsi="Calibri" w:cs="Calibri"/>
          <w:b/>
          <w:color w:val="002060"/>
          <w:szCs w:val="24"/>
        </w:rPr>
      </w:pPr>
      <w:r w:rsidRPr="007302FC">
        <w:rPr>
          <w:rFonts w:ascii="Calibri" w:hAnsi="Calibri" w:cs="Calibri"/>
          <w:b/>
          <w:color w:val="002060"/>
          <w:szCs w:val="24"/>
        </w:rPr>
        <w:t xml:space="preserve">CONTRAT DE SOUS-TRAITANCE FORMATION </w:t>
      </w:r>
    </w:p>
    <w:p w14:paraId="63B4D231" w14:textId="77777777" w:rsidR="00F42974" w:rsidRPr="00062E9A" w:rsidRDefault="00F42974" w:rsidP="00F42974">
      <w:pPr>
        <w:ind w:right="-57"/>
        <w:rPr>
          <w:rFonts w:ascii="Calibri" w:hAnsi="Calibri" w:cs="Calibri"/>
          <w:color w:val="002060"/>
          <w:sz w:val="22"/>
          <w:szCs w:val="22"/>
        </w:rPr>
      </w:pPr>
    </w:p>
    <w:p w14:paraId="2AF09FAF" w14:textId="77777777" w:rsidR="00F42974" w:rsidRPr="00062E9A" w:rsidRDefault="00F42974" w:rsidP="00F42974">
      <w:pPr>
        <w:ind w:right="-57"/>
        <w:rPr>
          <w:rFonts w:ascii="Calibri" w:hAnsi="Calibri" w:cs="Calibri"/>
          <w:color w:val="002060"/>
          <w:sz w:val="22"/>
          <w:szCs w:val="22"/>
        </w:rPr>
      </w:pPr>
      <w:r w:rsidRPr="00062E9A">
        <w:rPr>
          <w:rFonts w:ascii="Calibri" w:hAnsi="Calibri" w:cs="Calibri"/>
          <w:color w:val="002060"/>
          <w:sz w:val="22"/>
          <w:szCs w:val="22"/>
        </w:rPr>
        <w:t>Entre les soussignés :</w:t>
      </w:r>
    </w:p>
    <w:p w14:paraId="6C2AB60B" w14:textId="77777777" w:rsidR="00F42974" w:rsidRPr="00062E9A" w:rsidRDefault="00F42974" w:rsidP="00F42974">
      <w:pPr>
        <w:ind w:right="-57"/>
        <w:rPr>
          <w:rFonts w:ascii="Calibri" w:hAnsi="Calibri" w:cs="Calibri"/>
          <w:color w:val="002060"/>
          <w:sz w:val="22"/>
          <w:szCs w:val="22"/>
        </w:rPr>
      </w:pPr>
    </w:p>
    <w:p w14:paraId="3D96AA0D" w14:textId="77777777" w:rsidR="00F42974" w:rsidRPr="00062E9A" w:rsidRDefault="00F42974" w:rsidP="00F42974">
      <w:pPr>
        <w:ind w:right="-57"/>
        <w:rPr>
          <w:rFonts w:ascii="Calibri" w:hAnsi="Calibri" w:cs="Calibri"/>
          <w:color w:val="002060"/>
          <w:sz w:val="22"/>
          <w:szCs w:val="22"/>
        </w:rPr>
      </w:pPr>
      <w:r w:rsidRPr="00E246A8">
        <w:rPr>
          <w:rFonts w:ascii="Calibri" w:hAnsi="Calibri" w:cs="Calibri"/>
          <w:color w:val="002060"/>
          <w:sz w:val="22"/>
          <w:szCs w:val="22"/>
        </w:rPr>
        <w:t>Le GGRE, 83 rue Michel Ange, 75016 PARIS</w:t>
      </w:r>
    </w:p>
    <w:p w14:paraId="5806777C" w14:textId="77777777" w:rsidR="00F42974" w:rsidRPr="00062E9A" w:rsidRDefault="00F42974" w:rsidP="00F42974">
      <w:pPr>
        <w:ind w:right="-57"/>
        <w:rPr>
          <w:rFonts w:ascii="Calibri" w:hAnsi="Calibri" w:cs="Calibri"/>
          <w:color w:val="002060"/>
          <w:sz w:val="22"/>
          <w:szCs w:val="22"/>
        </w:rPr>
      </w:pPr>
      <w:r w:rsidRPr="00062E9A">
        <w:rPr>
          <w:rFonts w:ascii="Calibri" w:hAnsi="Calibri" w:cs="Calibri"/>
          <w:color w:val="002060"/>
          <w:sz w:val="22"/>
          <w:szCs w:val="22"/>
        </w:rPr>
        <w:t xml:space="preserve">Numéro SIRET : 502 442 015 000 17, organisme de formation déclaré sous le numéro 11752780675 auprès de la DIRECCTE Ile de France </w:t>
      </w:r>
    </w:p>
    <w:p w14:paraId="0B22A3D2" w14:textId="77777777" w:rsidR="00F42974" w:rsidRPr="00062E9A" w:rsidRDefault="00F42974" w:rsidP="00F42974">
      <w:pPr>
        <w:ind w:right="-57"/>
        <w:rPr>
          <w:rFonts w:ascii="Calibri" w:hAnsi="Calibri" w:cs="Calibri"/>
          <w:color w:val="002060"/>
          <w:sz w:val="22"/>
          <w:szCs w:val="22"/>
        </w:rPr>
      </w:pPr>
      <w:r w:rsidRPr="00062E9A">
        <w:rPr>
          <w:rFonts w:ascii="Calibri" w:hAnsi="Calibri" w:cs="Calibri"/>
          <w:color w:val="002060"/>
          <w:sz w:val="22"/>
          <w:szCs w:val="22"/>
        </w:rPr>
        <w:t>Identifiant DATADOCK n° 40286</w:t>
      </w:r>
    </w:p>
    <w:p w14:paraId="4AF3659D" w14:textId="77777777" w:rsidR="00F42974" w:rsidRPr="00062E9A" w:rsidRDefault="00F42974" w:rsidP="00F42974">
      <w:pPr>
        <w:ind w:right="-57"/>
        <w:rPr>
          <w:rFonts w:ascii="Calibri" w:hAnsi="Calibri" w:cs="Calibri"/>
          <w:color w:val="002060"/>
          <w:sz w:val="22"/>
          <w:szCs w:val="22"/>
        </w:rPr>
      </w:pPr>
      <w:r w:rsidRPr="00062E9A">
        <w:rPr>
          <w:rFonts w:ascii="Calibri" w:hAnsi="Calibri" w:cs="Calibri"/>
          <w:color w:val="002060"/>
          <w:sz w:val="22"/>
          <w:szCs w:val="22"/>
        </w:rPr>
        <w:t xml:space="preserve">Représenté par Caroline </w:t>
      </w:r>
      <w:proofErr w:type="spellStart"/>
      <w:r w:rsidRPr="00062E9A">
        <w:rPr>
          <w:rFonts w:ascii="Calibri" w:hAnsi="Calibri" w:cs="Calibri"/>
          <w:color w:val="002060"/>
          <w:sz w:val="22"/>
          <w:szCs w:val="22"/>
        </w:rPr>
        <w:t>Baguenault</w:t>
      </w:r>
      <w:proofErr w:type="spellEnd"/>
      <w:r w:rsidRPr="00062E9A">
        <w:rPr>
          <w:rFonts w:ascii="Calibri" w:hAnsi="Calibri" w:cs="Calibri"/>
          <w:color w:val="002060"/>
          <w:sz w:val="22"/>
          <w:szCs w:val="22"/>
        </w:rPr>
        <w:t xml:space="preserve"> de </w:t>
      </w:r>
      <w:proofErr w:type="spellStart"/>
      <w:r w:rsidRPr="00062E9A">
        <w:rPr>
          <w:rFonts w:ascii="Calibri" w:hAnsi="Calibri" w:cs="Calibri"/>
          <w:color w:val="002060"/>
          <w:sz w:val="22"/>
          <w:szCs w:val="22"/>
        </w:rPr>
        <w:t>Puchesse</w:t>
      </w:r>
      <w:proofErr w:type="spellEnd"/>
      <w:r w:rsidRPr="00062E9A">
        <w:rPr>
          <w:rFonts w:ascii="Calibri" w:hAnsi="Calibri" w:cs="Calibri"/>
          <w:color w:val="002060"/>
          <w:sz w:val="22"/>
          <w:szCs w:val="22"/>
        </w:rPr>
        <w:t>, directrice de la formation, ci-après dénommé le donneur d’ordre.</w:t>
      </w:r>
    </w:p>
    <w:p w14:paraId="768E05F5" w14:textId="77777777" w:rsidR="00F42974" w:rsidRPr="00062E9A" w:rsidRDefault="00F42974" w:rsidP="00F42974">
      <w:pPr>
        <w:ind w:right="-57"/>
        <w:rPr>
          <w:rFonts w:ascii="Calibri" w:hAnsi="Calibri" w:cs="Calibri"/>
          <w:color w:val="002060"/>
          <w:sz w:val="22"/>
          <w:szCs w:val="22"/>
        </w:rPr>
      </w:pPr>
    </w:p>
    <w:p w14:paraId="4187849C" w14:textId="001E85F3" w:rsidR="00F42974" w:rsidRPr="00062E9A" w:rsidRDefault="00F42974" w:rsidP="00657D52">
      <w:pPr>
        <w:tabs>
          <w:tab w:val="left" w:pos="5865"/>
        </w:tabs>
        <w:ind w:right="-57"/>
        <w:rPr>
          <w:rFonts w:ascii="Calibri" w:hAnsi="Calibri" w:cs="Calibri"/>
          <w:color w:val="002060"/>
          <w:sz w:val="22"/>
          <w:szCs w:val="22"/>
        </w:rPr>
      </w:pPr>
      <w:r w:rsidRPr="00062E9A">
        <w:rPr>
          <w:rFonts w:ascii="Calibri" w:hAnsi="Calibri" w:cs="Calibri"/>
          <w:color w:val="002060"/>
          <w:sz w:val="22"/>
          <w:szCs w:val="22"/>
        </w:rPr>
        <w:t>Et :</w:t>
      </w:r>
      <w:r w:rsidR="00657D52">
        <w:rPr>
          <w:rFonts w:ascii="Calibri" w:hAnsi="Calibri" w:cs="Calibri"/>
          <w:color w:val="002060"/>
          <w:sz w:val="22"/>
          <w:szCs w:val="22"/>
        </w:rPr>
        <w:tab/>
      </w:r>
    </w:p>
    <w:p w14:paraId="06F73136" w14:textId="77777777" w:rsidR="00F42974" w:rsidRPr="00062E9A" w:rsidRDefault="00F42974" w:rsidP="00F42974">
      <w:pPr>
        <w:ind w:right="-57"/>
        <w:rPr>
          <w:rFonts w:ascii="Calibri" w:hAnsi="Calibri" w:cs="Calibri"/>
          <w:color w:val="002060"/>
          <w:sz w:val="22"/>
          <w:szCs w:val="22"/>
        </w:rPr>
      </w:pPr>
    </w:p>
    <w:p w14:paraId="5427A49B" w14:textId="77777777" w:rsidR="00F42974" w:rsidRPr="00062E9A" w:rsidRDefault="00F42974" w:rsidP="00F42974">
      <w:pPr>
        <w:ind w:right="-57"/>
        <w:rPr>
          <w:rFonts w:ascii="Calibri" w:hAnsi="Calibri" w:cs="Calibri"/>
          <w:color w:val="002060"/>
          <w:sz w:val="22"/>
          <w:szCs w:val="22"/>
        </w:rPr>
      </w:pPr>
      <w:r w:rsidRPr="00062E9A">
        <w:rPr>
          <w:rFonts w:ascii="Calibri" w:hAnsi="Calibri" w:cs="Calibri"/>
          <w:color w:val="002060"/>
          <w:sz w:val="22"/>
          <w:szCs w:val="22"/>
        </w:rPr>
        <w:t>Nom et Adresse de l’intervenant :</w:t>
      </w:r>
    </w:p>
    <w:p w14:paraId="0FE2ACCC" w14:textId="77777777" w:rsidR="00F42974" w:rsidRPr="00062E9A" w:rsidRDefault="00F42974" w:rsidP="00F42974">
      <w:pPr>
        <w:ind w:right="-57"/>
        <w:rPr>
          <w:rFonts w:ascii="Calibri" w:hAnsi="Calibri" w:cs="Calibri"/>
          <w:color w:val="002060"/>
          <w:sz w:val="22"/>
          <w:szCs w:val="22"/>
        </w:rPr>
      </w:pPr>
      <w:r w:rsidRPr="00062E9A">
        <w:rPr>
          <w:rFonts w:ascii="Calibri" w:hAnsi="Calibri" w:cs="Calibri"/>
          <w:color w:val="002060"/>
          <w:sz w:val="22"/>
          <w:szCs w:val="22"/>
        </w:rPr>
        <w:t>……………………………………………………………………………………….</w:t>
      </w:r>
    </w:p>
    <w:p w14:paraId="060BC376" w14:textId="77777777" w:rsidR="00F42974" w:rsidRDefault="00F42974" w:rsidP="00F42974">
      <w:pPr>
        <w:ind w:right="-57"/>
        <w:rPr>
          <w:rFonts w:ascii="Calibri" w:hAnsi="Calibri" w:cs="Calibri"/>
          <w:color w:val="002060"/>
          <w:sz w:val="22"/>
          <w:szCs w:val="22"/>
        </w:rPr>
      </w:pPr>
      <w:r w:rsidRPr="00062E9A">
        <w:rPr>
          <w:rFonts w:ascii="Calibri" w:hAnsi="Calibri" w:cs="Calibri"/>
          <w:color w:val="002060"/>
          <w:sz w:val="22"/>
          <w:szCs w:val="22"/>
        </w:rPr>
        <w:t>Numéro SIRET : …………………………………………………………………...</w:t>
      </w:r>
    </w:p>
    <w:p w14:paraId="2D141976" w14:textId="77777777" w:rsidR="00463DA5" w:rsidRPr="00243F35" w:rsidRDefault="00463DA5" w:rsidP="00463DA5">
      <w:pPr>
        <w:ind w:right="-57"/>
        <w:rPr>
          <w:rFonts w:ascii="Calibri" w:hAnsi="Calibri" w:cs="Calibri"/>
          <w:color w:val="002060"/>
          <w:sz w:val="22"/>
          <w:szCs w:val="22"/>
        </w:rPr>
      </w:pPr>
      <w:r w:rsidRPr="00243F35">
        <w:rPr>
          <w:rFonts w:ascii="Calibri" w:hAnsi="Calibri" w:cs="Calibri"/>
          <w:color w:val="002060"/>
          <w:sz w:val="22"/>
          <w:szCs w:val="22"/>
        </w:rPr>
        <w:t>Numéro de déclaration d’activité :……………………………………………..</w:t>
      </w:r>
    </w:p>
    <w:p w14:paraId="65E7C3DF" w14:textId="5B452D1F" w:rsidR="00463DA5" w:rsidRPr="00062E9A" w:rsidRDefault="00463DA5" w:rsidP="00F42974">
      <w:pPr>
        <w:ind w:right="-57"/>
        <w:rPr>
          <w:rFonts w:ascii="Calibri" w:hAnsi="Calibri" w:cs="Calibri"/>
          <w:color w:val="002060"/>
          <w:sz w:val="22"/>
          <w:szCs w:val="22"/>
        </w:rPr>
      </w:pPr>
      <w:r w:rsidRPr="00243F35">
        <w:rPr>
          <w:rFonts w:ascii="Calibri" w:hAnsi="Calibri" w:cs="Calibri"/>
          <w:color w:val="002060"/>
          <w:sz w:val="22"/>
          <w:szCs w:val="22"/>
        </w:rPr>
        <w:t>Identifiant DATADOCK :………………………………………………………….</w:t>
      </w:r>
    </w:p>
    <w:p w14:paraId="0C5645EF" w14:textId="77777777" w:rsidR="00F42974" w:rsidRPr="00062E9A" w:rsidRDefault="00F42974" w:rsidP="00F42974">
      <w:pPr>
        <w:ind w:right="-57"/>
        <w:rPr>
          <w:rFonts w:ascii="Calibri" w:hAnsi="Calibri" w:cs="Calibri"/>
          <w:color w:val="002060"/>
          <w:sz w:val="22"/>
          <w:szCs w:val="22"/>
        </w:rPr>
      </w:pPr>
      <w:r w:rsidRPr="00062E9A">
        <w:rPr>
          <w:rFonts w:ascii="Calibri" w:hAnsi="Calibri" w:cs="Calibri"/>
          <w:color w:val="002060"/>
          <w:sz w:val="22"/>
          <w:szCs w:val="22"/>
        </w:rPr>
        <w:t>Membre du GGRE,</w:t>
      </w:r>
    </w:p>
    <w:p w14:paraId="64C5A0E9" w14:textId="77777777" w:rsidR="00F42974" w:rsidRPr="00062E9A" w:rsidRDefault="00F42974" w:rsidP="00F42974">
      <w:pPr>
        <w:ind w:right="-57"/>
        <w:rPr>
          <w:rFonts w:ascii="Calibri" w:hAnsi="Calibri" w:cs="Calibri"/>
          <w:color w:val="002060"/>
          <w:sz w:val="22"/>
          <w:szCs w:val="22"/>
        </w:rPr>
      </w:pPr>
      <w:proofErr w:type="gramStart"/>
      <w:r w:rsidRPr="00062E9A">
        <w:rPr>
          <w:rFonts w:ascii="Calibri" w:hAnsi="Calibri" w:cs="Calibri"/>
          <w:color w:val="002060"/>
          <w:sz w:val="22"/>
          <w:szCs w:val="22"/>
        </w:rPr>
        <w:t>ci-après</w:t>
      </w:r>
      <w:proofErr w:type="gramEnd"/>
      <w:r w:rsidRPr="00062E9A">
        <w:rPr>
          <w:rFonts w:ascii="Calibri" w:hAnsi="Calibri" w:cs="Calibri"/>
          <w:color w:val="002060"/>
          <w:sz w:val="22"/>
          <w:szCs w:val="22"/>
        </w:rPr>
        <w:t xml:space="preserve"> dénommé le sous-traitant.</w:t>
      </w:r>
    </w:p>
    <w:p w14:paraId="5458DD88" w14:textId="77777777" w:rsidR="00F42974" w:rsidRDefault="00F42974" w:rsidP="00F42974">
      <w:pPr>
        <w:ind w:right="-57"/>
        <w:rPr>
          <w:rFonts w:ascii="Calibri" w:hAnsi="Calibri" w:cs="Calibri"/>
          <w:color w:val="002060"/>
          <w:sz w:val="22"/>
          <w:szCs w:val="22"/>
        </w:rPr>
      </w:pPr>
    </w:p>
    <w:p w14:paraId="59534843" w14:textId="77777777" w:rsidR="00A4157A" w:rsidRPr="00062E9A" w:rsidRDefault="00A4157A" w:rsidP="00F42974">
      <w:pPr>
        <w:ind w:right="-57"/>
        <w:rPr>
          <w:rFonts w:ascii="Calibri" w:hAnsi="Calibri" w:cs="Calibri"/>
          <w:color w:val="002060"/>
          <w:sz w:val="22"/>
          <w:szCs w:val="22"/>
        </w:rPr>
      </w:pPr>
    </w:p>
    <w:p w14:paraId="703793D4" w14:textId="77777777" w:rsidR="00F42974" w:rsidRPr="00062E9A" w:rsidRDefault="00F42974" w:rsidP="00F42974">
      <w:pPr>
        <w:ind w:right="-57"/>
        <w:jc w:val="center"/>
        <w:rPr>
          <w:rFonts w:ascii="Calibri" w:hAnsi="Calibri" w:cs="Calibri"/>
          <w:i/>
          <w:color w:val="002060"/>
          <w:sz w:val="18"/>
          <w:szCs w:val="18"/>
        </w:rPr>
      </w:pPr>
      <w:r w:rsidRPr="00062E9A">
        <w:rPr>
          <w:rFonts w:ascii="Calibri" w:hAnsi="Calibri" w:cs="Calibri"/>
          <w:i/>
          <w:color w:val="002060"/>
          <w:sz w:val="18"/>
          <w:szCs w:val="18"/>
        </w:rPr>
        <w:t>Le genre masculin est utilisé sans aucune discrimination et dans le but d’alléger le texte.</w:t>
      </w:r>
    </w:p>
    <w:p w14:paraId="1F2F1BA9" w14:textId="77777777" w:rsidR="00F42974" w:rsidRPr="00062E9A" w:rsidRDefault="00F42974" w:rsidP="00F42974">
      <w:pPr>
        <w:ind w:right="-57"/>
        <w:rPr>
          <w:rFonts w:ascii="Calibri" w:hAnsi="Calibri" w:cs="Calibri"/>
          <w:color w:val="002060"/>
          <w:sz w:val="22"/>
          <w:szCs w:val="22"/>
        </w:rPr>
      </w:pPr>
      <w:r w:rsidRPr="00062E9A">
        <w:rPr>
          <w:rFonts w:ascii="Calibri" w:hAnsi="Calibri" w:cs="Calibri"/>
          <w:color w:val="002060"/>
          <w:sz w:val="22"/>
          <w:szCs w:val="22"/>
        </w:rPr>
        <w:lastRenderedPageBreak/>
        <w:t xml:space="preserve">Il a été convenu ce qui suit : </w:t>
      </w:r>
    </w:p>
    <w:p w14:paraId="6D44EEBE" w14:textId="77777777" w:rsidR="00F42974" w:rsidRPr="00062E9A" w:rsidRDefault="00F42974" w:rsidP="00F42974">
      <w:pPr>
        <w:spacing w:before="0"/>
        <w:ind w:right="-57"/>
        <w:rPr>
          <w:rFonts w:ascii="Calibri" w:hAnsi="Calibri" w:cs="Calibri"/>
          <w:color w:val="002060"/>
          <w:sz w:val="22"/>
          <w:szCs w:val="22"/>
        </w:rPr>
      </w:pPr>
    </w:p>
    <w:p w14:paraId="0887F2C0" w14:textId="77777777" w:rsidR="00F42974" w:rsidRPr="00062E9A" w:rsidRDefault="00F42974" w:rsidP="00F42974">
      <w:pPr>
        <w:numPr>
          <w:ilvl w:val="0"/>
          <w:numId w:val="21"/>
        </w:numPr>
        <w:spacing w:before="0"/>
        <w:ind w:right="-57"/>
        <w:rPr>
          <w:rFonts w:ascii="Calibri" w:hAnsi="Calibri" w:cs="Calibri"/>
          <w:color w:val="002060"/>
          <w:sz w:val="22"/>
          <w:szCs w:val="22"/>
        </w:rPr>
      </w:pPr>
      <w:r w:rsidRPr="00062E9A">
        <w:rPr>
          <w:rFonts w:ascii="Calibri" w:hAnsi="Calibri" w:cs="Calibri"/>
          <w:color w:val="002060"/>
          <w:sz w:val="22"/>
          <w:szCs w:val="22"/>
        </w:rPr>
        <w:t>NATURE ET OBJET DU CONTRAT DE FORMATION</w:t>
      </w:r>
    </w:p>
    <w:p w14:paraId="62786FD0" w14:textId="77777777" w:rsidR="00F42974" w:rsidRPr="00062E9A" w:rsidRDefault="00F42974" w:rsidP="00F42974">
      <w:pPr>
        <w:spacing w:before="0"/>
        <w:ind w:right="-57"/>
        <w:rPr>
          <w:rFonts w:ascii="Calibri" w:hAnsi="Calibri" w:cs="Calibri"/>
          <w:color w:val="002060"/>
          <w:sz w:val="22"/>
          <w:szCs w:val="22"/>
        </w:rPr>
      </w:pPr>
    </w:p>
    <w:p w14:paraId="41666404" w14:textId="77777777" w:rsidR="00F42974" w:rsidRPr="00062E9A" w:rsidRDefault="00F42974" w:rsidP="00F42974">
      <w:pPr>
        <w:spacing w:before="0"/>
        <w:ind w:right="-57"/>
        <w:rPr>
          <w:rFonts w:ascii="Calibri" w:hAnsi="Calibri" w:cs="Calibri"/>
          <w:color w:val="002060"/>
          <w:sz w:val="22"/>
          <w:szCs w:val="22"/>
        </w:rPr>
      </w:pPr>
      <w:r w:rsidRPr="00062E9A">
        <w:rPr>
          <w:rFonts w:ascii="Calibri" w:hAnsi="Calibri" w:cs="Calibri"/>
          <w:color w:val="002060"/>
          <w:sz w:val="22"/>
          <w:szCs w:val="22"/>
        </w:rPr>
        <w:t xml:space="preserve">Le présent contrat est conclu dans le cadre d’une prestation de formation réalisée par le sous-traitant au bénéfice du donneur d’ordre. </w:t>
      </w:r>
    </w:p>
    <w:p w14:paraId="1017C50C" w14:textId="77777777" w:rsidR="00F42974" w:rsidRPr="00062E9A" w:rsidRDefault="00F42974" w:rsidP="00F42974">
      <w:pPr>
        <w:spacing w:before="0"/>
        <w:ind w:right="-57"/>
        <w:rPr>
          <w:rFonts w:ascii="Calibri" w:hAnsi="Calibri" w:cs="Calibri"/>
          <w:color w:val="002060"/>
          <w:sz w:val="22"/>
          <w:szCs w:val="22"/>
        </w:rPr>
      </w:pPr>
      <w:r w:rsidRPr="00E246A8">
        <w:rPr>
          <w:rFonts w:ascii="Calibri" w:hAnsi="Calibri" w:cs="Calibri"/>
          <w:color w:val="002060"/>
          <w:sz w:val="22"/>
          <w:szCs w:val="22"/>
        </w:rPr>
        <w:t>Cette prestation s’inscrit dans le cadre de la formation professionnelle du GGRE intitulée :</w:t>
      </w:r>
      <w:r w:rsidRPr="00062E9A">
        <w:rPr>
          <w:rFonts w:ascii="Calibri" w:hAnsi="Calibri" w:cs="Calibri"/>
          <w:color w:val="002060"/>
          <w:sz w:val="22"/>
          <w:szCs w:val="22"/>
        </w:rPr>
        <w:t xml:space="preserve"> « Formation de </w:t>
      </w:r>
      <w:proofErr w:type="spellStart"/>
      <w:r w:rsidRPr="00062E9A">
        <w:rPr>
          <w:rFonts w:ascii="Calibri" w:hAnsi="Calibri" w:cs="Calibri"/>
          <w:color w:val="002060"/>
          <w:sz w:val="22"/>
          <w:szCs w:val="22"/>
        </w:rPr>
        <w:t>Graphothérapeute</w:t>
      </w:r>
      <w:proofErr w:type="spellEnd"/>
      <w:r w:rsidRPr="00062E9A">
        <w:rPr>
          <w:rFonts w:ascii="Calibri" w:hAnsi="Calibri" w:cs="Calibri"/>
          <w:color w:val="002060"/>
          <w:sz w:val="22"/>
          <w:szCs w:val="22"/>
        </w:rPr>
        <w:t>-Rééducateur de l’Ecriture ».</w:t>
      </w:r>
    </w:p>
    <w:p w14:paraId="7AEF1DCB" w14:textId="77777777" w:rsidR="00F42974" w:rsidRPr="00062E9A" w:rsidRDefault="00F42974" w:rsidP="00F42974">
      <w:pPr>
        <w:spacing w:before="0"/>
        <w:ind w:right="-57"/>
        <w:rPr>
          <w:rFonts w:ascii="Calibri" w:hAnsi="Calibri" w:cs="Calibri"/>
          <w:color w:val="002060"/>
          <w:sz w:val="22"/>
          <w:szCs w:val="22"/>
        </w:rPr>
      </w:pPr>
    </w:p>
    <w:p w14:paraId="4256FD0A" w14:textId="77777777" w:rsidR="00F42974" w:rsidRPr="00062E9A" w:rsidRDefault="00F42974" w:rsidP="00F42974">
      <w:pPr>
        <w:spacing w:before="0"/>
        <w:ind w:right="-57"/>
        <w:rPr>
          <w:rFonts w:ascii="Calibri" w:hAnsi="Calibri" w:cs="Calibri"/>
          <w:color w:val="002060"/>
          <w:sz w:val="22"/>
          <w:szCs w:val="22"/>
        </w:rPr>
      </w:pPr>
      <w:r w:rsidRPr="00062E9A">
        <w:rPr>
          <w:rFonts w:ascii="Calibri" w:hAnsi="Calibri" w:cs="Calibri"/>
          <w:color w:val="002060"/>
          <w:sz w:val="22"/>
          <w:szCs w:val="22"/>
        </w:rPr>
        <w:t xml:space="preserve">Type d’action de formation : l’action de formation entre dans la catégorie des actions «d’acquisition, d'entretien ou de perfectionnement des connaissances » prévues par l’article L.6313-1 du Code du travail. </w:t>
      </w:r>
    </w:p>
    <w:p w14:paraId="1E36520F" w14:textId="77777777" w:rsidR="00F42974" w:rsidRPr="00062E9A" w:rsidRDefault="00F42974" w:rsidP="00F42974">
      <w:pPr>
        <w:spacing w:before="0"/>
        <w:ind w:right="-57"/>
        <w:rPr>
          <w:rFonts w:ascii="Calibri" w:hAnsi="Calibri" w:cs="Calibri"/>
          <w:color w:val="002060"/>
          <w:sz w:val="22"/>
          <w:szCs w:val="22"/>
        </w:rPr>
      </w:pPr>
    </w:p>
    <w:p w14:paraId="2E2B3DF1" w14:textId="34C4A6F4" w:rsidR="00657D52" w:rsidRPr="00243F35" w:rsidRDefault="00F42974" w:rsidP="00F42974">
      <w:pPr>
        <w:spacing w:before="0"/>
        <w:ind w:right="-57"/>
        <w:rPr>
          <w:rFonts w:ascii="Calibri" w:hAnsi="Calibri" w:cs="Calibri"/>
          <w:color w:val="002060"/>
          <w:sz w:val="22"/>
          <w:szCs w:val="22"/>
        </w:rPr>
      </w:pPr>
      <w:r w:rsidRPr="00243F35">
        <w:rPr>
          <w:rFonts w:ascii="Calibri" w:hAnsi="Calibri" w:cs="Calibri"/>
          <w:color w:val="002060"/>
          <w:sz w:val="22"/>
          <w:szCs w:val="22"/>
        </w:rPr>
        <w:t>Lieu</w:t>
      </w:r>
      <w:r w:rsidR="00657D52" w:rsidRPr="00243F35">
        <w:rPr>
          <w:rFonts w:ascii="Calibri" w:hAnsi="Calibri" w:cs="Calibri"/>
          <w:color w:val="002060"/>
          <w:sz w:val="22"/>
          <w:szCs w:val="22"/>
        </w:rPr>
        <w:t>x</w:t>
      </w:r>
      <w:r w:rsidRPr="00243F35">
        <w:rPr>
          <w:rFonts w:ascii="Calibri" w:hAnsi="Calibri" w:cs="Calibri"/>
          <w:color w:val="002060"/>
          <w:sz w:val="22"/>
          <w:szCs w:val="22"/>
        </w:rPr>
        <w:t xml:space="preserve"> </w:t>
      </w:r>
      <w:r w:rsidR="00657D52" w:rsidRPr="00243F35">
        <w:rPr>
          <w:rFonts w:ascii="Calibri" w:hAnsi="Calibri" w:cs="Calibri"/>
          <w:color w:val="002060"/>
          <w:sz w:val="22"/>
          <w:szCs w:val="22"/>
        </w:rPr>
        <w:t xml:space="preserve">et horaires </w:t>
      </w:r>
      <w:r w:rsidRPr="00243F35">
        <w:rPr>
          <w:rFonts w:ascii="Calibri" w:hAnsi="Calibri" w:cs="Calibri"/>
          <w:color w:val="002060"/>
          <w:sz w:val="22"/>
          <w:szCs w:val="22"/>
        </w:rPr>
        <w:t>de la formation :</w:t>
      </w:r>
    </w:p>
    <w:p w14:paraId="24F6D2BB" w14:textId="486BCF45" w:rsidR="00F42974" w:rsidRPr="00243F35" w:rsidRDefault="00F82CFE" w:rsidP="00657D52">
      <w:pPr>
        <w:pStyle w:val="Paragraphedeliste"/>
        <w:numPr>
          <w:ilvl w:val="0"/>
          <w:numId w:val="25"/>
        </w:numPr>
        <w:spacing w:before="0"/>
        <w:ind w:right="-57"/>
        <w:rPr>
          <w:rFonts w:ascii="Calibri" w:hAnsi="Calibri" w:cs="Calibri"/>
          <w:color w:val="002060"/>
          <w:sz w:val="22"/>
          <w:szCs w:val="22"/>
        </w:rPr>
      </w:pPr>
      <w:r w:rsidRPr="00243F35">
        <w:rPr>
          <w:rFonts w:ascii="Calibri" w:hAnsi="Calibri" w:cs="Calibri"/>
          <w:color w:val="002060"/>
          <w:sz w:val="22"/>
          <w:szCs w:val="22"/>
        </w:rPr>
        <w:t>P</w:t>
      </w:r>
      <w:r w:rsidR="009118DB" w:rsidRPr="00243F35">
        <w:rPr>
          <w:rFonts w:ascii="Calibri" w:hAnsi="Calibri" w:cs="Calibri"/>
          <w:color w:val="002060"/>
          <w:sz w:val="22"/>
          <w:szCs w:val="22"/>
        </w:rPr>
        <w:t>ARIS</w:t>
      </w:r>
      <w:r w:rsidR="00657D52" w:rsidRPr="00243F35">
        <w:rPr>
          <w:rFonts w:ascii="Calibri" w:hAnsi="Calibri" w:cs="Calibri"/>
          <w:color w:val="002060"/>
          <w:sz w:val="22"/>
          <w:szCs w:val="22"/>
        </w:rPr>
        <w:t xml:space="preserve"> : 9h30/12h30 - 13h30/16h30</w:t>
      </w:r>
    </w:p>
    <w:p w14:paraId="2807782C" w14:textId="3DA2E440" w:rsidR="00657D52" w:rsidRPr="00243F35" w:rsidRDefault="00657D52" w:rsidP="00657D52">
      <w:pPr>
        <w:pStyle w:val="Paragraphedeliste"/>
        <w:numPr>
          <w:ilvl w:val="0"/>
          <w:numId w:val="25"/>
        </w:numPr>
        <w:spacing w:before="0"/>
        <w:ind w:right="-57"/>
        <w:rPr>
          <w:rFonts w:ascii="Calibri" w:hAnsi="Calibri" w:cs="Calibri"/>
          <w:color w:val="002060"/>
          <w:sz w:val="22"/>
          <w:szCs w:val="22"/>
        </w:rPr>
      </w:pPr>
      <w:r w:rsidRPr="00243F35">
        <w:rPr>
          <w:rFonts w:ascii="Calibri" w:hAnsi="Calibri" w:cs="Calibri"/>
          <w:color w:val="002060"/>
          <w:sz w:val="22"/>
          <w:szCs w:val="22"/>
        </w:rPr>
        <w:t>Lyon : 9h00/12h00 - 13h00/16h00</w:t>
      </w:r>
    </w:p>
    <w:p w14:paraId="2BFF1C23" w14:textId="77777777" w:rsidR="00F42974" w:rsidRPr="007C7DE1" w:rsidRDefault="00F42974" w:rsidP="00F42974">
      <w:pPr>
        <w:spacing w:before="0"/>
        <w:ind w:right="-57"/>
        <w:rPr>
          <w:rFonts w:ascii="Calibri" w:hAnsi="Calibri" w:cs="Calibri"/>
          <w:color w:val="002060"/>
          <w:sz w:val="22"/>
          <w:szCs w:val="22"/>
        </w:rPr>
      </w:pPr>
      <w:r w:rsidRPr="007C7DE1">
        <w:rPr>
          <w:rFonts w:ascii="Calibri" w:hAnsi="Calibri" w:cs="Calibri"/>
          <w:color w:val="002060"/>
          <w:sz w:val="22"/>
          <w:szCs w:val="22"/>
        </w:rPr>
        <w:t xml:space="preserve">Effectif de la formation : </w:t>
      </w:r>
    </w:p>
    <w:p w14:paraId="74E73A23" w14:textId="79B16313" w:rsidR="00F42974" w:rsidRPr="00062E9A" w:rsidRDefault="00F42974" w:rsidP="00F42974">
      <w:pPr>
        <w:spacing w:before="0"/>
        <w:ind w:right="-57"/>
        <w:rPr>
          <w:rFonts w:ascii="Calibri" w:hAnsi="Calibri" w:cs="Calibri"/>
          <w:color w:val="002060"/>
          <w:sz w:val="22"/>
          <w:szCs w:val="22"/>
        </w:rPr>
      </w:pPr>
      <w:r w:rsidRPr="007C7DE1">
        <w:rPr>
          <w:rFonts w:ascii="Calibri" w:hAnsi="Calibri" w:cs="Calibri"/>
          <w:color w:val="002060"/>
          <w:sz w:val="22"/>
          <w:szCs w:val="22"/>
        </w:rPr>
        <w:t>Année de formation et année de la promotion</w:t>
      </w:r>
      <w:r w:rsidR="007C7DE1">
        <w:rPr>
          <w:rFonts w:ascii="Calibri" w:hAnsi="Calibri" w:cs="Calibri"/>
          <w:color w:val="002060"/>
          <w:sz w:val="22"/>
          <w:szCs w:val="22"/>
        </w:rPr>
        <w:t> : 2021-2022</w:t>
      </w:r>
      <w:r w:rsidRPr="00062E9A">
        <w:rPr>
          <w:rFonts w:ascii="Calibri" w:hAnsi="Calibri" w:cs="Calibri"/>
          <w:color w:val="002060"/>
          <w:sz w:val="22"/>
          <w:szCs w:val="22"/>
        </w:rPr>
        <w:t xml:space="preserve">  </w:t>
      </w:r>
    </w:p>
    <w:p w14:paraId="65AE3F3B" w14:textId="77777777" w:rsidR="00F42974" w:rsidRPr="00062E9A" w:rsidRDefault="00F42974" w:rsidP="00F42974">
      <w:pPr>
        <w:spacing w:before="0"/>
        <w:ind w:right="-57"/>
        <w:rPr>
          <w:rFonts w:ascii="Calibri" w:hAnsi="Calibri" w:cs="Calibri"/>
          <w:color w:val="002060"/>
          <w:sz w:val="22"/>
          <w:szCs w:val="22"/>
        </w:rPr>
      </w:pPr>
      <w:r w:rsidRPr="00062E9A">
        <w:rPr>
          <w:rFonts w:ascii="Calibri" w:hAnsi="Calibri" w:cs="Calibri"/>
          <w:color w:val="002060"/>
          <w:sz w:val="22"/>
          <w:szCs w:val="22"/>
        </w:rPr>
        <w:t xml:space="preserve">Durée : </w:t>
      </w:r>
    </w:p>
    <w:p w14:paraId="2ADDD610" w14:textId="77777777" w:rsidR="00F42974" w:rsidRPr="00E246A8" w:rsidRDefault="00F42974" w:rsidP="00E246A8">
      <w:pPr>
        <w:autoSpaceDE w:val="0"/>
        <w:autoSpaceDN w:val="0"/>
        <w:adjustRightInd w:val="0"/>
        <w:spacing w:before="0" w:line="240" w:lineRule="auto"/>
        <w:jc w:val="left"/>
        <w:rPr>
          <w:rFonts w:asciiTheme="minorHAnsi" w:hAnsiTheme="minorHAnsi" w:cs="Geneva"/>
          <w:color w:val="4472C4" w:themeColor="accent1"/>
          <w:sz w:val="22"/>
          <w:szCs w:val="22"/>
        </w:rPr>
      </w:pPr>
      <w:r w:rsidRPr="00062E9A">
        <w:rPr>
          <w:rFonts w:ascii="Calibri" w:hAnsi="Calibri" w:cs="Calibri"/>
          <w:color w:val="002060"/>
          <w:sz w:val="22"/>
          <w:szCs w:val="22"/>
        </w:rPr>
        <w:t>Dates de la formation </w:t>
      </w:r>
      <w:r w:rsidRPr="007C7DE1">
        <w:rPr>
          <w:rFonts w:ascii="Calibri" w:hAnsi="Calibri" w:cs="Calibri"/>
          <w:color w:val="002060"/>
          <w:sz w:val="22"/>
          <w:szCs w:val="22"/>
        </w:rPr>
        <w:t>:</w:t>
      </w:r>
      <w:r w:rsidR="00E246A8" w:rsidRPr="007C7DE1">
        <w:rPr>
          <w:rFonts w:ascii="Calibri" w:hAnsi="Calibri" w:cs="Calibri"/>
          <w:color w:val="002060"/>
          <w:sz w:val="22"/>
          <w:szCs w:val="22"/>
        </w:rPr>
        <w:t xml:space="preserve"> </w:t>
      </w:r>
      <w:r w:rsidR="00E246A8" w:rsidRPr="00657D52">
        <w:rPr>
          <w:rFonts w:asciiTheme="minorHAnsi" w:hAnsiTheme="minorHAnsi" w:cs="Calibri"/>
          <w:color w:val="70AD47" w:themeColor="accent6"/>
          <w:sz w:val="22"/>
          <w:szCs w:val="22"/>
        </w:rPr>
        <w:t xml:space="preserve">Ces </w:t>
      </w:r>
      <w:r w:rsidR="00E246A8" w:rsidRPr="00657D52">
        <w:rPr>
          <w:rFonts w:asciiTheme="minorHAnsi" w:hAnsiTheme="minorHAnsi" w:cs="Geneva"/>
          <w:color w:val="70AD47" w:themeColor="accent6"/>
          <w:sz w:val="22"/>
          <w:szCs w:val="22"/>
        </w:rPr>
        <w:t xml:space="preserve">Dates sont  susceptibles de modification en raison de la crise sanitaire liée à l’épidémie de </w:t>
      </w:r>
      <w:proofErr w:type="spellStart"/>
      <w:r w:rsidR="00E246A8" w:rsidRPr="00657D52">
        <w:rPr>
          <w:rFonts w:asciiTheme="minorHAnsi" w:hAnsiTheme="minorHAnsi" w:cs="Geneva"/>
          <w:color w:val="70AD47" w:themeColor="accent6"/>
          <w:sz w:val="22"/>
          <w:szCs w:val="22"/>
        </w:rPr>
        <w:t>Covid</w:t>
      </w:r>
      <w:proofErr w:type="spellEnd"/>
      <w:r w:rsidR="00E246A8" w:rsidRPr="00657D52">
        <w:rPr>
          <w:rFonts w:asciiTheme="minorHAnsi" w:hAnsiTheme="minorHAnsi" w:cs="Geneva"/>
          <w:color w:val="70AD47" w:themeColor="accent6"/>
          <w:sz w:val="22"/>
          <w:szCs w:val="22"/>
        </w:rPr>
        <w:t xml:space="preserve"> 19 et en cas d’impossibilité d’organiser la formation par vidéo-conférence</w:t>
      </w:r>
    </w:p>
    <w:p w14:paraId="1B69E23B" w14:textId="77777777" w:rsidR="00F42974" w:rsidRPr="00062E9A" w:rsidRDefault="00F42974" w:rsidP="00F42974">
      <w:pPr>
        <w:ind w:right="-57"/>
        <w:rPr>
          <w:rFonts w:ascii="Calibri" w:hAnsi="Calibri" w:cs="Calibri"/>
          <w:color w:val="002060"/>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04"/>
        <w:gridCol w:w="2156"/>
      </w:tblGrid>
      <w:tr w:rsidR="00F42974" w:rsidRPr="00062E9A" w14:paraId="5AF3FDA6" w14:textId="77777777" w:rsidTr="00BD50EE">
        <w:tc>
          <w:tcPr>
            <w:tcW w:w="6204" w:type="dxa"/>
            <w:shd w:val="clear" w:color="auto" w:fill="auto"/>
          </w:tcPr>
          <w:p w14:paraId="4818B0AC" w14:textId="77777777" w:rsidR="00F42974" w:rsidRPr="00062E9A" w:rsidRDefault="00F42974" w:rsidP="00BD50EE">
            <w:pPr>
              <w:ind w:right="-57"/>
              <w:jc w:val="center"/>
              <w:rPr>
                <w:rFonts w:ascii="Calibri" w:hAnsi="Calibri" w:cs="Calibri"/>
                <w:color w:val="002060"/>
                <w:sz w:val="22"/>
                <w:szCs w:val="22"/>
              </w:rPr>
            </w:pPr>
            <w:r w:rsidRPr="00062E9A">
              <w:rPr>
                <w:rFonts w:ascii="Calibri" w:hAnsi="Calibri" w:cs="Calibri"/>
                <w:color w:val="002060"/>
                <w:sz w:val="22"/>
                <w:szCs w:val="22"/>
              </w:rPr>
              <w:t>Intitulé du cours</w:t>
            </w:r>
          </w:p>
        </w:tc>
        <w:tc>
          <w:tcPr>
            <w:tcW w:w="2156" w:type="dxa"/>
            <w:shd w:val="clear" w:color="auto" w:fill="auto"/>
          </w:tcPr>
          <w:p w14:paraId="763E9C02" w14:textId="77777777" w:rsidR="00F42974" w:rsidRPr="00062E9A" w:rsidRDefault="00F42974" w:rsidP="00BD50EE">
            <w:pPr>
              <w:ind w:right="-57"/>
              <w:jc w:val="center"/>
              <w:rPr>
                <w:rFonts w:ascii="Calibri" w:hAnsi="Calibri" w:cs="Calibri"/>
                <w:color w:val="002060"/>
                <w:sz w:val="22"/>
                <w:szCs w:val="22"/>
              </w:rPr>
            </w:pPr>
            <w:r w:rsidRPr="00062E9A">
              <w:rPr>
                <w:rFonts w:ascii="Calibri" w:hAnsi="Calibri" w:cs="Calibri"/>
                <w:color w:val="002060"/>
                <w:sz w:val="22"/>
                <w:szCs w:val="22"/>
              </w:rPr>
              <w:t>Date du cours</w:t>
            </w:r>
          </w:p>
        </w:tc>
      </w:tr>
      <w:tr w:rsidR="00F42974" w:rsidRPr="00062E9A" w14:paraId="37E998CE" w14:textId="77777777" w:rsidTr="00BD50EE">
        <w:tc>
          <w:tcPr>
            <w:tcW w:w="6204" w:type="dxa"/>
            <w:shd w:val="clear" w:color="auto" w:fill="auto"/>
          </w:tcPr>
          <w:p w14:paraId="5D56AC22" w14:textId="77777777" w:rsidR="00F42974" w:rsidRPr="00062E9A" w:rsidRDefault="00F42974" w:rsidP="00BD50EE">
            <w:pPr>
              <w:ind w:right="-57"/>
              <w:rPr>
                <w:rFonts w:ascii="Calibri" w:hAnsi="Calibri" w:cs="Calibri"/>
                <w:color w:val="002060"/>
                <w:sz w:val="22"/>
                <w:szCs w:val="22"/>
              </w:rPr>
            </w:pPr>
          </w:p>
        </w:tc>
        <w:tc>
          <w:tcPr>
            <w:tcW w:w="2156" w:type="dxa"/>
            <w:shd w:val="clear" w:color="auto" w:fill="auto"/>
          </w:tcPr>
          <w:p w14:paraId="61168498" w14:textId="77777777" w:rsidR="00F42974" w:rsidRPr="00062E9A" w:rsidRDefault="00F42974" w:rsidP="00BD50EE">
            <w:pPr>
              <w:ind w:right="-57"/>
              <w:rPr>
                <w:rFonts w:ascii="Calibri" w:hAnsi="Calibri" w:cs="Calibri"/>
                <w:color w:val="002060"/>
                <w:sz w:val="22"/>
                <w:szCs w:val="22"/>
              </w:rPr>
            </w:pPr>
          </w:p>
        </w:tc>
      </w:tr>
      <w:tr w:rsidR="00F42974" w:rsidRPr="00062E9A" w14:paraId="1E758709" w14:textId="77777777" w:rsidTr="00BD50EE">
        <w:tc>
          <w:tcPr>
            <w:tcW w:w="6204" w:type="dxa"/>
            <w:shd w:val="clear" w:color="auto" w:fill="auto"/>
          </w:tcPr>
          <w:p w14:paraId="1797EBA8" w14:textId="77777777" w:rsidR="00F42974" w:rsidRPr="00062E9A" w:rsidRDefault="00F42974" w:rsidP="00BD50EE">
            <w:pPr>
              <w:ind w:right="-57"/>
              <w:rPr>
                <w:rFonts w:ascii="Calibri" w:hAnsi="Calibri" w:cs="Calibri"/>
                <w:color w:val="002060"/>
                <w:sz w:val="22"/>
                <w:szCs w:val="22"/>
              </w:rPr>
            </w:pPr>
          </w:p>
        </w:tc>
        <w:tc>
          <w:tcPr>
            <w:tcW w:w="2156" w:type="dxa"/>
            <w:shd w:val="clear" w:color="auto" w:fill="auto"/>
          </w:tcPr>
          <w:p w14:paraId="3A38572F" w14:textId="77777777" w:rsidR="00F42974" w:rsidRPr="00062E9A" w:rsidRDefault="00F42974" w:rsidP="00BD50EE">
            <w:pPr>
              <w:ind w:right="-57"/>
              <w:rPr>
                <w:rFonts w:ascii="Calibri" w:hAnsi="Calibri" w:cs="Calibri"/>
                <w:color w:val="002060"/>
                <w:sz w:val="22"/>
                <w:szCs w:val="22"/>
              </w:rPr>
            </w:pPr>
          </w:p>
        </w:tc>
      </w:tr>
      <w:tr w:rsidR="00F42974" w:rsidRPr="00062E9A" w14:paraId="59974E6F" w14:textId="77777777" w:rsidTr="00BD50EE">
        <w:tc>
          <w:tcPr>
            <w:tcW w:w="6204" w:type="dxa"/>
            <w:shd w:val="clear" w:color="auto" w:fill="auto"/>
          </w:tcPr>
          <w:p w14:paraId="1DCA1965" w14:textId="77777777" w:rsidR="00F42974" w:rsidRPr="00062E9A" w:rsidRDefault="00F42974" w:rsidP="00BD50EE">
            <w:pPr>
              <w:ind w:right="-57"/>
              <w:rPr>
                <w:rFonts w:ascii="Calibri" w:hAnsi="Calibri" w:cs="Calibri"/>
                <w:color w:val="002060"/>
                <w:sz w:val="22"/>
                <w:szCs w:val="22"/>
              </w:rPr>
            </w:pPr>
          </w:p>
        </w:tc>
        <w:tc>
          <w:tcPr>
            <w:tcW w:w="2156" w:type="dxa"/>
            <w:shd w:val="clear" w:color="auto" w:fill="auto"/>
          </w:tcPr>
          <w:p w14:paraId="6D3D0936" w14:textId="77777777" w:rsidR="00F42974" w:rsidRPr="00062E9A" w:rsidRDefault="00F42974" w:rsidP="00BD50EE">
            <w:pPr>
              <w:ind w:right="-57"/>
              <w:rPr>
                <w:rFonts w:ascii="Calibri" w:hAnsi="Calibri" w:cs="Calibri"/>
                <w:color w:val="002060"/>
                <w:sz w:val="22"/>
                <w:szCs w:val="22"/>
              </w:rPr>
            </w:pPr>
          </w:p>
        </w:tc>
      </w:tr>
      <w:tr w:rsidR="00F42974" w:rsidRPr="00062E9A" w14:paraId="24C65EAA" w14:textId="77777777" w:rsidTr="00BD50EE">
        <w:tc>
          <w:tcPr>
            <w:tcW w:w="6204" w:type="dxa"/>
            <w:shd w:val="clear" w:color="auto" w:fill="auto"/>
          </w:tcPr>
          <w:p w14:paraId="1CA8CEDE" w14:textId="77777777" w:rsidR="00F42974" w:rsidRPr="00062E9A" w:rsidRDefault="00F42974" w:rsidP="00BD50EE">
            <w:pPr>
              <w:ind w:right="-57"/>
              <w:rPr>
                <w:rFonts w:ascii="Calibri" w:hAnsi="Calibri" w:cs="Calibri"/>
                <w:color w:val="002060"/>
                <w:sz w:val="22"/>
                <w:szCs w:val="22"/>
              </w:rPr>
            </w:pPr>
          </w:p>
        </w:tc>
        <w:tc>
          <w:tcPr>
            <w:tcW w:w="2156" w:type="dxa"/>
            <w:shd w:val="clear" w:color="auto" w:fill="auto"/>
          </w:tcPr>
          <w:p w14:paraId="1314ECA0" w14:textId="77777777" w:rsidR="00F42974" w:rsidRPr="00062E9A" w:rsidRDefault="00F42974" w:rsidP="00BD50EE">
            <w:pPr>
              <w:ind w:right="-57"/>
              <w:rPr>
                <w:rFonts w:ascii="Calibri" w:hAnsi="Calibri" w:cs="Calibri"/>
                <w:color w:val="002060"/>
                <w:sz w:val="22"/>
                <w:szCs w:val="22"/>
              </w:rPr>
            </w:pPr>
          </w:p>
        </w:tc>
      </w:tr>
    </w:tbl>
    <w:p w14:paraId="692A5D7F" w14:textId="77777777" w:rsidR="00F42974" w:rsidRPr="00062E9A" w:rsidRDefault="00F42974" w:rsidP="00F42974">
      <w:pPr>
        <w:ind w:right="-57"/>
        <w:rPr>
          <w:rFonts w:ascii="Calibri" w:hAnsi="Calibri" w:cs="Calibri"/>
          <w:color w:val="002060"/>
          <w:sz w:val="22"/>
          <w:szCs w:val="22"/>
        </w:rPr>
      </w:pPr>
    </w:p>
    <w:p w14:paraId="1951C4C1" w14:textId="77777777" w:rsidR="00F42974" w:rsidRPr="00062E9A" w:rsidRDefault="00F42974" w:rsidP="00F42974">
      <w:pPr>
        <w:ind w:right="-57"/>
        <w:rPr>
          <w:rFonts w:ascii="Calibri" w:hAnsi="Calibri" w:cs="Calibri"/>
          <w:color w:val="002060"/>
          <w:sz w:val="22"/>
          <w:szCs w:val="22"/>
        </w:rPr>
      </w:pPr>
      <w:r w:rsidRPr="00062E9A">
        <w:rPr>
          <w:rFonts w:ascii="Calibri" w:hAnsi="Calibri" w:cs="Calibri"/>
          <w:color w:val="002060"/>
          <w:sz w:val="22"/>
          <w:szCs w:val="22"/>
        </w:rPr>
        <w:t>Les objectifs et le programme détaillé de l’action de formation figurent en annexe au présent contrat.</w:t>
      </w:r>
    </w:p>
    <w:p w14:paraId="70F5DE00" w14:textId="77777777" w:rsidR="00F42974" w:rsidRPr="00062E9A" w:rsidRDefault="00F42974" w:rsidP="00F42974">
      <w:pPr>
        <w:spacing w:before="0"/>
        <w:ind w:right="-57"/>
        <w:rPr>
          <w:rFonts w:ascii="Calibri" w:hAnsi="Calibri" w:cs="Calibri"/>
          <w:color w:val="002060"/>
          <w:sz w:val="22"/>
          <w:szCs w:val="22"/>
        </w:rPr>
      </w:pPr>
    </w:p>
    <w:p w14:paraId="2352A78E" w14:textId="77777777" w:rsidR="00F42974" w:rsidRPr="00062E9A" w:rsidRDefault="00F42974" w:rsidP="00F42974">
      <w:pPr>
        <w:ind w:right="-57"/>
        <w:rPr>
          <w:rFonts w:ascii="Calibri" w:hAnsi="Calibri" w:cs="Calibri"/>
          <w:color w:val="002060"/>
          <w:sz w:val="22"/>
          <w:szCs w:val="22"/>
        </w:rPr>
      </w:pPr>
      <w:r w:rsidRPr="00062E9A">
        <w:rPr>
          <w:rFonts w:ascii="Calibri" w:eastAsia="Times New Roman" w:hAnsi="Calibri" w:cs="Calibri"/>
          <w:noProof/>
          <w:color w:val="002060"/>
          <w:sz w:val="22"/>
          <w:szCs w:val="22"/>
        </w:rPr>
        <mc:AlternateContent>
          <mc:Choice Requires="wps">
            <w:drawing>
              <wp:inline distT="0" distB="0" distL="0" distR="0" wp14:anchorId="69F75C4F" wp14:editId="519D2408">
                <wp:extent cx="188595" cy="188595"/>
                <wp:effectExtent l="0" t="0" r="0" b="0"/>
                <wp:docPr id="5" name="AutoShape 1" descr="data:image/gif;base64,R0lGODlhAQABAPABAP///wAAACH5BAEKAAAALAAAAAABAAEAAAICRAEAOw=="/>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8595"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460A6D92" id="AutoShape 1" o:spid="_x0000_s1026" alt="data:image/gif;base64,R0lGODlhAQABAPABAP///wAAACH5BAEKAAAALAAAAAABAAEAAAICRAEAOw==" style="width:14.85pt;height:1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" filled="f" stroked="f">
                <v:path arrowok="t"/>
                <w10:anchorlock/>
              </v:rect>
            </w:pict>
          </mc:Fallback>
        </mc:AlternateContent>
      </w:r>
      <w:r w:rsidRPr="00062E9A">
        <w:rPr>
          <w:rFonts w:ascii="Calibri" w:hAnsi="Calibri" w:cs="Calibri"/>
          <w:color w:val="002060"/>
          <w:sz w:val="22"/>
          <w:szCs w:val="22"/>
        </w:rPr>
        <w:t xml:space="preserve"> 2) DUREE DU CONTRAT</w:t>
      </w:r>
    </w:p>
    <w:p w14:paraId="34F2A84F" w14:textId="77777777" w:rsidR="00F42974" w:rsidRPr="00062E9A" w:rsidRDefault="00F42974" w:rsidP="00F42974">
      <w:pPr>
        <w:spacing w:before="0" w:line="240" w:lineRule="auto"/>
        <w:rPr>
          <w:rFonts w:ascii="Calibri" w:eastAsia="Times New Roman" w:hAnsi="Calibri" w:cs="Calibri"/>
          <w:color w:val="002060"/>
          <w:sz w:val="22"/>
          <w:szCs w:val="22"/>
        </w:rPr>
      </w:pPr>
    </w:p>
    <w:p w14:paraId="5C2FC19A" w14:textId="77777777" w:rsidR="00F42974" w:rsidRPr="00062E9A" w:rsidRDefault="00F42974" w:rsidP="00F42974">
      <w:pPr>
        <w:spacing w:before="0" w:line="240" w:lineRule="auto"/>
        <w:rPr>
          <w:rFonts w:ascii="Calibri" w:eastAsia="Times New Roman" w:hAnsi="Calibri" w:cs="Calibri"/>
          <w:color w:val="002060"/>
          <w:sz w:val="22"/>
          <w:szCs w:val="22"/>
        </w:rPr>
      </w:pPr>
      <w:r w:rsidRPr="00062E9A">
        <w:rPr>
          <w:rFonts w:ascii="Calibri" w:eastAsia="Times New Roman" w:hAnsi="Calibri" w:cs="Calibri"/>
          <w:color w:val="002060"/>
          <w:sz w:val="22"/>
          <w:szCs w:val="22"/>
        </w:rPr>
        <w:t>Le présent contrat est strictement limité à la prestation de formation visée à l’article 1. Il prend effet à compter de sa signature par les deux parties et cesse de plein droit au terme des cours qui composent la prestation de formation.</w:t>
      </w:r>
    </w:p>
    <w:p w14:paraId="2F232828" w14:textId="77777777" w:rsidR="00F42974" w:rsidRPr="00062E9A" w:rsidRDefault="00F42974" w:rsidP="00F42974">
      <w:pPr>
        <w:spacing w:before="0" w:line="240" w:lineRule="auto"/>
        <w:rPr>
          <w:rFonts w:ascii="Calibri" w:eastAsia="Times New Roman" w:hAnsi="Calibri" w:cs="Calibri"/>
          <w:color w:val="002060"/>
          <w:sz w:val="22"/>
          <w:szCs w:val="22"/>
        </w:rPr>
      </w:pPr>
      <w:bookmarkStart w:id="0" w:name="_GoBack"/>
      <w:bookmarkEnd w:id="0"/>
    </w:p>
    <w:p w14:paraId="72C85FFE" w14:textId="77777777" w:rsidR="00F42974" w:rsidRPr="00062E9A" w:rsidRDefault="00F42974" w:rsidP="00F42974">
      <w:pPr>
        <w:numPr>
          <w:ilvl w:val="0"/>
          <w:numId w:val="23"/>
        </w:numPr>
        <w:ind w:right="-57"/>
        <w:rPr>
          <w:rFonts w:ascii="Calibri" w:hAnsi="Calibri" w:cs="Calibri"/>
          <w:color w:val="002060"/>
          <w:sz w:val="22"/>
          <w:szCs w:val="22"/>
        </w:rPr>
      </w:pPr>
      <w:r w:rsidRPr="00062E9A">
        <w:rPr>
          <w:rFonts w:ascii="Calibri" w:hAnsi="Calibri" w:cs="Calibri"/>
          <w:color w:val="002060"/>
          <w:sz w:val="22"/>
          <w:szCs w:val="22"/>
        </w:rPr>
        <w:lastRenderedPageBreak/>
        <w:t>OBLIGATIONS DU SOUS-TRAITANT</w:t>
      </w:r>
    </w:p>
    <w:p w14:paraId="0C178ED5" w14:textId="77777777" w:rsidR="00F42974" w:rsidRPr="00062E9A" w:rsidRDefault="00F42974" w:rsidP="00F42974">
      <w:pPr>
        <w:ind w:right="-57"/>
        <w:rPr>
          <w:rFonts w:ascii="Calibri" w:hAnsi="Calibri" w:cs="Calibri"/>
          <w:color w:val="002060"/>
          <w:sz w:val="22"/>
          <w:szCs w:val="22"/>
        </w:rPr>
      </w:pPr>
      <w:r w:rsidRPr="00062E9A">
        <w:rPr>
          <w:rFonts w:ascii="Calibri" w:hAnsi="Calibri" w:cs="Calibri"/>
          <w:color w:val="002060"/>
          <w:sz w:val="22"/>
          <w:szCs w:val="22"/>
        </w:rPr>
        <w:t>• Le sous-traitant s’engage à :</w:t>
      </w:r>
    </w:p>
    <w:p w14:paraId="7ECF4915" w14:textId="77777777" w:rsidR="00F42974" w:rsidRPr="00062E9A" w:rsidRDefault="00F42974" w:rsidP="009A0810">
      <w:pPr>
        <w:numPr>
          <w:ilvl w:val="0"/>
          <w:numId w:val="22"/>
        </w:numPr>
        <w:spacing w:before="0" w:after="120" w:line="240" w:lineRule="auto"/>
        <w:ind w:left="714" w:hanging="357"/>
        <w:rPr>
          <w:rFonts w:ascii="Calibri" w:eastAsia="Times New Roman" w:hAnsi="Calibri" w:cs="Calibri"/>
          <w:color w:val="002060"/>
          <w:sz w:val="22"/>
          <w:szCs w:val="22"/>
        </w:rPr>
      </w:pPr>
      <w:r w:rsidRPr="00062E9A">
        <w:rPr>
          <w:rFonts w:ascii="Calibri" w:eastAsia="Times New Roman" w:hAnsi="Calibri" w:cs="Calibri"/>
          <w:color w:val="002060"/>
          <w:sz w:val="22"/>
          <w:szCs w:val="22"/>
        </w:rPr>
        <w:t>Respecter le programme défini par le donneur d’ordre et joint en annexe au présent contrat.</w:t>
      </w:r>
    </w:p>
    <w:p w14:paraId="7133A44F" w14:textId="77777777" w:rsidR="00F42974" w:rsidRPr="00062E9A" w:rsidRDefault="00F42974" w:rsidP="009A0810">
      <w:pPr>
        <w:numPr>
          <w:ilvl w:val="0"/>
          <w:numId w:val="22"/>
        </w:numPr>
        <w:spacing w:before="0" w:after="120" w:line="240" w:lineRule="auto"/>
        <w:ind w:left="714" w:hanging="357"/>
        <w:rPr>
          <w:rFonts w:ascii="Calibri" w:eastAsia="Times New Roman" w:hAnsi="Calibri" w:cs="Calibri"/>
          <w:color w:val="002060"/>
          <w:sz w:val="22"/>
          <w:szCs w:val="22"/>
        </w:rPr>
      </w:pPr>
      <w:r w:rsidRPr="00062E9A">
        <w:rPr>
          <w:rFonts w:ascii="Calibri" w:eastAsia="Times New Roman" w:hAnsi="Calibri" w:cs="Calibri"/>
          <w:color w:val="002060"/>
          <w:sz w:val="22"/>
          <w:szCs w:val="22"/>
        </w:rPr>
        <w:t>Respecter les plans et contenus des cours qui composent ces programmes, définis en concertation avec le comité pédagogique.</w:t>
      </w:r>
    </w:p>
    <w:p w14:paraId="65336A4D" w14:textId="77777777" w:rsidR="00F42974" w:rsidRPr="00062E9A" w:rsidRDefault="00F42974" w:rsidP="009A0810">
      <w:pPr>
        <w:numPr>
          <w:ilvl w:val="0"/>
          <w:numId w:val="22"/>
        </w:numPr>
        <w:spacing w:before="0" w:after="120" w:line="240" w:lineRule="auto"/>
        <w:ind w:left="714" w:hanging="357"/>
        <w:rPr>
          <w:rFonts w:ascii="Calibri" w:hAnsi="Calibri" w:cs="Calibri"/>
          <w:color w:val="002060"/>
          <w:sz w:val="22"/>
          <w:szCs w:val="22"/>
        </w:rPr>
      </w:pPr>
      <w:r w:rsidRPr="00062E9A">
        <w:rPr>
          <w:rFonts w:ascii="Calibri" w:hAnsi="Calibri" w:cs="Calibri"/>
          <w:color w:val="002060"/>
          <w:sz w:val="22"/>
          <w:szCs w:val="22"/>
        </w:rPr>
        <w:t>Informer le donneur d’ordre d’une éventuelle impossibilité d’assurer la prestation à la date initialement prévue dans le programme de formation, au plus tard 15 jours à l’avance. Certaines conditions exceptionnelles (grèves SNCF, épidémies, cas de force majeure) peuvent écourter ce délai jusqu’à 1 jour à l’avance.</w:t>
      </w:r>
    </w:p>
    <w:p w14:paraId="0081F2B4" w14:textId="77777777" w:rsidR="00F42974" w:rsidRPr="00062E9A" w:rsidRDefault="00F42974" w:rsidP="009A0810">
      <w:pPr>
        <w:numPr>
          <w:ilvl w:val="0"/>
          <w:numId w:val="22"/>
        </w:numPr>
        <w:spacing w:before="0" w:after="120" w:line="240" w:lineRule="auto"/>
        <w:ind w:left="714" w:hanging="357"/>
        <w:rPr>
          <w:rFonts w:ascii="Calibri" w:eastAsia="Times New Roman" w:hAnsi="Calibri" w:cs="Calibri"/>
          <w:color w:val="002060"/>
          <w:sz w:val="22"/>
          <w:szCs w:val="22"/>
        </w:rPr>
      </w:pPr>
      <w:r w:rsidRPr="00062E9A">
        <w:rPr>
          <w:rFonts w:ascii="Calibri" w:eastAsia="Times New Roman" w:hAnsi="Calibri" w:cs="Calibri"/>
          <w:color w:val="002060"/>
          <w:sz w:val="22"/>
          <w:szCs w:val="22"/>
        </w:rPr>
        <w:t>Ne pas déléguer sa mission à un autre formateur, sauf en cas de situation exceptionnelle, et uniquement après accord du donneur d’ordre.</w:t>
      </w:r>
    </w:p>
    <w:p w14:paraId="144897FE" w14:textId="77777777" w:rsidR="00F42974" w:rsidRPr="00062E9A" w:rsidRDefault="00F42974" w:rsidP="009A0810">
      <w:pPr>
        <w:numPr>
          <w:ilvl w:val="0"/>
          <w:numId w:val="22"/>
        </w:numPr>
        <w:spacing w:before="0" w:after="120" w:line="240" w:lineRule="auto"/>
        <w:ind w:left="714" w:hanging="357"/>
        <w:rPr>
          <w:rFonts w:ascii="Calibri" w:eastAsia="Times New Roman" w:hAnsi="Calibri" w:cs="Calibri"/>
          <w:color w:val="002060"/>
          <w:sz w:val="22"/>
          <w:szCs w:val="22"/>
        </w:rPr>
      </w:pPr>
      <w:r w:rsidRPr="00062E9A">
        <w:rPr>
          <w:rFonts w:ascii="Calibri" w:eastAsia="Times New Roman" w:hAnsi="Calibri" w:cs="Calibri"/>
          <w:color w:val="002060"/>
          <w:sz w:val="22"/>
          <w:szCs w:val="22"/>
        </w:rPr>
        <w:t>Souscrire une police d’assurance RCP et fournir une copie de la police au donneur d’ordre dans le cas où cette assurance n’aurait pas été souscrite par l’intermédiaire du GGRE.</w:t>
      </w:r>
    </w:p>
    <w:p w14:paraId="3FFBB262" w14:textId="77777777" w:rsidR="00F42974" w:rsidRPr="00062E9A" w:rsidRDefault="00F42974" w:rsidP="009A0810">
      <w:pPr>
        <w:numPr>
          <w:ilvl w:val="0"/>
          <w:numId w:val="22"/>
        </w:numPr>
        <w:spacing w:before="0" w:after="120" w:line="240" w:lineRule="auto"/>
        <w:ind w:left="714" w:hanging="357"/>
        <w:rPr>
          <w:rFonts w:ascii="Calibri" w:eastAsia="Times New Roman" w:hAnsi="Calibri" w:cs="Calibri"/>
          <w:color w:val="002060"/>
          <w:sz w:val="22"/>
          <w:szCs w:val="22"/>
        </w:rPr>
      </w:pPr>
      <w:r w:rsidRPr="00062E9A">
        <w:rPr>
          <w:rFonts w:ascii="Calibri" w:eastAsia="Times New Roman" w:hAnsi="Calibri" w:cs="Calibri"/>
          <w:color w:val="002060"/>
          <w:sz w:val="22"/>
          <w:szCs w:val="22"/>
        </w:rPr>
        <w:t>Assurer l’émargement des stagiaires à l’issue de chaque journée de cours mentionnée à l’article 1, afin de permettre au donneur d’ordre d’établir les attestations de présence.</w:t>
      </w:r>
    </w:p>
    <w:p w14:paraId="35F7270A" w14:textId="77777777" w:rsidR="00F42974" w:rsidRPr="00062E9A" w:rsidRDefault="00F42974" w:rsidP="009A0810">
      <w:pPr>
        <w:numPr>
          <w:ilvl w:val="0"/>
          <w:numId w:val="22"/>
        </w:numPr>
        <w:spacing w:before="0" w:after="120" w:line="240" w:lineRule="auto"/>
        <w:ind w:left="714" w:hanging="357"/>
        <w:rPr>
          <w:rFonts w:ascii="Calibri" w:eastAsia="Times New Roman" w:hAnsi="Calibri" w:cs="Calibri"/>
          <w:color w:val="002060"/>
          <w:sz w:val="22"/>
          <w:szCs w:val="22"/>
        </w:rPr>
      </w:pPr>
      <w:r w:rsidRPr="00062E9A">
        <w:rPr>
          <w:rFonts w:ascii="Calibri" w:eastAsia="Times New Roman" w:hAnsi="Calibri" w:cs="Calibri"/>
          <w:color w:val="002060"/>
          <w:sz w:val="22"/>
          <w:szCs w:val="22"/>
        </w:rPr>
        <w:t>Participer à l’évaluation des actions de formations.</w:t>
      </w:r>
    </w:p>
    <w:p w14:paraId="65A18D16" w14:textId="0B9AB08C" w:rsidR="00F42974" w:rsidRPr="009B3F57" w:rsidRDefault="00F42974" w:rsidP="009A0810">
      <w:pPr>
        <w:numPr>
          <w:ilvl w:val="0"/>
          <w:numId w:val="22"/>
        </w:numPr>
        <w:spacing w:before="0" w:after="120" w:line="240" w:lineRule="auto"/>
        <w:ind w:left="714" w:hanging="357"/>
        <w:rPr>
          <w:rFonts w:ascii="Calibri" w:eastAsia="Times New Roman" w:hAnsi="Calibri" w:cs="Calibri"/>
          <w:color w:val="002060"/>
          <w:sz w:val="22"/>
          <w:szCs w:val="22"/>
        </w:rPr>
      </w:pPr>
      <w:r w:rsidRPr="009B3F57">
        <w:rPr>
          <w:rFonts w:ascii="Calibri" w:eastAsia="Times New Roman" w:hAnsi="Calibri" w:cs="Calibri"/>
          <w:color w:val="002060"/>
          <w:sz w:val="22"/>
          <w:szCs w:val="22"/>
        </w:rPr>
        <w:t>Et plus généralement, respecter la charte du formateur du GGRE</w:t>
      </w:r>
      <w:r w:rsidR="00243F35" w:rsidRPr="009B3F57">
        <w:rPr>
          <w:rFonts w:ascii="Calibri" w:eastAsia="Times New Roman" w:hAnsi="Calibri" w:cs="Calibri"/>
          <w:color w:val="002060"/>
          <w:sz w:val="22"/>
          <w:szCs w:val="22"/>
        </w:rPr>
        <w:t xml:space="preserve"> envoyée à tout nouveau formateur. Celle-ci doit être retournée signée.</w:t>
      </w:r>
    </w:p>
    <w:p w14:paraId="01AE78C3" w14:textId="77777777" w:rsidR="00F42974" w:rsidRPr="00F42974" w:rsidRDefault="00F42974" w:rsidP="00F42974">
      <w:pPr>
        <w:ind w:right="-57"/>
        <w:rPr>
          <w:rFonts w:ascii="Calibri" w:hAnsi="Calibri" w:cs="Calibri"/>
          <w:color w:val="002060"/>
          <w:sz w:val="22"/>
          <w:szCs w:val="22"/>
        </w:rPr>
      </w:pPr>
      <w:r w:rsidRPr="00062E9A">
        <w:rPr>
          <w:rFonts w:ascii="Calibri" w:hAnsi="Calibri" w:cs="Calibri"/>
          <w:color w:val="002060"/>
          <w:sz w:val="22"/>
          <w:szCs w:val="22"/>
        </w:rPr>
        <w:t>• Les conditions générales dans lesquelles la formation est dispensée, notamment les moyens pédagogiques et techniques, les modalités de contrôle de connaissances, sont définies dans</w:t>
      </w:r>
      <w:r w:rsidR="00E246A8">
        <w:rPr>
          <w:rFonts w:ascii="Calibri" w:hAnsi="Calibri" w:cs="Calibri"/>
          <w:color w:val="002060"/>
          <w:sz w:val="22"/>
          <w:szCs w:val="22"/>
        </w:rPr>
        <w:t xml:space="preserve"> </w:t>
      </w:r>
      <w:r w:rsidRPr="00E246A8">
        <w:rPr>
          <w:rFonts w:ascii="Calibri" w:hAnsi="Calibri" w:cs="Calibri"/>
          <w:color w:val="002060"/>
          <w:sz w:val="22"/>
          <w:szCs w:val="22"/>
        </w:rPr>
        <w:t>les conditions générales de la formation jointes au programme de formation.</w:t>
      </w:r>
    </w:p>
    <w:p w14:paraId="1D5B764E" w14:textId="77777777" w:rsidR="00F42974" w:rsidRPr="00062E9A" w:rsidRDefault="00F42974" w:rsidP="00F42974">
      <w:pPr>
        <w:spacing w:before="0"/>
        <w:ind w:right="-57"/>
        <w:rPr>
          <w:rFonts w:ascii="Calibri" w:hAnsi="Calibri" w:cs="Calibri"/>
          <w:color w:val="002060"/>
          <w:sz w:val="22"/>
          <w:szCs w:val="22"/>
        </w:rPr>
      </w:pPr>
    </w:p>
    <w:p w14:paraId="58D66148" w14:textId="77777777" w:rsidR="00F42974" w:rsidRDefault="00F42974" w:rsidP="00F42974">
      <w:pPr>
        <w:numPr>
          <w:ilvl w:val="0"/>
          <w:numId w:val="23"/>
        </w:numPr>
        <w:spacing w:line="240" w:lineRule="auto"/>
        <w:ind w:right="-57"/>
        <w:rPr>
          <w:rFonts w:ascii="Calibri" w:hAnsi="Calibri" w:cs="Calibri"/>
          <w:color w:val="002060"/>
          <w:sz w:val="22"/>
          <w:szCs w:val="22"/>
        </w:rPr>
      </w:pPr>
      <w:r w:rsidRPr="00062E9A">
        <w:rPr>
          <w:rFonts w:ascii="Calibri" w:hAnsi="Calibri" w:cs="Calibri"/>
          <w:color w:val="002060"/>
          <w:sz w:val="22"/>
          <w:szCs w:val="22"/>
        </w:rPr>
        <w:t>OBLIGATIONS DU DONNEUR D’ORDRE</w:t>
      </w:r>
    </w:p>
    <w:p w14:paraId="335EFAEC" w14:textId="77777777" w:rsidR="009A0810" w:rsidRPr="00062E9A" w:rsidRDefault="009A0810" w:rsidP="009A0810">
      <w:pPr>
        <w:spacing w:line="240" w:lineRule="auto"/>
        <w:ind w:left="720" w:right="-57"/>
        <w:rPr>
          <w:rFonts w:ascii="Calibri" w:hAnsi="Calibri" w:cs="Calibri"/>
          <w:color w:val="002060"/>
          <w:sz w:val="22"/>
          <w:szCs w:val="22"/>
        </w:rPr>
      </w:pPr>
    </w:p>
    <w:p w14:paraId="5DCCFB8F" w14:textId="77777777" w:rsidR="009A0810" w:rsidRPr="00062E9A" w:rsidRDefault="00F42974" w:rsidP="009A0810">
      <w:pPr>
        <w:spacing w:before="0" w:after="120" w:line="240" w:lineRule="auto"/>
        <w:ind w:right="-57"/>
        <w:rPr>
          <w:rFonts w:ascii="Calibri" w:hAnsi="Calibri" w:cs="Calibri"/>
          <w:color w:val="002060"/>
          <w:sz w:val="22"/>
          <w:szCs w:val="22"/>
        </w:rPr>
      </w:pPr>
      <w:r w:rsidRPr="00062E9A">
        <w:rPr>
          <w:rFonts w:ascii="Calibri" w:hAnsi="Calibri" w:cs="Calibri"/>
          <w:color w:val="002060"/>
          <w:sz w:val="22"/>
          <w:szCs w:val="22"/>
        </w:rPr>
        <w:t>• Le donneur d’ordre s’engage à :</w:t>
      </w:r>
    </w:p>
    <w:p w14:paraId="1BDB9643" w14:textId="77777777" w:rsidR="00F42974" w:rsidRPr="00062E9A" w:rsidRDefault="00F42974" w:rsidP="009A0810">
      <w:pPr>
        <w:numPr>
          <w:ilvl w:val="0"/>
          <w:numId w:val="22"/>
        </w:numPr>
        <w:spacing w:before="0" w:after="120" w:line="240" w:lineRule="auto"/>
        <w:ind w:left="714" w:hanging="357"/>
        <w:rPr>
          <w:rFonts w:ascii="Calibri" w:hAnsi="Calibri" w:cs="Calibri"/>
          <w:color w:val="002060"/>
          <w:sz w:val="22"/>
          <w:szCs w:val="22"/>
        </w:rPr>
      </w:pPr>
      <w:r w:rsidRPr="00062E9A">
        <w:rPr>
          <w:rFonts w:ascii="Calibri" w:hAnsi="Calibri" w:cs="Calibri"/>
          <w:color w:val="002060"/>
          <w:sz w:val="22"/>
          <w:szCs w:val="22"/>
        </w:rPr>
        <w:t>Confier au sous-traitant la formation prévue à l’article 1.</w:t>
      </w:r>
    </w:p>
    <w:p w14:paraId="52203EBD" w14:textId="77777777" w:rsidR="00F42974" w:rsidRPr="00062E9A" w:rsidRDefault="00F42974" w:rsidP="009A0810">
      <w:pPr>
        <w:numPr>
          <w:ilvl w:val="0"/>
          <w:numId w:val="22"/>
        </w:numPr>
        <w:spacing w:before="0" w:after="120" w:line="240" w:lineRule="auto"/>
        <w:ind w:left="714" w:hanging="357"/>
        <w:rPr>
          <w:rFonts w:ascii="Calibri" w:hAnsi="Calibri" w:cs="Calibri"/>
          <w:color w:val="002060"/>
          <w:sz w:val="22"/>
          <w:szCs w:val="22"/>
        </w:rPr>
      </w:pPr>
      <w:r w:rsidRPr="00062E9A">
        <w:rPr>
          <w:rFonts w:ascii="Calibri" w:hAnsi="Calibri" w:cs="Calibri"/>
          <w:color w:val="002060"/>
          <w:sz w:val="22"/>
          <w:szCs w:val="22"/>
        </w:rPr>
        <w:t>Assurer la gestion administrative et la logistique de la formation.</w:t>
      </w:r>
    </w:p>
    <w:p w14:paraId="3A13AD8E" w14:textId="77777777" w:rsidR="00F42974" w:rsidRPr="00062E9A" w:rsidRDefault="00F42974" w:rsidP="009A0810">
      <w:pPr>
        <w:numPr>
          <w:ilvl w:val="0"/>
          <w:numId w:val="22"/>
        </w:numPr>
        <w:spacing w:before="0" w:after="120" w:line="240" w:lineRule="auto"/>
        <w:ind w:left="714" w:hanging="357"/>
        <w:rPr>
          <w:rFonts w:ascii="Calibri" w:hAnsi="Calibri" w:cs="Calibri"/>
          <w:color w:val="002060"/>
          <w:sz w:val="22"/>
          <w:szCs w:val="22"/>
        </w:rPr>
      </w:pPr>
      <w:r w:rsidRPr="00062E9A">
        <w:rPr>
          <w:rFonts w:ascii="Calibri" w:hAnsi="Calibri" w:cs="Calibri"/>
          <w:color w:val="002060"/>
          <w:sz w:val="22"/>
          <w:szCs w:val="22"/>
        </w:rPr>
        <w:t xml:space="preserve">S’assurer que le sous-traitant </w:t>
      </w:r>
      <w:proofErr w:type="gramStart"/>
      <w:r w:rsidRPr="00062E9A">
        <w:rPr>
          <w:rFonts w:ascii="Calibri" w:hAnsi="Calibri" w:cs="Calibri"/>
          <w:color w:val="002060"/>
          <w:sz w:val="22"/>
          <w:szCs w:val="22"/>
        </w:rPr>
        <w:t>dispose</w:t>
      </w:r>
      <w:proofErr w:type="gramEnd"/>
      <w:r w:rsidRPr="00062E9A">
        <w:rPr>
          <w:rFonts w:ascii="Calibri" w:hAnsi="Calibri" w:cs="Calibri"/>
          <w:color w:val="002060"/>
          <w:sz w:val="22"/>
          <w:szCs w:val="22"/>
        </w:rPr>
        <w:t xml:space="preserve"> d’une copie des feuilles de présence à émarger par les stagiaires.</w:t>
      </w:r>
    </w:p>
    <w:p w14:paraId="1FF5F2B6" w14:textId="77777777" w:rsidR="00F42974" w:rsidRPr="00062E9A" w:rsidRDefault="00F42974" w:rsidP="009A0810">
      <w:pPr>
        <w:numPr>
          <w:ilvl w:val="0"/>
          <w:numId w:val="22"/>
        </w:numPr>
        <w:spacing w:before="0" w:after="120" w:line="240" w:lineRule="auto"/>
        <w:ind w:left="714" w:hanging="357"/>
        <w:rPr>
          <w:rFonts w:ascii="Calibri" w:hAnsi="Calibri" w:cs="Calibri"/>
          <w:color w:val="002060"/>
          <w:sz w:val="22"/>
          <w:szCs w:val="22"/>
        </w:rPr>
      </w:pPr>
      <w:r w:rsidRPr="00062E9A">
        <w:rPr>
          <w:rFonts w:ascii="Calibri" w:hAnsi="Calibri" w:cs="Calibri"/>
          <w:color w:val="002060"/>
          <w:sz w:val="22"/>
          <w:szCs w:val="22"/>
        </w:rPr>
        <w:t>Transmettre au sous-traitant une synthèse des questionnaires de satisfaction remplis par les stagiaires à l’issue du cycle de formation « </w:t>
      </w:r>
      <w:proofErr w:type="spellStart"/>
      <w:r w:rsidRPr="00062E9A">
        <w:rPr>
          <w:rFonts w:ascii="Calibri" w:hAnsi="Calibri" w:cs="Calibri"/>
          <w:color w:val="002060"/>
          <w:sz w:val="22"/>
          <w:szCs w:val="22"/>
        </w:rPr>
        <w:t>Graphothérapeute</w:t>
      </w:r>
      <w:proofErr w:type="spellEnd"/>
      <w:r w:rsidRPr="00062E9A">
        <w:rPr>
          <w:rFonts w:ascii="Calibri" w:hAnsi="Calibri" w:cs="Calibri"/>
          <w:color w:val="002060"/>
          <w:sz w:val="22"/>
          <w:szCs w:val="22"/>
        </w:rPr>
        <w:t>-Rééducateurs de l’Ecriture ».</w:t>
      </w:r>
    </w:p>
    <w:p w14:paraId="396CE697" w14:textId="77777777" w:rsidR="00F42974" w:rsidRPr="00062E9A" w:rsidRDefault="00F42974" w:rsidP="009A0810">
      <w:pPr>
        <w:numPr>
          <w:ilvl w:val="0"/>
          <w:numId w:val="22"/>
        </w:numPr>
        <w:spacing w:before="0" w:after="120" w:line="240" w:lineRule="auto"/>
        <w:ind w:left="714" w:hanging="357"/>
        <w:rPr>
          <w:rFonts w:ascii="Calibri" w:hAnsi="Calibri" w:cs="Calibri"/>
          <w:color w:val="002060"/>
          <w:sz w:val="22"/>
          <w:szCs w:val="22"/>
        </w:rPr>
      </w:pPr>
      <w:r w:rsidRPr="00062E9A">
        <w:rPr>
          <w:rFonts w:ascii="Calibri" w:hAnsi="Calibri" w:cs="Calibri"/>
          <w:color w:val="002060"/>
          <w:sz w:val="22"/>
          <w:szCs w:val="22"/>
        </w:rPr>
        <w:t>Respecter la propriété intellectuelle du contenu et des supports de la formation et ne pas reproduire ni diffuser ce contenu sans l’accord du sous-traitant.</w:t>
      </w:r>
    </w:p>
    <w:p w14:paraId="21D70AB8" w14:textId="77777777" w:rsidR="00F42974" w:rsidRPr="00062E9A" w:rsidRDefault="00F42974" w:rsidP="009A0810">
      <w:pPr>
        <w:numPr>
          <w:ilvl w:val="0"/>
          <w:numId w:val="22"/>
        </w:numPr>
        <w:spacing w:before="0" w:after="120" w:line="240" w:lineRule="auto"/>
        <w:ind w:left="714" w:hanging="357"/>
        <w:rPr>
          <w:rFonts w:ascii="Calibri" w:hAnsi="Calibri" w:cs="Calibri"/>
          <w:color w:val="002060"/>
          <w:sz w:val="22"/>
          <w:szCs w:val="22"/>
        </w:rPr>
      </w:pPr>
      <w:r w:rsidRPr="00062E9A">
        <w:rPr>
          <w:rFonts w:ascii="Calibri" w:hAnsi="Calibri" w:cs="Calibri"/>
          <w:color w:val="002060"/>
          <w:sz w:val="22"/>
          <w:szCs w:val="22"/>
        </w:rPr>
        <w:t>Informer le sous-traitant de l’annulation et des changements éventuels de date de la formation, au plus tard 15 jours à l’avance. Certaines conditions exceptionnelles (grèves SNCF, épidémies, cas de force majeure) peuvent écourter ce délai jusqu’à 1 jour à l’avance.</w:t>
      </w:r>
    </w:p>
    <w:p w14:paraId="51C302D8" w14:textId="77777777" w:rsidR="00F42974" w:rsidRPr="00062E9A" w:rsidRDefault="00F42974" w:rsidP="00F42974">
      <w:pPr>
        <w:spacing w:before="0" w:line="240" w:lineRule="auto"/>
        <w:ind w:left="720"/>
        <w:rPr>
          <w:rFonts w:ascii="Calibri" w:hAnsi="Calibri" w:cs="Calibri"/>
          <w:color w:val="002060"/>
          <w:sz w:val="22"/>
          <w:szCs w:val="22"/>
          <w:highlight w:val="yellow"/>
        </w:rPr>
      </w:pPr>
    </w:p>
    <w:p w14:paraId="4150F5AE" w14:textId="77777777" w:rsidR="00F42974" w:rsidRPr="00062E9A" w:rsidRDefault="00F42974" w:rsidP="00F42974">
      <w:pPr>
        <w:numPr>
          <w:ilvl w:val="0"/>
          <w:numId w:val="23"/>
        </w:numPr>
        <w:spacing w:line="240" w:lineRule="auto"/>
        <w:ind w:right="-57"/>
        <w:rPr>
          <w:rFonts w:ascii="Calibri" w:hAnsi="Calibri" w:cs="Calibri"/>
          <w:color w:val="002060"/>
          <w:sz w:val="22"/>
          <w:szCs w:val="22"/>
        </w:rPr>
      </w:pPr>
      <w:r w:rsidRPr="00062E9A">
        <w:rPr>
          <w:rFonts w:ascii="Calibri" w:hAnsi="Calibri" w:cs="Calibri"/>
          <w:color w:val="002060"/>
          <w:sz w:val="22"/>
          <w:szCs w:val="22"/>
        </w:rPr>
        <w:t xml:space="preserve">MODALITES FINANCIERES </w:t>
      </w:r>
    </w:p>
    <w:p w14:paraId="59EDEC8D" w14:textId="77777777" w:rsidR="009A0810" w:rsidRDefault="009A0810" w:rsidP="009A0810">
      <w:pPr>
        <w:pStyle w:val="NormalWeb"/>
        <w:spacing w:before="0" w:beforeAutospacing="0" w:after="120" w:afterAutospacing="0"/>
        <w:jc w:val="both"/>
        <w:rPr>
          <w:rFonts w:ascii="Calibri" w:hAnsi="Calibri" w:cs="Calibri"/>
          <w:color w:val="002060"/>
          <w:sz w:val="22"/>
          <w:szCs w:val="22"/>
        </w:rPr>
      </w:pPr>
    </w:p>
    <w:p w14:paraId="1798BCFC" w14:textId="77777777" w:rsidR="00F42974" w:rsidRPr="00062E9A" w:rsidRDefault="00F42974" w:rsidP="009A0810">
      <w:pPr>
        <w:pStyle w:val="NormalWeb"/>
        <w:spacing w:before="0" w:beforeAutospacing="0" w:after="120" w:afterAutospacing="0"/>
        <w:jc w:val="both"/>
        <w:rPr>
          <w:rFonts w:ascii="Calibri" w:hAnsi="Calibri" w:cs="Calibri"/>
          <w:color w:val="002060"/>
          <w:sz w:val="22"/>
          <w:szCs w:val="22"/>
        </w:rPr>
      </w:pPr>
      <w:r w:rsidRPr="00062E9A">
        <w:rPr>
          <w:rFonts w:ascii="Calibri" w:hAnsi="Calibri" w:cs="Calibri"/>
          <w:color w:val="002060"/>
          <w:sz w:val="22"/>
          <w:szCs w:val="22"/>
        </w:rPr>
        <w:t>Le sous-traitant percevra une rémunération définie au 1</w:t>
      </w:r>
      <w:r w:rsidRPr="00062E9A">
        <w:rPr>
          <w:rFonts w:ascii="Calibri" w:hAnsi="Calibri" w:cs="Calibri"/>
          <w:color w:val="002060"/>
          <w:sz w:val="22"/>
          <w:szCs w:val="22"/>
          <w:vertAlign w:val="superscript"/>
        </w:rPr>
        <w:t>er</w:t>
      </w:r>
      <w:r w:rsidRPr="00062E9A">
        <w:rPr>
          <w:rFonts w:ascii="Calibri" w:hAnsi="Calibri" w:cs="Calibri"/>
          <w:color w:val="002060"/>
          <w:sz w:val="22"/>
          <w:szCs w:val="22"/>
        </w:rPr>
        <w:t xml:space="preserve"> janvier de chaque année selon la politique financière du GGRE jointe au présent contrat :</w:t>
      </w:r>
    </w:p>
    <w:p w14:paraId="5996C844" w14:textId="77777777" w:rsidR="000719AB" w:rsidRPr="007C7DE1" w:rsidRDefault="000719AB" w:rsidP="000719AB">
      <w:pPr>
        <w:numPr>
          <w:ilvl w:val="0"/>
          <w:numId w:val="22"/>
        </w:numPr>
        <w:spacing w:before="0" w:line="240" w:lineRule="auto"/>
        <w:rPr>
          <w:rFonts w:ascii="Calibri" w:hAnsi="Calibri" w:cs="Calibri"/>
          <w:color w:val="002060"/>
          <w:sz w:val="22"/>
          <w:szCs w:val="22"/>
        </w:rPr>
      </w:pPr>
      <w:r w:rsidRPr="007C7DE1">
        <w:rPr>
          <w:rFonts w:ascii="Calibri" w:hAnsi="Calibri" w:cs="Calibri"/>
          <w:color w:val="002060"/>
          <w:sz w:val="22"/>
          <w:szCs w:val="22"/>
        </w:rPr>
        <w:t xml:space="preserve">Chaque journée de formation a une durée de 6h, hors pause </w:t>
      </w:r>
      <w:proofErr w:type="gramStart"/>
      <w:r w:rsidRPr="007C7DE1">
        <w:rPr>
          <w:rFonts w:ascii="Calibri" w:hAnsi="Calibri" w:cs="Calibri"/>
          <w:color w:val="002060"/>
          <w:sz w:val="22"/>
          <w:szCs w:val="22"/>
        </w:rPr>
        <w:t>déjeuner</w:t>
      </w:r>
      <w:proofErr w:type="gramEnd"/>
    </w:p>
    <w:p w14:paraId="088DC5CD" w14:textId="77777777" w:rsidR="000719AB" w:rsidRPr="007C7DE1" w:rsidRDefault="000719AB" w:rsidP="000719AB">
      <w:pPr>
        <w:numPr>
          <w:ilvl w:val="0"/>
          <w:numId w:val="22"/>
        </w:numPr>
        <w:spacing w:before="0" w:line="240" w:lineRule="auto"/>
        <w:ind w:right="-57"/>
        <w:rPr>
          <w:rFonts w:ascii="Calibri" w:hAnsi="Calibri" w:cs="Calibri"/>
          <w:color w:val="002060"/>
          <w:sz w:val="22"/>
          <w:szCs w:val="22"/>
        </w:rPr>
      </w:pPr>
      <w:r w:rsidRPr="007C7DE1">
        <w:rPr>
          <w:rFonts w:ascii="Calibri" w:hAnsi="Calibri" w:cs="Calibri"/>
          <w:color w:val="002060"/>
          <w:sz w:val="22"/>
          <w:szCs w:val="22"/>
        </w:rPr>
        <w:t xml:space="preserve">Les formations assurées en binôme sont rémunérées 25€ l’heure de formation (TVA non applicable, </w:t>
      </w:r>
      <w:r w:rsidRPr="007C7DE1">
        <w:rPr>
          <w:rFonts w:ascii="Calibri" w:hAnsi="Calibri" w:cs="Calibri"/>
          <w:bCs/>
          <w:iCs/>
          <w:color w:val="002060"/>
          <w:sz w:val="22"/>
          <w:szCs w:val="22"/>
        </w:rPr>
        <w:t xml:space="preserve">Art. 261-7-1 </w:t>
      </w:r>
      <w:r w:rsidRPr="007C7DE1">
        <w:rPr>
          <w:rFonts w:ascii="Calibri" w:hAnsi="Calibri" w:cs="Calibri"/>
          <w:color w:val="002060"/>
          <w:sz w:val="22"/>
          <w:szCs w:val="22"/>
        </w:rPr>
        <w:t>du CGI) soit 150€ la journée de formation par formateur</w:t>
      </w:r>
    </w:p>
    <w:p w14:paraId="41EA0EEE" w14:textId="77777777" w:rsidR="000719AB" w:rsidRPr="007C7DE1" w:rsidRDefault="000719AB" w:rsidP="000719AB">
      <w:pPr>
        <w:numPr>
          <w:ilvl w:val="0"/>
          <w:numId w:val="22"/>
        </w:numPr>
        <w:spacing w:before="0" w:line="240" w:lineRule="auto"/>
        <w:rPr>
          <w:rFonts w:ascii="Calibri" w:hAnsi="Calibri" w:cs="Calibri"/>
          <w:color w:val="002060"/>
          <w:sz w:val="22"/>
          <w:szCs w:val="22"/>
        </w:rPr>
      </w:pPr>
      <w:r w:rsidRPr="007C7DE1">
        <w:rPr>
          <w:rFonts w:ascii="Calibri" w:hAnsi="Calibri" w:cs="Calibri"/>
          <w:color w:val="002060"/>
          <w:sz w:val="22"/>
          <w:szCs w:val="22"/>
        </w:rPr>
        <w:t xml:space="preserve">Les formations assurées « en solo » (en cas d’impossibilité de constituer un binôme ou en cas d’absence de l’un des deux formateurs) sont rémunérées 50€ l’heure de formation (TVA non applicable, </w:t>
      </w:r>
      <w:r w:rsidRPr="007C7DE1">
        <w:rPr>
          <w:rFonts w:ascii="Calibri" w:hAnsi="Calibri" w:cs="Calibri"/>
          <w:bCs/>
          <w:iCs/>
          <w:color w:val="002060"/>
          <w:sz w:val="22"/>
          <w:szCs w:val="22"/>
        </w:rPr>
        <w:t xml:space="preserve">Art. 261-7-1 </w:t>
      </w:r>
      <w:r w:rsidRPr="007C7DE1">
        <w:rPr>
          <w:rFonts w:ascii="Calibri" w:hAnsi="Calibri" w:cs="Calibri"/>
          <w:color w:val="002060"/>
          <w:sz w:val="22"/>
          <w:szCs w:val="22"/>
        </w:rPr>
        <w:t>du CGI) soit 300€ la journée de formation par formateur</w:t>
      </w:r>
    </w:p>
    <w:p w14:paraId="4B4BA8E9" w14:textId="77777777" w:rsidR="000719AB" w:rsidRPr="007C7DE1" w:rsidRDefault="000719AB" w:rsidP="000719AB">
      <w:pPr>
        <w:numPr>
          <w:ilvl w:val="0"/>
          <w:numId w:val="22"/>
        </w:numPr>
        <w:spacing w:before="0" w:line="240" w:lineRule="auto"/>
        <w:rPr>
          <w:rFonts w:ascii="Calibri" w:hAnsi="Calibri" w:cs="Calibri"/>
          <w:color w:val="002060"/>
          <w:sz w:val="22"/>
          <w:szCs w:val="22"/>
        </w:rPr>
      </w:pPr>
      <w:r w:rsidRPr="007C7DE1">
        <w:rPr>
          <w:rFonts w:ascii="Calibri" w:hAnsi="Calibri" w:cs="Calibri"/>
          <w:color w:val="002060"/>
          <w:sz w:val="22"/>
          <w:szCs w:val="22"/>
        </w:rPr>
        <w:t xml:space="preserve">Les formations assurées « en solo » et en </w:t>
      </w:r>
      <w:proofErr w:type="spellStart"/>
      <w:r w:rsidRPr="007C7DE1">
        <w:rPr>
          <w:rFonts w:ascii="Calibri" w:hAnsi="Calibri" w:cs="Calibri"/>
          <w:color w:val="002060"/>
          <w:sz w:val="22"/>
          <w:szCs w:val="22"/>
        </w:rPr>
        <w:t>distanciel</w:t>
      </w:r>
      <w:proofErr w:type="spellEnd"/>
      <w:r w:rsidRPr="007C7DE1">
        <w:rPr>
          <w:rFonts w:ascii="Calibri" w:hAnsi="Calibri" w:cs="Calibri"/>
          <w:color w:val="002060"/>
          <w:sz w:val="22"/>
          <w:szCs w:val="22"/>
        </w:rPr>
        <w:t xml:space="preserve"> (à titre exceptionnel) sont rémunérées au même taux horaire que les formations assurées « en solo » en présentiel. Néanmoins, lorsqu’elles sont délivrées aux deux promotions lyonnaise et parisienne réunies, leur taux de rémunération horaire passe à 75€ (TVA non applicable, </w:t>
      </w:r>
      <w:r w:rsidRPr="007C7DE1">
        <w:rPr>
          <w:rFonts w:ascii="Calibri" w:hAnsi="Calibri" w:cs="Calibri"/>
          <w:bCs/>
          <w:iCs/>
          <w:color w:val="002060"/>
          <w:sz w:val="22"/>
          <w:szCs w:val="22"/>
        </w:rPr>
        <w:t xml:space="preserve">Art. 261-7-1 </w:t>
      </w:r>
      <w:r w:rsidRPr="007C7DE1">
        <w:rPr>
          <w:rFonts w:ascii="Calibri" w:hAnsi="Calibri" w:cs="Calibri"/>
          <w:color w:val="002060"/>
          <w:sz w:val="22"/>
          <w:szCs w:val="22"/>
        </w:rPr>
        <w:t>du CGI)</w:t>
      </w:r>
    </w:p>
    <w:p w14:paraId="309BD46D" w14:textId="77777777" w:rsidR="000719AB" w:rsidRPr="007C7DE1" w:rsidRDefault="000719AB" w:rsidP="000719AB">
      <w:pPr>
        <w:numPr>
          <w:ilvl w:val="0"/>
          <w:numId w:val="22"/>
        </w:numPr>
        <w:spacing w:before="0" w:line="240" w:lineRule="auto"/>
        <w:rPr>
          <w:rFonts w:ascii="Calibri" w:hAnsi="Calibri" w:cs="Calibri"/>
          <w:color w:val="002060"/>
          <w:sz w:val="22"/>
          <w:szCs w:val="22"/>
        </w:rPr>
      </w:pPr>
      <w:r w:rsidRPr="007C7DE1">
        <w:rPr>
          <w:rFonts w:ascii="Calibri" w:hAnsi="Calibri" w:cs="Calibri"/>
          <w:color w:val="002060"/>
          <w:sz w:val="22"/>
          <w:szCs w:val="22"/>
        </w:rPr>
        <w:t xml:space="preserve">Les heures de surveillance des examens sont rémunérées selon un forfait de 75€ (TVA non applicable, </w:t>
      </w:r>
      <w:r w:rsidRPr="007C7DE1">
        <w:rPr>
          <w:rFonts w:ascii="Calibri" w:hAnsi="Calibri" w:cs="Calibri"/>
          <w:bCs/>
          <w:iCs/>
          <w:color w:val="002060"/>
          <w:sz w:val="22"/>
          <w:szCs w:val="22"/>
        </w:rPr>
        <w:t xml:space="preserve">Art. 261-7-1 </w:t>
      </w:r>
      <w:r w:rsidRPr="007C7DE1">
        <w:rPr>
          <w:rFonts w:ascii="Calibri" w:hAnsi="Calibri" w:cs="Calibri"/>
          <w:color w:val="002060"/>
          <w:sz w:val="22"/>
          <w:szCs w:val="22"/>
        </w:rPr>
        <w:t xml:space="preserve">du CGI) l’examen de 3h, 100€ (TVA non applicable, </w:t>
      </w:r>
      <w:r w:rsidRPr="007C7DE1">
        <w:rPr>
          <w:rFonts w:ascii="Calibri" w:hAnsi="Calibri" w:cs="Calibri"/>
          <w:bCs/>
          <w:iCs/>
          <w:color w:val="002060"/>
          <w:sz w:val="22"/>
          <w:szCs w:val="22"/>
        </w:rPr>
        <w:t xml:space="preserve">Art. 261-7-1 </w:t>
      </w:r>
      <w:r w:rsidRPr="007C7DE1">
        <w:rPr>
          <w:rFonts w:ascii="Calibri" w:hAnsi="Calibri" w:cs="Calibri"/>
          <w:color w:val="002060"/>
          <w:sz w:val="22"/>
          <w:szCs w:val="22"/>
        </w:rPr>
        <w:t>du CGI) l’examen de 4h, et limitées à un seul intervenant par examen.</w:t>
      </w:r>
    </w:p>
    <w:p w14:paraId="65313502" w14:textId="77777777" w:rsidR="000719AB" w:rsidRPr="007C7DE1" w:rsidRDefault="000719AB" w:rsidP="000719AB">
      <w:pPr>
        <w:pStyle w:val="Paragraphedeliste"/>
        <w:numPr>
          <w:ilvl w:val="0"/>
          <w:numId w:val="22"/>
        </w:numPr>
        <w:rPr>
          <w:rFonts w:ascii="Calibri" w:hAnsi="Calibri" w:cs="Calibri"/>
          <w:color w:val="002060"/>
          <w:sz w:val="22"/>
          <w:szCs w:val="22"/>
        </w:rPr>
      </w:pPr>
      <w:r w:rsidRPr="007C7DE1">
        <w:rPr>
          <w:rFonts w:ascii="Calibri" w:hAnsi="Calibri" w:cs="Calibri"/>
          <w:color w:val="002060"/>
          <w:sz w:val="22"/>
          <w:szCs w:val="22"/>
        </w:rPr>
        <w:t xml:space="preserve">Une journée </w:t>
      </w:r>
      <w:proofErr w:type="spellStart"/>
      <w:r w:rsidRPr="007C7DE1">
        <w:rPr>
          <w:rFonts w:ascii="Calibri" w:hAnsi="Calibri" w:cs="Calibri"/>
          <w:color w:val="002060"/>
          <w:sz w:val="22"/>
          <w:szCs w:val="22"/>
        </w:rPr>
        <w:t>d’intervision</w:t>
      </w:r>
      <w:proofErr w:type="spellEnd"/>
      <w:r w:rsidRPr="007C7DE1">
        <w:rPr>
          <w:rFonts w:ascii="Calibri" w:hAnsi="Calibri" w:cs="Calibri"/>
          <w:color w:val="002060"/>
          <w:sz w:val="22"/>
          <w:szCs w:val="22"/>
        </w:rPr>
        <w:t xml:space="preserve"> (6h) est rémunérée 150€ (TVA non applicable, </w:t>
      </w:r>
      <w:r w:rsidRPr="007C7DE1">
        <w:rPr>
          <w:rFonts w:ascii="Calibri" w:hAnsi="Calibri" w:cs="Calibri"/>
          <w:bCs/>
          <w:iCs/>
          <w:color w:val="002060"/>
          <w:sz w:val="22"/>
          <w:szCs w:val="22"/>
        </w:rPr>
        <w:t xml:space="preserve">Art. 261-7-1 </w:t>
      </w:r>
      <w:r w:rsidRPr="007C7DE1">
        <w:rPr>
          <w:rFonts w:ascii="Calibri" w:hAnsi="Calibri" w:cs="Calibri"/>
          <w:color w:val="002060"/>
          <w:sz w:val="22"/>
          <w:szCs w:val="22"/>
        </w:rPr>
        <w:t>du CGI) par intervenant.</w:t>
      </w:r>
    </w:p>
    <w:p w14:paraId="2BCB7EA5" w14:textId="77777777" w:rsidR="000719AB" w:rsidRPr="007C7DE1" w:rsidRDefault="000719AB" w:rsidP="000719AB">
      <w:pPr>
        <w:pStyle w:val="Paragraphedeliste"/>
        <w:numPr>
          <w:ilvl w:val="0"/>
          <w:numId w:val="22"/>
        </w:numPr>
        <w:rPr>
          <w:rFonts w:ascii="Calibri" w:hAnsi="Calibri" w:cs="Calibri"/>
          <w:color w:val="002060"/>
          <w:sz w:val="22"/>
          <w:szCs w:val="22"/>
        </w:rPr>
      </w:pPr>
      <w:r w:rsidRPr="007C7DE1">
        <w:rPr>
          <w:rFonts w:ascii="Calibri" w:hAnsi="Calibri" w:cs="Calibri"/>
          <w:color w:val="002060"/>
          <w:sz w:val="22"/>
          <w:szCs w:val="22"/>
        </w:rPr>
        <w:t>Le nombre des intervenants est limité à 2 par journée.</w:t>
      </w:r>
    </w:p>
    <w:p w14:paraId="38C64F84" w14:textId="721C8D7B" w:rsidR="000719AB" w:rsidRPr="007C7DE1" w:rsidRDefault="007C7DE1" w:rsidP="007C7DE1">
      <w:pPr>
        <w:tabs>
          <w:tab w:val="left" w:pos="6120"/>
        </w:tabs>
        <w:spacing w:before="0" w:line="240" w:lineRule="auto"/>
        <w:ind w:left="360"/>
        <w:rPr>
          <w:rFonts w:ascii="Calibri" w:hAnsi="Calibri" w:cs="Calibri"/>
          <w:color w:val="002060"/>
          <w:sz w:val="22"/>
          <w:szCs w:val="22"/>
        </w:rPr>
      </w:pPr>
      <w:r w:rsidRPr="007C7DE1">
        <w:rPr>
          <w:rFonts w:ascii="Calibri" w:hAnsi="Calibri" w:cs="Calibri"/>
          <w:color w:val="002060"/>
          <w:sz w:val="22"/>
          <w:szCs w:val="22"/>
        </w:rPr>
        <w:tab/>
      </w:r>
    </w:p>
    <w:p w14:paraId="2AE5510C" w14:textId="77777777" w:rsidR="000719AB" w:rsidRPr="007C7DE1" w:rsidRDefault="000719AB" w:rsidP="000719AB">
      <w:pPr>
        <w:numPr>
          <w:ilvl w:val="0"/>
          <w:numId w:val="22"/>
        </w:numPr>
        <w:spacing w:before="0" w:line="240" w:lineRule="auto"/>
        <w:rPr>
          <w:rFonts w:ascii="Calibri" w:hAnsi="Calibri" w:cs="Calibri"/>
          <w:color w:val="002060"/>
          <w:sz w:val="22"/>
          <w:szCs w:val="22"/>
        </w:rPr>
      </w:pPr>
      <w:r w:rsidRPr="007C7DE1">
        <w:rPr>
          <w:rFonts w:ascii="Calibri" w:hAnsi="Calibri" w:cs="Calibri"/>
          <w:color w:val="002060"/>
          <w:sz w:val="22"/>
          <w:szCs w:val="22"/>
        </w:rPr>
        <w:t>L’heure de pause-déjeuner n’est pas rémunérée.</w:t>
      </w:r>
    </w:p>
    <w:p w14:paraId="3A6307E3" w14:textId="77777777" w:rsidR="000719AB" w:rsidRPr="007C7DE1" w:rsidRDefault="000719AB" w:rsidP="000719AB">
      <w:pPr>
        <w:numPr>
          <w:ilvl w:val="0"/>
          <w:numId w:val="22"/>
        </w:numPr>
        <w:spacing w:before="0" w:after="120" w:line="240" w:lineRule="auto"/>
        <w:ind w:left="714" w:right="-57" w:hanging="357"/>
        <w:rPr>
          <w:rFonts w:ascii="Calibri" w:hAnsi="Calibri" w:cs="Calibri"/>
          <w:color w:val="002060"/>
          <w:sz w:val="22"/>
          <w:szCs w:val="22"/>
        </w:rPr>
      </w:pPr>
      <w:r w:rsidRPr="007C7DE1">
        <w:rPr>
          <w:rFonts w:ascii="Calibri" w:hAnsi="Calibri" w:cs="Calibri"/>
          <w:color w:val="002060"/>
          <w:sz w:val="22"/>
          <w:szCs w:val="22"/>
        </w:rPr>
        <w:t>Le paiement sera effectué à réception de la facture.</w:t>
      </w:r>
    </w:p>
    <w:p w14:paraId="043250BB" w14:textId="77777777" w:rsidR="000719AB" w:rsidRPr="007C7DE1" w:rsidRDefault="000719AB" w:rsidP="000719AB">
      <w:pPr>
        <w:spacing w:before="0" w:after="120" w:line="240" w:lineRule="auto"/>
        <w:ind w:right="-57"/>
        <w:rPr>
          <w:rFonts w:ascii="Calibri" w:hAnsi="Calibri" w:cs="Calibri"/>
          <w:color w:val="002060"/>
          <w:sz w:val="22"/>
          <w:szCs w:val="22"/>
        </w:rPr>
      </w:pPr>
    </w:p>
    <w:p w14:paraId="194FD16E" w14:textId="77777777" w:rsidR="00F42974" w:rsidRPr="00062E9A" w:rsidRDefault="00F42974" w:rsidP="00F42974">
      <w:pPr>
        <w:spacing w:before="0" w:line="240" w:lineRule="auto"/>
        <w:ind w:left="720" w:right="-57"/>
        <w:rPr>
          <w:rFonts w:ascii="Calibri" w:hAnsi="Calibri" w:cs="Calibri"/>
          <w:color w:val="002060"/>
          <w:sz w:val="22"/>
          <w:szCs w:val="22"/>
        </w:rPr>
      </w:pPr>
    </w:p>
    <w:p w14:paraId="262224FB" w14:textId="77777777" w:rsidR="009A0810" w:rsidRPr="00062E9A" w:rsidRDefault="00F42974" w:rsidP="009A0810">
      <w:pPr>
        <w:spacing w:before="0" w:after="120" w:line="240" w:lineRule="auto"/>
        <w:ind w:right="-57"/>
        <w:rPr>
          <w:rFonts w:ascii="Calibri" w:eastAsia="Times New Roman" w:hAnsi="Calibri" w:cs="Calibri"/>
          <w:color w:val="002060"/>
          <w:sz w:val="22"/>
          <w:szCs w:val="22"/>
        </w:rPr>
      </w:pPr>
      <w:r w:rsidRPr="00062E9A">
        <w:rPr>
          <w:rFonts w:ascii="Calibri" w:eastAsia="Times New Roman" w:hAnsi="Calibri" w:cs="Calibri"/>
          <w:color w:val="002060"/>
          <w:sz w:val="22"/>
          <w:szCs w:val="22"/>
        </w:rPr>
        <w:t>Les frais engagés par le formateur au titre de l’action de formation sont remboursés par le donneur d’ordre selon les modalités de la politique financière du GGRE jointe au présent contrat :</w:t>
      </w:r>
    </w:p>
    <w:p w14:paraId="06F1779F" w14:textId="77777777" w:rsidR="00F42974" w:rsidRPr="00062E9A" w:rsidRDefault="00F42974" w:rsidP="009A0810">
      <w:pPr>
        <w:numPr>
          <w:ilvl w:val="0"/>
          <w:numId w:val="22"/>
        </w:numPr>
        <w:spacing w:before="0" w:after="120" w:line="240" w:lineRule="auto"/>
        <w:ind w:left="714" w:right="-57" w:hanging="357"/>
        <w:rPr>
          <w:rFonts w:ascii="Calibri" w:hAnsi="Calibri" w:cs="Calibri"/>
          <w:color w:val="002060"/>
          <w:sz w:val="22"/>
          <w:szCs w:val="22"/>
        </w:rPr>
      </w:pPr>
      <w:r w:rsidRPr="00062E9A">
        <w:rPr>
          <w:rFonts w:ascii="Calibri" w:hAnsi="Calibri" w:cs="Calibri"/>
          <w:color w:val="002060"/>
          <w:sz w:val="22"/>
          <w:szCs w:val="22"/>
        </w:rPr>
        <w:t xml:space="preserve">Les frais de transport, si le lieu de formation est situé à plus de 20 km de son domicile : ces frais sont remboursés sur justificatif ou sur la base d'indemnités kilométriques forfaitaires calculées selon les critères du site </w:t>
      </w:r>
      <w:proofErr w:type="spellStart"/>
      <w:r w:rsidRPr="00062E9A">
        <w:rPr>
          <w:rFonts w:ascii="Calibri" w:hAnsi="Calibri" w:cs="Calibri"/>
          <w:color w:val="002060"/>
          <w:sz w:val="22"/>
          <w:szCs w:val="22"/>
        </w:rPr>
        <w:t>Viamichelin</w:t>
      </w:r>
      <w:proofErr w:type="spellEnd"/>
      <w:r w:rsidRPr="00062E9A">
        <w:rPr>
          <w:rFonts w:ascii="Calibri" w:hAnsi="Calibri" w:cs="Calibri"/>
          <w:color w:val="002060"/>
          <w:sz w:val="22"/>
          <w:szCs w:val="22"/>
        </w:rPr>
        <w:t>, incluant le péage, à condition que le total de ces indemnités kilométriques n'excède pa</w:t>
      </w:r>
      <w:r>
        <w:rPr>
          <w:rFonts w:ascii="Calibri" w:hAnsi="Calibri" w:cs="Calibri"/>
          <w:color w:val="002060"/>
          <w:sz w:val="22"/>
          <w:szCs w:val="22"/>
        </w:rPr>
        <w:t>s</w:t>
      </w:r>
      <w:r w:rsidRPr="00062E9A">
        <w:rPr>
          <w:rFonts w:ascii="Calibri" w:hAnsi="Calibri" w:cs="Calibri"/>
          <w:color w:val="002060"/>
          <w:sz w:val="22"/>
          <w:szCs w:val="22"/>
        </w:rPr>
        <w:t xml:space="preserve"> le prix d'un billet de train de 2</w:t>
      </w:r>
      <w:r w:rsidRPr="00062E9A">
        <w:rPr>
          <w:rFonts w:ascii="Calibri" w:hAnsi="Calibri" w:cs="Calibri"/>
          <w:color w:val="002060"/>
          <w:sz w:val="22"/>
          <w:szCs w:val="22"/>
          <w:vertAlign w:val="superscript"/>
        </w:rPr>
        <w:t>nde</w:t>
      </w:r>
      <w:r w:rsidRPr="00062E9A">
        <w:rPr>
          <w:rFonts w:ascii="Calibri" w:hAnsi="Calibri" w:cs="Calibri"/>
          <w:color w:val="002060"/>
          <w:sz w:val="22"/>
          <w:szCs w:val="22"/>
        </w:rPr>
        <w:t xml:space="preserve"> classe pour le même trajet.</w:t>
      </w:r>
    </w:p>
    <w:p w14:paraId="7886B858" w14:textId="77777777" w:rsidR="00F42974" w:rsidRPr="00062E9A" w:rsidRDefault="00F42974" w:rsidP="009A0810">
      <w:pPr>
        <w:numPr>
          <w:ilvl w:val="0"/>
          <w:numId w:val="22"/>
        </w:numPr>
        <w:spacing w:before="0" w:after="120" w:line="240" w:lineRule="auto"/>
        <w:ind w:left="714" w:right="-57" w:hanging="357"/>
        <w:rPr>
          <w:rFonts w:ascii="Calibri" w:hAnsi="Calibri" w:cs="Calibri"/>
          <w:color w:val="002060"/>
          <w:sz w:val="22"/>
          <w:szCs w:val="22"/>
        </w:rPr>
      </w:pPr>
      <w:r w:rsidRPr="00062E9A">
        <w:rPr>
          <w:rFonts w:ascii="Calibri" w:hAnsi="Calibri" w:cs="Calibri"/>
          <w:color w:val="002060"/>
          <w:sz w:val="22"/>
          <w:szCs w:val="22"/>
        </w:rPr>
        <w:t>Les tickets de parking sur justificatif.</w:t>
      </w:r>
    </w:p>
    <w:p w14:paraId="635B00E7" w14:textId="77777777" w:rsidR="00F42974" w:rsidRPr="00062E9A" w:rsidRDefault="00F42974" w:rsidP="009A0810">
      <w:pPr>
        <w:numPr>
          <w:ilvl w:val="0"/>
          <w:numId w:val="22"/>
        </w:numPr>
        <w:spacing w:before="0" w:after="120" w:line="240" w:lineRule="auto"/>
        <w:ind w:left="714" w:right="-57" w:hanging="357"/>
        <w:rPr>
          <w:rFonts w:ascii="Calibri" w:hAnsi="Calibri" w:cs="Calibri"/>
          <w:color w:val="002060"/>
          <w:sz w:val="22"/>
          <w:szCs w:val="22"/>
        </w:rPr>
      </w:pPr>
      <w:r w:rsidRPr="00062E9A">
        <w:rPr>
          <w:rFonts w:ascii="Calibri" w:hAnsi="Calibri" w:cs="Calibri"/>
          <w:color w:val="002060"/>
          <w:sz w:val="22"/>
          <w:szCs w:val="22"/>
        </w:rPr>
        <w:t>Les frais de restauration et d’hébergement ne sont pas pris en charge par le GGRE.</w:t>
      </w:r>
    </w:p>
    <w:p w14:paraId="353E7E5A" w14:textId="77777777" w:rsidR="00F42974" w:rsidRDefault="00F42974" w:rsidP="00F42974">
      <w:pPr>
        <w:spacing w:before="0" w:line="240" w:lineRule="auto"/>
        <w:ind w:right="-57"/>
        <w:rPr>
          <w:rFonts w:ascii="Calibri" w:hAnsi="Calibri" w:cs="Calibri"/>
          <w:color w:val="002060"/>
          <w:sz w:val="22"/>
          <w:szCs w:val="22"/>
        </w:rPr>
      </w:pPr>
    </w:p>
    <w:p w14:paraId="398213C5" w14:textId="77777777" w:rsidR="00ED6F92" w:rsidRPr="00E246A8" w:rsidRDefault="00ED6F92" w:rsidP="00F42974">
      <w:pPr>
        <w:spacing w:before="0" w:line="240" w:lineRule="auto"/>
        <w:ind w:right="-57"/>
        <w:rPr>
          <w:rFonts w:ascii="Calibri" w:hAnsi="Calibri" w:cs="Calibri"/>
          <w:color w:val="002060"/>
          <w:sz w:val="22"/>
          <w:szCs w:val="22"/>
        </w:rPr>
      </w:pPr>
      <w:r w:rsidRPr="00E246A8">
        <w:rPr>
          <w:rFonts w:ascii="Calibri" w:hAnsi="Calibri" w:cs="Calibri"/>
          <w:color w:val="002060"/>
          <w:sz w:val="22"/>
          <w:szCs w:val="22"/>
        </w:rPr>
        <w:t xml:space="preserve">En cas d’annulation du fait du donneur d’ordre ou du sous-traitant, dans les conditions prévues par le présent contrat, aucune rémunération ne pourra-être exigée du sous-traitant. </w:t>
      </w:r>
    </w:p>
    <w:p w14:paraId="4E3D3492" w14:textId="77777777" w:rsidR="00ED6F92" w:rsidRDefault="00ED6F92" w:rsidP="00F42974">
      <w:pPr>
        <w:spacing w:before="0" w:line="240" w:lineRule="auto"/>
        <w:ind w:right="-57"/>
        <w:rPr>
          <w:rFonts w:ascii="Calibri" w:hAnsi="Calibri" w:cs="Calibri"/>
          <w:color w:val="002060"/>
          <w:sz w:val="22"/>
          <w:szCs w:val="22"/>
        </w:rPr>
      </w:pPr>
      <w:r w:rsidRPr="00E246A8">
        <w:rPr>
          <w:rFonts w:ascii="Calibri" w:hAnsi="Calibri" w:cs="Calibri"/>
          <w:color w:val="002060"/>
          <w:sz w:val="22"/>
          <w:szCs w:val="22"/>
        </w:rPr>
        <w:t xml:space="preserve">En cas d’annulation du fait du donneur d’ordre dans les conditions prévues par le présent contrat, les frais </w:t>
      </w:r>
      <w:r w:rsidR="009A0810" w:rsidRPr="00E246A8">
        <w:rPr>
          <w:rFonts w:ascii="Calibri" w:hAnsi="Calibri" w:cs="Calibri"/>
          <w:color w:val="002060"/>
          <w:sz w:val="22"/>
          <w:szCs w:val="22"/>
        </w:rPr>
        <w:t xml:space="preserve">de transport </w:t>
      </w:r>
      <w:r w:rsidRPr="00E246A8">
        <w:rPr>
          <w:rFonts w:ascii="Calibri" w:hAnsi="Calibri" w:cs="Calibri"/>
          <w:color w:val="002060"/>
          <w:sz w:val="22"/>
          <w:szCs w:val="22"/>
        </w:rPr>
        <w:t xml:space="preserve">engagés par le sous-traitant avant la date d’annulation lui seront intégralement remboursés s’ils ne peuvent faire l’objet d’un remboursement </w:t>
      </w:r>
      <w:r w:rsidR="009A0810" w:rsidRPr="00E246A8">
        <w:rPr>
          <w:rFonts w:ascii="Calibri" w:hAnsi="Calibri" w:cs="Calibri"/>
          <w:color w:val="002060"/>
          <w:sz w:val="22"/>
          <w:szCs w:val="22"/>
        </w:rPr>
        <w:t>par</w:t>
      </w:r>
      <w:r w:rsidRPr="00E246A8">
        <w:rPr>
          <w:rFonts w:ascii="Calibri" w:hAnsi="Calibri" w:cs="Calibri"/>
          <w:color w:val="002060"/>
          <w:sz w:val="22"/>
          <w:szCs w:val="22"/>
        </w:rPr>
        <w:t xml:space="preserve"> l’entreprise </w:t>
      </w:r>
      <w:r w:rsidR="009A0810" w:rsidRPr="00E246A8">
        <w:rPr>
          <w:rFonts w:ascii="Calibri" w:hAnsi="Calibri" w:cs="Calibri"/>
          <w:color w:val="002060"/>
          <w:sz w:val="22"/>
          <w:szCs w:val="22"/>
        </w:rPr>
        <w:t>prestataire.</w:t>
      </w:r>
    </w:p>
    <w:p w14:paraId="1D16B43C" w14:textId="77777777" w:rsidR="00ED6F92" w:rsidRPr="00062E9A" w:rsidRDefault="00ED6F92" w:rsidP="00F42974">
      <w:pPr>
        <w:spacing w:before="0" w:line="240" w:lineRule="auto"/>
        <w:ind w:right="-57"/>
        <w:rPr>
          <w:rFonts w:ascii="Calibri" w:hAnsi="Calibri" w:cs="Calibri"/>
          <w:color w:val="002060"/>
          <w:sz w:val="22"/>
          <w:szCs w:val="22"/>
        </w:rPr>
      </w:pPr>
    </w:p>
    <w:p w14:paraId="0B0D2A8E" w14:textId="77777777" w:rsidR="00F42974" w:rsidRPr="00062E9A" w:rsidRDefault="00F42974" w:rsidP="00F42974">
      <w:pPr>
        <w:numPr>
          <w:ilvl w:val="0"/>
          <w:numId w:val="23"/>
        </w:numPr>
        <w:spacing w:line="240" w:lineRule="auto"/>
        <w:ind w:right="-57"/>
        <w:rPr>
          <w:rFonts w:ascii="Calibri" w:hAnsi="Calibri" w:cs="Calibri"/>
          <w:color w:val="002060"/>
          <w:sz w:val="22"/>
          <w:szCs w:val="22"/>
        </w:rPr>
      </w:pPr>
      <w:r w:rsidRPr="00062E9A">
        <w:rPr>
          <w:rFonts w:ascii="Calibri" w:hAnsi="Calibri" w:cs="Calibri"/>
          <w:color w:val="002060"/>
          <w:sz w:val="22"/>
          <w:szCs w:val="22"/>
        </w:rPr>
        <w:lastRenderedPageBreak/>
        <w:t xml:space="preserve"> LITIGES </w:t>
      </w:r>
    </w:p>
    <w:p w14:paraId="13264B60" w14:textId="77777777" w:rsidR="00F42974" w:rsidRDefault="00F42974" w:rsidP="00F42974">
      <w:pPr>
        <w:spacing w:line="240" w:lineRule="auto"/>
        <w:ind w:right="-57"/>
        <w:rPr>
          <w:rFonts w:ascii="Calibri" w:hAnsi="Calibri" w:cs="Calibri"/>
          <w:color w:val="002060"/>
          <w:sz w:val="22"/>
          <w:szCs w:val="22"/>
        </w:rPr>
      </w:pPr>
      <w:r w:rsidRPr="00E246A8">
        <w:rPr>
          <w:rFonts w:ascii="Calibri" w:hAnsi="Calibri" w:cs="Calibri"/>
          <w:color w:val="002060"/>
          <w:sz w:val="22"/>
          <w:szCs w:val="22"/>
        </w:rPr>
        <w:t xml:space="preserve">Si une constatation ou un différend ne peuvent être réglés à l’amiable, le Tribunal </w:t>
      </w:r>
      <w:r w:rsidR="009E0F35" w:rsidRPr="00E246A8">
        <w:rPr>
          <w:rFonts w:ascii="Calibri" w:hAnsi="Calibri" w:cs="Calibri"/>
          <w:color w:val="002060"/>
          <w:sz w:val="22"/>
          <w:szCs w:val="22"/>
        </w:rPr>
        <w:t>Judiciaire</w:t>
      </w:r>
      <w:r w:rsidRPr="00E246A8">
        <w:rPr>
          <w:rFonts w:ascii="Calibri" w:hAnsi="Calibri" w:cs="Calibri"/>
          <w:color w:val="002060"/>
          <w:sz w:val="22"/>
          <w:szCs w:val="22"/>
        </w:rPr>
        <w:t xml:space="preserve"> de Paris</w:t>
      </w:r>
      <w:r w:rsidRPr="00062E9A">
        <w:rPr>
          <w:rFonts w:ascii="Calibri" w:hAnsi="Calibri" w:cs="Calibri"/>
          <w:color w:val="002060"/>
          <w:sz w:val="22"/>
          <w:szCs w:val="22"/>
        </w:rPr>
        <w:t xml:space="preserve"> sera seul compétent pour régler le litige. </w:t>
      </w:r>
    </w:p>
    <w:p w14:paraId="3F2667C9" w14:textId="77777777" w:rsidR="00D60F76" w:rsidRPr="00062E9A" w:rsidRDefault="00D60F76" w:rsidP="00F42974">
      <w:pPr>
        <w:spacing w:line="240" w:lineRule="auto"/>
        <w:ind w:right="-57"/>
        <w:rPr>
          <w:rFonts w:ascii="Calibri" w:hAnsi="Calibri" w:cs="Calibri"/>
          <w:color w:val="002060"/>
          <w:sz w:val="22"/>
          <w:szCs w:val="22"/>
        </w:rPr>
      </w:pPr>
    </w:p>
    <w:p w14:paraId="3F684F8E" w14:textId="77777777" w:rsidR="009E0F35" w:rsidRPr="00062E9A" w:rsidRDefault="009E0F35" w:rsidP="009E0F35">
      <w:pPr>
        <w:spacing w:line="240" w:lineRule="auto"/>
        <w:ind w:right="-57"/>
        <w:rPr>
          <w:rFonts w:ascii="Calibri" w:hAnsi="Calibri" w:cs="Calibri"/>
          <w:color w:val="002060"/>
          <w:sz w:val="22"/>
          <w:szCs w:val="22"/>
        </w:rPr>
      </w:pPr>
      <w:r w:rsidRPr="00062E9A">
        <w:rPr>
          <w:rFonts w:ascii="Calibri" w:hAnsi="Calibri" w:cs="Calibri"/>
          <w:color w:val="002060"/>
          <w:sz w:val="22"/>
          <w:szCs w:val="22"/>
        </w:rPr>
        <w:t>Fait à Paris, le ……………………………………………………………………..</w:t>
      </w:r>
    </w:p>
    <w:p w14:paraId="1FC0C3A5" w14:textId="77777777" w:rsidR="009E0F35" w:rsidRDefault="009E0F35" w:rsidP="00CA174C">
      <w:pPr>
        <w:tabs>
          <w:tab w:val="left" w:pos="6237"/>
        </w:tabs>
        <w:spacing w:line="240" w:lineRule="auto"/>
        <w:ind w:right="-57"/>
        <w:rPr>
          <w:rFonts w:ascii="Calibri" w:hAnsi="Calibri" w:cs="Calibri"/>
          <w:color w:val="002060"/>
          <w:sz w:val="22"/>
          <w:szCs w:val="22"/>
        </w:rPr>
      </w:pPr>
      <w:r w:rsidRPr="00062E9A">
        <w:rPr>
          <w:rFonts w:ascii="Calibri" w:hAnsi="Calibri" w:cs="Calibri"/>
          <w:color w:val="002060"/>
          <w:sz w:val="22"/>
          <w:szCs w:val="22"/>
        </w:rPr>
        <w:t>Le donneur d’ordre (GGR</w:t>
      </w:r>
      <w:r>
        <w:rPr>
          <w:rFonts w:ascii="Calibri" w:hAnsi="Calibri" w:cs="Calibri"/>
          <w:color w:val="002060"/>
          <w:sz w:val="22"/>
          <w:szCs w:val="22"/>
        </w:rPr>
        <w:t>E</w:t>
      </w:r>
      <w:r w:rsidRPr="00062E9A">
        <w:rPr>
          <w:rFonts w:ascii="Calibri" w:hAnsi="Calibri" w:cs="Calibri"/>
          <w:color w:val="002060"/>
          <w:sz w:val="22"/>
          <w:szCs w:val="22"/>
        </w:rPr>
        <w:t>)</w:t>
      </w:r>
      <w:r>
        <w:rPr>
          <w:rFonts w:ascii="Calibri" w:hAnsi="Calibri" w:cs="Calibri"/>
          <w:color w:val="002060"/>
          <w:sz w:val="22"/>
          <w:szCs w:val="22"/>
        </w:rPr>
        <w:tab/>
      </w:r>
      <w:r w:rsidRPr="00062E9A">
        <w:rPr>
          <w:rFonts w:ascii="Calibri" w:hAnsi="Calibri" w:cs="Calibri"/>
          <w:color w:val="002060"/>
          <w:sz w:val="22"/>
          <w:szCs w:val="22"/>
        </w:rPr>
        <w:t xml:space="preserve">Le sous-traitant </w:t>
      </w:r>
    </w:p>
    <w:p w14:paraId="411E483D" w14:textId="0F1C029F" w:rsidR="009E0F35" w:rsidRDefault="009E0F35" w:rsidP="00CA174C">
      <w:pPr>
        <w:tabs>
          <w:tab w:val="left" w:pos="6237"/>
        </w:tabs>
        <w:spacing w:line="240" w:lineRule="auto"/>
        <w:ind w:right="-57"/>
        <w:rPr>
          <w:rFonts w:ascii="Calibri" w:hAnsi="Calibri" w:cs="Calibri"/>
          <w:color w:val="002060"/>
          <w:sz w:val="22"/>
          <w:szCs w:val="22"/>
        </w:rPr>
      </w:pPr>
      <w:r w:rsidRPr="00062E9A">
        <w:rPr>
          <w:rFonts w:ascii="Calibri" w:hAnsi="Calibri" w:cs="Calibri"/>
          <w:color w:val="002060"/>
          <w:sz w:val="22"/>
          <w:szCs w:val="22"/>
        </w:rPr>
        <w:t xml:space="preserve">Caroline </w:t>
      </w:r>
      <w:proofErr w:type="spellStart"/>
      <w:r w:rsidRPr="00062E9A">
        <w:rPr>
          <w:rFonts w:ascii="Calibri" w:hAnsi="Calibri" w:cs="Calibri"/>
          <w:color w:val="002060"/>
          <w:sz w:val="22"/>
          <w:szCs w:val="22"/>
        </w:rPr>
        <w:t>Baguenault</w:t>
      </w:r>
      <w:proofErr w:type="spellEnd"/>
      <w:r w:rsidRPr="00062E9A">
        <w:rPr>
          <w:rFonts w:ascii="Calibri" w:hAnsi="Calibri" w:cs="Calibri"/>
          <w:color w:val="002060"/>
          <w:sz w:val="22"/>
          <w:szCs w:val="22"/>
        </w:rPr>
        <w:t xml:space="preserve"> - Directrice de la formatio</w:t>
      </w:r>
      <w:r>
        <w:rPr>
          <w:rFonts w:ascii="Calibri" w:hAnsi="Calibri" w:cs="Calibri"/>
          <w:color w:val="002060"/>
          <w:sz w:val="22"/>
          <w:szCs w:val="22"/>
        </w:rPr>
        <w:t xml:space="preserve">n </w:t>
      </w:r>
      <w:r>
        <w:rPr>
          <w:rFonts w:ascii="Calibri" w:hAnsi="Calibri" w:cs="Calibri"/>
          <w:color w:val="002060"/>
          <w:sz w:val="22"/>
          <w:szCs w:val="22"/>
        </w:rPr>
        <w:tab/>
      </w:r>
      <w:r w:rsidRPr="00062E9A">
        <w:rPr>
          <w:rFonts w:ascii="Calibri" w:hAnsi="Calibri" w:cs="Calibri"/>
          <w:color w:val="002060"/>
          <w:sz w:val="22"/>
          <w:szCs w:val="22"/>
        </w:rPr>
        <w:t>formateur</w:t>
      </w:r>
    </w:p>
    <w:p w14:paraId="41C627F3" w14:textId="409D45F5" w:rsidR="005642BE" w:rsidRPr="009A0810" w:rsidRDefault="00A4157A" w:rsidP="009A0810">
      <w:pPr>
        <w:tabs>
          <w:tab w:val="left" w:pos="6237"/>
        </w:tabs>
        <w:spacing w:line="240" w:lineRule="auto"/>
        <w:ind w:right="-57"/>
        <w:rPr>
          <w:rFonts w:ascii="Calibri" w:hAnsi="Calibri" w:cs="Calibri"/>
          <w:color w:val="002060"/>
          <w:sz w:val="22"/>
          <w:szCs w:val="22"/>
        </w:rPr>
      </w:pPr>
      <w:r>
        <w:rPr>
          <w:noProof/>
        </w:rPr>
        <w:drawing>
          <wp:anchor distT="0" distB="0" distL="114300" distR="114300" simplePos="0" relativeHeight="251659264" behindDoc="1" locked="0" layoutInCell="1" allowOverlap="1" wp14:anchorId="30324217" wp14:editId="5158EDC1">
            <wp:simplePos x="0" y="0"/>
            <wp:positionH relativeFrom="column">
              <wp:posOffset>105134</wp:posOffset>
            </wp:positionH>
            <wp:positionV relativeFrom="paragraph">
              <wp:posOffset>275590</wp:posOffset>
            </wp:positionV>
            <wp:extent cx="2554514" cy="769257"/>
            <wp:effectExtent l="0" t="0" r="0" b="5715"/>
            <wp:wrapNone/>
            <wp:docPr id="6"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4514" cy="769257"/>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5642BE" w:rsidRPr="009A0810" w:rsidSect="00DD3B3C">
      <w:headerReference w:type="default" r:id="rId8"/>
      <w:footerReference w:type="default" r:id="rId9"/>
      <w:headerReference w:type="first" r:id="rId10"/>
      <w:footerReference w:type="first" r:id="rId11"/>
      <w:pgSz w:w="11906" w:h="16838"/>
      <w:pgMar w:top="2268" w:right="1132" w:bottom="1985" w:left="1985" w:header="1134" w:footer="907" w:gutter="0"/>
      <w:cols w:space="709"/>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A4E1F9" w16cid:durableId="23CD2212"/>
  <w16cid:commentId w16cid:paraId="4F4300E9" w16cid:durableId="23CD2202"/>
  <w16cid:commentId w16cid:paraId="55284243" w16cid:durableId="23CD210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61E481" w14:textId="77777777" w:rsidR="00AA6FF0" w:rsidRDefault="00AA6FF0">
      <w:r>
        <w:separator/>
      </w:r>
    </w:p>
    <w:p w14:paraId="6C881D4D" w14:textId="77777777" w:rsidR="00AA6FF0" w:rsidRDefault="00AA6FF0"/>
  </w:endnote>
  <w:endnote w:type="continuationSeparator" w:id="0">
    <w:p w14:paraId="6A8E6776" w14:textId="77777777" w:rsidR="00AA6FF0" w:rsidRDefault="00AA6FF0">
      <w:r>
        <w:continuationSeparator/>
      </w:r>
    </w:p>
    <w:p w14:paraId="742400F7" w14:textId="77777777" w:rsidR="00AA6FF0" w:rsidRDefault="00AA6F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ZapfChancery">
    <w:altName w:val="Monotype Corsiva"/>
    <w:panose1 w:val="00000000000000000000"/>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Geneva">
    <w:altName w:val="Arial"/>
    <w:charset w:val="00"/>
    <w:family w:val="swiss"/>
    <w:pitch w:val="variable"/>
    <w:sig w:usb0="E00002FF" w:usb1="5200205F" w:usb2="00A0C000"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Palatino">
    <w:charset w:val="4D"/>
    <w:family w:val="auto"/>
    <w:pitch w:val="variable"/>
    <w:sig w:usb0="A00002FF" w:usb1="7800205A" w:usb2="14600000" w:usb3="00000000" w:csb0="00000193"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5B05B" w14:textId="3F571EF5" w:rsidR="005642BE" w:rsidRPr="004B3420" w:rsidRDefault="000B5B49" w:rsidP="001B518E">
    <w:pPr>
      <w:pStyle w:val="Pieddepage"/>
      <w:tabs>
        <w:tab w:val="clear" w:pos="4536"/>
        <w:tab w:val="center" w:pos="8789"/>
      </w:tabs>
      <w:ind w:firstLine="2124"/>
    </w:pPr>
    <w:r>
      <w:rPr>
        <w:noProof/>
      </w:rPr>
      <w:drawing>
        <wp:anchor distT="0" distB="0" distL="114300" distR="114300" simplePos="0" relativeHeight="251656192" behindDoc="0" locked="0" layoutInCell="1" allowOverlap="1" wp14:anchorId="4A30CFBD" wp14:editId="4D9E5E73">
          <wp:simplePos x="0" y="0"/>
          <wp:positionH relativeFrom="column">
            <wp:posOffset>1877060</wp:posOffset>
          </wp:positionH>
          <wp:positionV relativeFrom="paragraph">
            <wp:posOffset>-410845</wp:posOffset>
          </wp:positionV>
          <wp:extent cx="1600200" cy="895985"/>
          <wp:effectExtent l="0" t="0" r="0" b="0"/>
          <wp:wrapTight wrapText="bothSides">
            <wp:wrapPolygon edited="0">
              <wp:start x="0" y="0"/>
              <wp:lineTo x="0" y="21432"/>
              <wp:lineTo x="21429" y="21432"/>
              <wp:lineTo x="21429" y="0"/>
              <wp:lineTo x="0" y="0"/>
            </wp:wrapPolygon>
          </wp:wrapTight>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895985"/>
                  </a:xfrm>
                  <a:prstGeom prst="rect">
                    <a:avLst/>
                  </a:prstGeom>
                  <a:noFill/>
                  <a:ln>
                    <a:noFill/>
                  </a:ln>
                </pic:spPr>
              </pic:pic>
            </a:graphicData>
          </a:graphic>
          <wp14:sizeRelH relativeFrom="page">
            <wp14:pctWidth>0</wp14:pctWidth>
          </wp14:sizeRelH>
          <wp14:sizeRelV relativeFrom="page">
            <wp14:pctHeight>0</wp14:pctHeight>
          </wp14:sizeRelV>
        </wp:anchor>
      </w:drawing>
    </w:r>
    <w:r w:rsidR="001B518E">
      <w:t>Paraphe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48CC8" w14:textId="77777777" w:rsidR="005642BE" w:rsidRPr="00E2259B" w:rsidRDefault="000B5B49" w:rsidP="005642BE">
    <w:pPr>
      <w:pStyle w:val="Pieddepage"/>
      <w:spacing w:before="0" w:line="180" w:lineRule="exact"/>
      <w:jc w:val="center"/>
      <w:rPr>
        <w:b/>
      </w:rPr>
    </w:pPr>
    <w:r>
      <w:rPr>
        <w:noProof/>
      </w:rPr>
      <w:drawing>
        <wp:anchor distT="0" distB="0" distL="114300" distR="114300" simplePos="0" relativeHeight="251658240" behindDoc="0" locked="0" layoutInCell="1" allowOverlap="1" wp14:anchorId="7A8A758D" wp14:editId="2CCCAD5E">
          <wp:simplePos x="0" y="0"/>
          <wp:positionH relativeFrom="column">
            <wp:posOffset>-866140</wp:posOffset>
          </wp:positionH>
          <wp:positionV relativeFrom="paragraph">
            <wp:posOffset>-55245</wp:posOffset>
          </wp:positionV>
          <wp:extent cx="1257300" cy="688340"/>
          <wp:effectExtent l="0" t="0" r="0" b="0"/>
          <wp:wrapTight wrapText="bothSides">
            <wp:wrapPolygon edited="0">
              <wp:start x="0" y="0"/>
              <wp:lineTo x="0" y="21122"/>
              <wp:lineTo x="21382" y="21122"/>
              <wp:lineTo x="21382" y="0"/>
              <wp:lineTo x="0" y="0"/>
            </wp:wrapPolygon>
          </wp:wrapTight>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68834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mc:AlternateContent>
        <mc:Choice Requires="wps">
          <w:drawing>
            <wp:anchor distT="0" distB="0" distL="114300" distR="114300" simplePos="0" relativeHeight="251657216" behindDoc="0" locked="0" layoutInCell="1" allowOverlap="1" wp14:anchorId="4323AE77" wp14:editId="4AE8D15D">
              <wp:simplePos x="0" y="0"/>
              <wp:positionH relativeFrom="column">
                <wp:posOffset>-866140</wp:posOffset>
              </wp:positionH>
              <wp:positionV relativeFrom="paragraph">
                <wp:posOffset>-169545</wp:posOffset>
              </wp:positionV>
              <wp:extent cx="6743700" cy="0"/>
              <wp:effectExtent l="25400" t="12700" r="25400" b="6350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743700" cy="0"/>
                      </a:xfrm>
                      <a:prstGeom prst="line">
                        <a:avLst/>
                      </a:prstGeom>
                      <a:noFill/>
                      <a:ln w="3175">
                        <a:solidFill>
                          <a:srgbClr val="FF6600"/>
                        </a:solidFill>
                        <a:round/>
                        <a:headEnd/>
                        <a:tailEnd/>
                      </a:ln>
                      <a:effectLst>
                        <a:outerShdw blurRad="38100" dist="25400" dir="5400000" algn="ctr" rotWithShape="0">
                          <a:srgbClr val="808080">
                            <a:alpha val="35001"/>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0164AAA"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2pt,-13.35pt" to="462.8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" strokecolor="#f60" strokeweight=".25pt">
              <v:shadow on="t" opacity="22938f" offset="0"/>
              <o:lock v:ext="edit" shapetype="f"/>
            </v:line>
          </w:pict>
        </mc:Fallback>
      </mc:AlternateContent>
    </w:r>
  </w:p>
  <w:p w14:paraId="5089BBFB" w14:textId="77777777" w:rsidR="005642BE" w:rsidRPr="00E2259B" w:rsidRDefault="005642BE" w:rsidP="005642BE">
    <w:pPr>
      <w:pStyle w:val="Pieddepage"/>
      <w:spacing w:before="0" w:line="180" w:lineRule="exact"/>
      <w:ind w:firstLine="567"/>
      <w:jc w:val="center"/>
      <w:rPr>
        <w:b/>
      </w:rPr>
    </w:pPr>
    <w:r w:rsidRPr="00E2259B">
      <w:rPr>
        <w:b/>
      </w:rPr>
      <w:t>GGR</w:t>
    </w:r>
    <w:r w:rsidR="00821F48">
      <w:rPr>
        <w:b/>
        <w:szCs w:val="16"/>
      </w:rPr>
      <w:t>E – département Formation</w:t>
    </w:r>
  </w:p>
  <w:p w14:paraId="4EFD7888" w14:textId="77777777" w:rsidR="005642BE" w:rsidRPr="00B81AB0" w:rsidRDefault="005642BE" w:rsidP="005642BE">
    <w:pPr>
      <w:pStyle w:val="Pieddepage"/>
      <w:spacing w:before="0" w:line="180" w:lineRule="exact"/>
      <w:ind w:firstLine="567"/>
      <w:jc w:val="center"/>
      <w:rPr>
        <w:szCs w:val="12"/>
      </w:rPr>
    </w:pPr>
    <w:r w:rsidRPr="00D2336E">
      <w:t>83 rue Michel-Ange - 75016 Paris – tel : 01 40 71 00 66 - SIRET n°502 442 015 00017</w:t>
    </w:r>
  </w:p>
  <w:p w14:paraId="6D05C5E8" w14:textId="77777777" w:rsidR="005642BE" w:rsidRDefault="005642BE" w:rsidP="005642BE">
    <w:pPr>
      <w:pStyle w:val="Pieddepage"/>
      <w:spacing w:before="0" w:line="180" w:lineRule="exact"/>
      <w:ind w:firstLine="1134"/>
      <w:jc w:val="center"/>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0DE64E" w14:textId="77777777" w:rsidR="00AA6FF0" w:rsidRDefault="00AA6FF0">
      <w:r>
        <w:separator/>
      </w:r>
    </w:p>
    <w:p w14:paraId="5C4904FE" w14:textId="77777777" w:rsidR="00AA6FF0" w:rsidRDefault="00AA6FF0"/>
  </w:footnote>
  <w:footnote w:type="continuationSeparator" w:id="0">
    <w:p w14:paraId="663ADD32" w14:textId="77777777" w:rsidR="00AA6FF0" w:rsidRDefault="00AA6FF0">
      <w:r>
        <w:continuationSeparator/>
      </w:r>
    </w:p>
    <w:p w14:paraId="7B44A8A4" w14:textId="77777777" w:rsidR="00AA6FF0" w:rsidRDefault="00AA6FF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336367"/>
      <w:docPartObj>
        <w:docPartGallery w:val="Page Numbers (Top of Page)"/>
        <w:docPartUnique/>
      </w:docPartObj>
    </w:sdtPr>
    <w:sdtEndPr/>
    <w:sdtContent>
      <w:p w14:paraId="2EE94D05" w14:textId="77777777" w:rsidR="0069152B" w:rsidRDefault="0069152B">
        <w:pPr>
          <w:pStyle w:val="En-tte"/>
          <w:jc w:val="right"/>
        </w:pPr>
        <w:r>
          <w:t xml:space="preserve">Page </w:t>
        </w:r>
        <w:r>
          <w:rPr>
            <w:b/>
            <w:bCs/>
            <w:sz w:val="24"/>
            <w:szCs w:val="24"/>
          </w:rPr>
          <w:fldChar w:fldCharType="begin"/>
        </w:r>
        <w:r>
          <w:rPr>
            <w:b/>
            <w:bCs/>
          </w:rPr>
          <w:instrText>PAGE</w:instrText>
        </w:r>
        <w:r>
          <w:rPr>
            <w:b/>
            <w:bCs/>
            <w:sz w:val="24"/>
            <w:szCs w:val="24"/>
          </w:rPr>
          <w:fldChar w:fldCharType="separate"/>
        </w:r>
        <w:r w:rsidR="001B518E">
          <w:rPr>
            <w:b/>
            <w:bCs/>
            <w:noProof/>
          </w:rPr>
          <w:t>5</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1B518E">
          <w:rPr>
            <w:b/>
            <w:bCs/>
            <w:noProof/>
          </w:rPr>
          <w:t>5</w:t>
        </w:r>
        <w:r>
          <w:rPr>
            <w:b/>
            <w:bCs/>
            <w:sz w:val="24"/>
            <w:szCs w:val="24"/>
          </w:rPr>
          <w:fldChar w:fldCharType="end"/>
        </w:r>
      </w:p>
    </w:sdtContent>
  </w:sdt>
  <w:p w14:paraId="473C853E" w14:textId="77777777" w:rsidR="005642BE" w:rsidRDefault="005642BE" w:rsidP="005642BE">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8CA8B" w14:textId="77777777" w:rsidR="00DD3B3C" w:rsidRDefault="00DD3B3C" w:rsidP="005642BE">
    <w:pPr>
      <w:jc w:val="center"/>
    </w:pPr>
  </w:p>
  <w:p w14:paraId="5F5F2636" w14:textId="77777777" w:rsidR="005642BE" w:rsidRDefault="0069152B" w:rsidP="005642BE">
    <w:pPr>
      <w:jc w:val="center"/>
    </w:pPr>
    <w:r>
      <w:rPr>
        <w:noProof/>
      </w:rPr>
      <w:drawing>
        <wp:anchor distT="0" distB="0" distL="114300" distR="114300" simplePos="0" relativeHeight="251660288" behindDoc="0" locked="0" layoutInCell="1" allowOverlap="1" wp14:anchorId="4F9A44FB" wp14:editId="6C553DE7">
          <wp:simplePos x="0" y="0"/>
          <wp:positionH relativeFrom="column">
            <wp:posOffset>2899410</wp:posOffset>
          </wp:positionH>
          <wp:positionV relativeFrom="paragraph">
            <wp:posOffset>13335</wp:posOffset>
          </wp:positionV>
          <wp:extent cx="2983865" cy="476885"/>
          <wp:effectExtent l="0" t="0" r="6985"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2001043 - ACE - Qualiopi-01.jpg"/>
                  <pic:cNvPicPr/>
                </pic:nvPicPr>
                <pic:blipFill>
                  <a:blip r:embed="rId1">
                    <a:extLst>
                      <a:ext uri="{28A0092B-C50C-407E-A947-70E740481C1C}">
                        <a14:useLocalDpi xmlns:a14="http://schemas.microsoft.com/office/drawing/2010/main" val="0"/>
                      </a:ext>
                    </a:extLst>
                  </a:blip>
                  <a:stretch>
                    <a:fillRect/>
                  </a:stretch>
                </pic:blipFill>
                <pic:spPr>
                  <a:xfrm>
                    <a:off x="0" y="0"/>
                    <a:ext cx="2983865" cy="476885"/>
                  </a:xfrm>
                  <a:prstGeom prst="rect">
                    <a:avLst/>
                  </a:prstGeom>
                </pic:spPr>
              </pic:pic>
            </a:graphicData>
          </a:graphic>
          <wp14:sizeRelH relativeFrom="page">
            <wp14:pctWidth>0</wp14:pctWidth>
          </wp14:sizeRelH>
          <wp14:sizeRelV relativeFrom="page">
            <wp14:pctHeight>0</wp14:pctHeight>
          </wp14:sizeRelV>
        </wp:anchor>
      </w:drawing>
    </w:r>
    <w:r w:rsidR="000B5B49">
      <w:rPr>
        <w:noProof/>
      </w:rPr>
      <w:drawing>
        <wp:anchor distT="0" distB="0" distL="114300" distR="114300" simplePos="0" relativeHeight="251659264" behindDoc="0" locked="0" layoutInCell="1" allowOverlap="1" wp14:anchorId="1D34B644" wp14:editId="0A40FF2F">
          <wp:simplePos x="0" y="0"/>
          <wp:positionH relativeFrom="column">
            <wp:posOffset>-916305</wp:posOffset>
          </wp:positionH>
          <wp:positionV relativeFrom="paragraph">
            <wp:posOffset>-545465</wp:posOffset>
          </wp:positionV>
          <wp:extent cx="2685415" cy="1504315"/>
          <wp:effectExtent l="0" t="0" r="0" b="0"/>
          <wp:wrapTight wrapText="bothSides">
            <wp:wrapPolygon edited="0">
              <wp:start x="0" y="0"/>
              <wp:lineTo x="0" y="21336"/>
              <wp:lineTo x="21452" y="21336"/>
              <wp:lineTo x="21452" y="0"/>
              <wp:lineTo x="0" y="0"/>
            </wp:wrapPolygon>
          </wp:wrapTight>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85415" cy="1504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49DF39" w14:textId="77777777" w:rsidR="005642BE" w:rsidRDefault="000B5B49" w:rsidP="00B43DFD">
    <w:pPr>
      <w:ind w:right="-1757"/>
      <w:jc w:val="center"/>
    </w:pPr>
    <w:r>
      <w:t xml:space="preserve">                                     </w:t>
    </w:r>
  </w:p>
  <w:p w14:paraId="0D058658" w14:textId="77777777" w:rsidR="005642BE" w:rsidRDefault="005642BE" w:rsidP="005642BE">
    <w:pPr>
      <w:jc w:val="center"/>
    </w:pPr>
  </w:p>
  <w:p w14:paraId="27FFA261" w14:textId="77777777" w:rsidR="00DD3B3C" w:rsidRDefault="00DD3B3C" w:rsidP="005642BE">
    <w:pPr>
      <w:spacing w:before="0"/>
      <w:ind w:left="-1276"/>
      <w:outlineLvl w:val="0"/>
      <w:rPr>
        <w:rFonts w:ascii="Calibri" w:hAnsi="Calibri"/>
        <w:color w:val="FF6600"/>
        <w:sz w:val="22"/>
        <w:szCs w:val="22"/>
      </w:rPr>
    </w:pPr>
  </w:p>
  <w:p w14:paraId="150536DC" w14:textId="77777777" w:rsidR="005642BE" w:rsidRPr="00DC332C" w:rsidRDefault="005642BE" w:rsidP="005642BE">
    <w:pPr>
      <w:spacing w:before="0"/>
      <w:ind w:left="-1276"/>
      <w:outlineLvl w:val="0"/>
      <w:rPr>
        <w:rFonts w:ascii="Calibri" w:hAnsi="Calibri"/>
        <w:color w:val="FF6600"/>
        <w:sz w:val="22"/>
        <w:szCs w:val="22"/>
      </w:rPr>
    </w:pPr>
    <w:r w:rsidRPr="00DC332C">
      <w:rPr>
        <w:rFonts w:ascii="Calibri" w:hAnsi="Calibri"/>
        <w:color w:val="FF6600"/>
        <w:sz w:val="22"/>
        <w:szCs w:val="22"/>
      </w:rPr>
      <w:t>G.G.R.</w:t>
    </w:r>
    <w:r w:rsidR="00821F48">
      <w:rPr>
        <w:rFonts w:ascii="Calibri" w:hAnsi="Calibri"/>
        <w:color w:val="FF6600"/>
        <w:sz w:val="22"/>
        <w:szCs w:val="22"/>
      </w:rPr>
      <w:t>E</w:t>
    </w:r>
    <w:r w:rsidR="00AC08D6">
      <w:rPr>
        <w:rFonts w:ascii="Calibri" w:hAnsi="Calibri"/>
        <w:color w:val="FF6600"/>
        <w:sz w:val="22"/>
        <w:szCs w:val="22"/>
      </w:rPr>
      <w:t xml:space="preserve">  - </w:t>
    </w:r>
    <w:r w:rsidR="00821F48">
      <w:rPr>
        <w:rFonts w:ascii="Calibri" w:hAnsi="Calibri"/>
        <w:color w:val="FF6600"/>
        <w:sz w:val="22"/>
        <w:szCs w:val="22"/>
      </w:rPr>
      <w:t>d</w:t>
    </w:r>
    <w:r w:rsidR="00AC08D6">
      <w:rPr>
        <w:rFonts w:ascii="Calibri" w:hAnsi="Calibri"/>
        <w:color w:val="FF6600"/>
        <w:sz w:val="22"/>
        <w:szCs w:val="22"/>
      </w:rPr>
      <w:t xml:space="preserve">épartement </w:t>
    </w:r>
    <w:r w:rsidR="00821F48">
      <w:rPr>
        <w:rFonts w:ascii="Calibri" w:hAnsi="Calibri"/>
        <w:color w:val="FF6600"/>
        <w:sz w:val="22"/>
        <w:szCs w:val="22"/>
      </w:rPr>
      <w:t>F</w:t>
    </w:r>
    <w:r w:rsidR="00AC08D6">
      <w:rPr>
        <w:rFonts w:ascii="Calibri" w:hAnsi="Calibri"/>
        <w:color w:val="FF6600"/>
        <w:sz w:val="22"/>
        <w:szCs w:val="22"/>
      </w:rPr>
      <w:t xml:space="preserve">ormation </w:t>
    </w:r>
  </w:p>
  <w:p w14:paraId="041664AD" w14:textId="77777777" w:rsidR="005642BE" w:rsidRDefault="005642BE" w:rsidP="005642BE">
    <w:pPr>
      <w:spacing w:before="0"/>
      <w:ind w:left="-1276"/>
      <w:outlineLvl w:val="0"/>
      <w:rPr>
        <w:rFonts w:ascii="Calibri" w:hAnsi="Calibri"/>
        <w:sz w:val="16"/>
      </w:rPr>
    </w:pPr>
    <w:r>
      <w:rPr>
        <w:rFonts w:ascii="Calibri" w:hAnsi="Calibri"/>
        <w:sz w:val="16"/>
      </w:rPr>
      <w:t>Etablissement d’Enseignement S</w:t>
    </w:r>
    <w:r w:rsidRPr="00FB1A48">
      <w:rPr>
        <w:rFonts w:ascii="Calibri" w:hAnsi="Calibri"/>
        <w:sz w:val="16"/>
      </w:rPr>
      <w:t xml:space="preserve">upérieur </w:t>
    </w:r>
    <w:r w:rsidR="001E7397">
      <w:rPr>
        <w:rFonts w:ascii="Calibri" w:hAnsi="Calibri"/>
        <w:sz w:val="16"/>
      </w:rPr>
      <w:t>Privé</w:t>
    </w:r>
  </w:p>
  <w:p w14:paraId="6A20F0A6" w14:textId="77777777" w:rsidR="005642BE" w:rsidRDefault="005642BE" w:rsidP="005642BE">
    <w:pPr>
      <w:spacing w:before="0" w:line="240" w:lineRule="auto"/>
      <w:ind w:left="-1276"/>
      <w:outlineLvl w:val="0"/>
      <w:rPr>
        <w:rFonts w:ascii="Calibri" w:hAnsi="Calibri"/>
        <w:sz w:val="16"/>
      </w:rPr>
    </w:pPr>
    <w:proofErr w:type="gramStart"/>
    <w:r>
      <w:rPr>
        <w:rFonts w:ascii="Calibri" w:hAnsi="Calibri"/>
        <w:sz w:val="16"/>
      </w:rPr>
      <w:t>déclaré</w:t>
    </w:r>
    <w:proofErr w:type="gramEnd"/>
    <w:r>
      <w:rPr>
        <w:rFonts w:ascii="Calibri" w:hAnsi="Calibri"/>
        <w:sz w:val="16"/>
      </w:rPr>
      <w:t xml:space="preserve"> au Rectorat de Paris</w:t>
    </w:r>
  </w:p>
  <w:p w14:paraId="0CBD0C2A" w14:textId="77777777" w:rsidR="005642BE" w:rsidRDefault="005642BE" w:rsidP="005642BE">
    <w:pPr>
      <w:spacing w:before="0" w:line="240" w:lineRule="auto"/>
      <w:ind w:left="-1276"/>
      <w:outlineLvl w:val="0"/>
      <w:rPr>
        <w:rFonts w:ascii="Calibri" w:hAnsi="Calibri"/>
        <w:sz w:val="16"/>
      </w:rPr>
    </w:pPr>
  </w:p>
  <w:p w14:paraId="4B886466" w14:textId="77777777" w:rsidR="005642BE" w:rsidRDefault="005642BE" w:rsidP="00821F48">
    <w:pPr>
      <w:spacing w:before="0" w:line="240" w:lineRule="auto"/>
      <w:ind w:left="-1276"/>
      <w:outlineLvl w:val="0"/>
      <w:rPr>
        <w:rFonts w:ascii="Calibri" w:hAnsi="Calibri"/>
        <w:sz w:val="16"/>
      </w:rPr>
    </w:pPr>
    <w:r>
      <w:rPr>
        <w:rFonts w:ascii="Calibri" w:hAnsi="Calibri"/>
        <w:sz w:val="16"/>
      </w:rPr>
      <w:t>Organisme de formation</w:t>
    </w:r>
    <w:r w:rsidR="00821F48">
      <w:rPr>
        <w:rFonts w:ascii="Calibri" w:hAnsi="Calibri"/>
        <w:sz w:val="16"/>
      </w:rPr>
      <w:t xml:space="preserve"> </w:t>
    </w:r>
    <w:r>
      <w:rPr>
        <w:rFonts w:ascii="Calibri" w:hAnsi="Calibri"/>
        <w:sz w:val="16"/>
      </w:rPr>
      <w:t xml:space="preserve">enregistré à la </w:t>
    </w:r>
    <w:proofErr w:type="spellStart"/>
    <w:r>
      <w:rPr>
        <w:rFonts w:ascii="Calibri" w:hAnsi="Calibri"/>
        <w:sz w:val="16"/>
      </w:rPr>
      <w:t>Direccte</w:t>
    </w:r>
    <w:proofErr w:type="spellEnd"/>
    <w:r>
      <w:rPr>
        <w:rFonts w:ascii="Calibri" w:hAnsi="Calibri"/>
        <w:sz w:val="16"/>
      </w:rPr>
      <w:t xml:space="preserve"> </w:t>
    </w:r>
    <w:r w:rsidR="000702F9">
      <w:rPr>
        <w:rFonts w:ascii="Calibri" w:hAnsi="Calibri"/>
        <w:sz w:val="16"/>
      </w:rPr>
      <w:t>n°</w:t>
    </w:r>
    <w:r>
      <w:rPr>
        <w:rFonts w:ascii="Calibri" w:hAnsi="Calibri"/>
        <w:sz w:val="16"/>
      </w:rPr>
      <w:t> </w:t>
    </w:r>
    <w:r w:rsidRPr="00FB1A48">
      <w:rPr>
        <w:rFonts w:ascii="Calibri" w:hAnsi="Calibri"/>
        <w:sz w:val="16"/>
      </w:rPr>
      <w:t>11752780675</w:t>
    </w:r>
  </w:p>
  <w:p w14:paraId="4A807F49" w14:textId="77777777" w:rsidR="005642BE" w:rsidRDefault="005642BE" w:rsidP="000702F9">
    <w:pPr>
      <w:spacing w:before="0" w:line="240" w:lineRule="auto"/>
      <w:ind w:left="-1276"/>
      <w:outlineLvl w:val="0"/>
      <w:rPr>
        <w:rFonts w:ascii="Calibri" w:hAnsi="Calibri"/>
        <w:sz w:val="12"/>
      </w:rPr>
    </w:pPr>
    <w:r>
      <w:rPr>
        <w:rFonts w:ascii="Calibri" w:hAnsi="Calibri"/>
        <w:sz w:val="12"/>
      </w:rPr>
      <w:t>(</w:t>
    </w:r>
    <w:r w:rsidRPr="00CB537A">
      <w:rPr>
        <w:rFonts w:ascii="Calibri" w:hAnsi="Calibri"/>
        <w:sz w:val="12"/>
      </w:rPr>
      <w:t>Cet enregistrement ne vaut pas agrément de l’Etat</w:t>
    </w:r>
    <w:r>
      <w:rPr>
        <w:rFonts w:ascii="Calibri" w:hAnsi="Calibri"/>
        <w:sz w:val="12"/>
      </w:rPr>
      <w:t>)</w:t>
    </w:r>
  </w:p>
  <w:p w14:paraId="3E9FF261" w14:textId="77777777" w:rsidR="00821F48" w:rsidRPr="00821F48" w:rsidRDefault="00821F48" w:rsidP="00821F48">
    <w:pPr>
      <w:spacing w:before="0" w:line="240" w:lineRule="auto"/>
      <w:ind w:left="-1276"/>
      <w:outlineLvl w:val="0"/>
      <w:rPr>
        <w:rFonts w:ascii="Calibri" w:hAnsi="Calibri"/>
        <w:sz w:val="16"/>
      </w:rPr>
    </w:pPr>
    <w:proofErr w:type="gramStart"/>
    <w:r>
      <w:rPr>
        <w:rFonts w:ascii="Calibri" w:hAnsi="Calibri"/>
        <w:sz w:val="16"/>
      </w:rPr>
      <w:t>et</w:t>
    </w:r>
    <w:proofErr w:type="gramEnd"/>
    <w:r>
      <w:rPr>
        <w:rFonts w:ascii="Calibri" w:hAnsi="Calibri"/>
        <w:sz w:val="16"/>
      </w:rPr>
      <w:t xml:space="preserve"> certifié </w:t>
    </w:r>
    <w:proofErr w:type="spellStart"/>
    <w:r>
      <w:rPr>
        <w:rFonts w:ascii="Calibri" w:hAnsi="Calibri"/>
        <w:sz w:val="16"/>
      </w:rPr>
      <w:t>Qualiopi</w:t>
    </w:r>
    <w:proofErr w:type="spellEnd"/>
    <w:r>
      <w:rPr>
        <w:rFonts w:ascii="Calibri" w:hAnsi="Calibri"/>
        <w:sz w:val="16"/>
      </w:rPr>
      <w:t xml:space="preserve"> au titre de ses actions de formation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F0CA4"/>
    <w:multiLevelType w:val="hybridMultilevel"/>
    <w:tmpl w:val="27A07124"/>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ZapfChancery"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ZapfChancery"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ZapfChancery"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10FF278B"/>
    <w:multiLevelType w:val="hybridMultilevel"/>
    <w:tmpl w:val="DDB2AD54"/>
    <w:lvl w:ilvl="0" w:tplc="EF121B2C">
      <w:start w:val="3"/>
      <w:numFmt w:val="bullet"/>
      <w:lvlText w:val="-"/>
      <w:lvlJc w:val="left"/>
      <w:pPr>
        <w:ind w:left="2490" w:hanging="360"/>
      </w:pPr>
      <w:rPr>
        <w:rFonts w:ascii="Verdana" w:eastAsia="Cambria" w:hAnsi="Verdana" w:cs="ZapfChancery" w:hint="default"/>
      </w:rPr>
    </w:lvl>
    <w:lvl w:ilvl="1" w:tplc="040C0003">
      <w:start w:val="1"/>
      <w:numFmt w:val="bullet"/>
      <w:lvlText w:val="o"/>
      <w:lvlJc w:val="left"/>
      <w:pPr>
        <w:ind w:left="3210" w:hanging="360"/>
      </w:pPr>
      <w:rPr>
        <w:rFonts w:ascii="Courier New" w:hAnsi="Courier New" w:cs="ZapfChancery" w:hint="default"/>
      </w:rPr>
    </w:lvl>
    <w:lvl w:ilvl="2" w:tplc="040C0005">
      <w:start w:val="1"/>
      <w:numFmt w:val="bullet"/>
      <w:lvlText w:val=""/>
      <w:lvlJc w:val="left"/>
      <w:pPr>
        <w:ind w:left="3930" w:hanging="360"/>
      </w:pPr>
      <w:rPr>
        <w:rFonts w:ascii="Wingdings" w:hAnsi="Wingdings" w:hint="default"/>
      </w:rPr>
    </w:lvl>
    <w:lvl w:ilvl="3" w:tplc="040C0001">
      <w:start w:val="1"/>
      <w:numFmt w:val="bullet"/>
      <w:lvlText w:val=""/>
      <w:lvlJc w:val="left"/>
      <w:pPr>
        <w:ind w:left="4650" w:hanging="360"/>
      </w:pPr>
      <w:rPr>
        <w:rFonts w:ascii="Symbol" w:hAnsi="Symbol" w:hint="default"/>
      </w:rPr>
    </w:lvl>
    <w:lvl w:ilvl="4" w:tplc="040C0003">
      <w:start w:val="1"/>
      <w:numFmt w:val="bullet"/>
      <w:lvlText w:val="o"/>
      <w:lvlJc w:val="left"/>
      <w:pPr>
        <w:ind w:left="5370" w:hanging="360"/>
      </w:pPr>
      <w:rPr>
        <w:rFonts w:ascii="Courier New" w:hAnsi="Courier New" w:cs="ZapfChancery" w:hint="default"/>
      </w:rPr>
    </w:lvl>
    <w:lvl w:ilvl="5" w:tplc="040C0005">
      <w:start w:val="1"/>
      <w:numFmt w:val="bullet"/>
      <w:lvlText w:val=""/>
      <w:lvlJc w:val="left"/>
      <w:pPr>
        <w:ind w:left="6090" w:hanging="360"/>
      </w:pPr>
      <w:rPr>
        <w:rFonts w:ascii="Wingdings" w:hAnsi="Wingdings" w:hint="default"/>
      </w:rPr>
    </w:lvl>
    <w:lvl w:ilvl="6" w:tplc="040C0001">
      <w:start w:val="1"/>
      <w:numFmt w:val="bullet"/>
      <w:lvlText w:val=""/>
      <w:lvlJc w:val="left"/>
      <w:pPr>
        <w:ind w:left="6810" w:hanging="360"/>
      </w:pPr>
      <w:rPr>
        <w:rFonts w:ascii="Symbol" w:hAnsi="Symbol" w:hint="default"/>
      </w:rPr>
    </w:lvl>
    <w:lvl w:ilvl="7" w:tplc="040C0003">
      <w:start w:val="1"/>
      <w:numFmt w:val="bullet"/>
      <w:lvlText w:val="o"/>
      <w:lvlJc w:val="left"/>
      <w:pPr>
        <w:ind w:left="7530" w:hanging="360"/>
      </w:pPr>
      <w:rPr>
        <w:rFonts w:ascii="Courier New" w:hAnsi="Courier New" w:cs="ZapfChancery" w:hint="default"/>
      </w:rPr>
    </w:lvl>
    <w:lvl w:ilvl="8" w:tplc="040C0005">
      <w:start w:val="1"/>
      <w:numFmt w:val="bullet"/>
      <w:lvlText w:val=""/>
      <w:lvlJc w:val="left"/>
      <w:pPr>
        <w:ind w:left="8250" w:hanging="360"/>
      </w:pPr>
      <w:rPr>
        <w:rFonts w:ascii="Wingdings" w:hAnsi="Wingdings" w:hint="default"/>
      </w:rPr>
    </w:lvl>
  </w:abstractNum>
  <w:abstractNum w:abstractNumId="2" w15:restartNumberingAfterBreak="0">
    <w:nsid w:val="12E628B0"/>
    <w:multiLevelType w:val="hybridMultilevel"/>
    <w:tmpl w:val="21066FA6"/>
    <w:lvl w:ilvl="0" w:tplc="2354B9BE">
      <w:start w:val="1"/>
      <w:numFmt w:val="decimal"/>
      <w:pStyle w:val="Puce1"/>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15:restartNumberingAfterBreak="0">
    <w:nsid w:val="146239B5"/>
    <w:multiLevelType w:val="hybridMultilevel"/>
    <w:tmpl w:val="B64ACD76"/>
    <w:lvl w:ilvl="0" w:tplc="A822C55A">
      <w:start w:val="4"/>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ZapfChancery"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ZapfChancery"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ZapfChancery"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6B7BB9"/>
    <w:multiLevelType w:val="hybridMultilevel"/>
    <w:tmpl w:val="AA3C42E2"/>
    <w:lvl w:ilvl="0" w:tplc="627A3F7C">
      <w:start w:val="1"/>
      <w:numFmt w:val="bullet"/>
      <w:pStyle w:val="PuceGGRE"/>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ZapfChancery"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ZapfChancery"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ZapfChancery"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E3794F"/>
    <w:multiLevelType w:val="hybridMultilevel"/>
    <w:tmpl w:val="0AACB372"/>
    <w:lvl w:ilvl="0" w:tplc="6F3EF858">
      <w:numFmt w:val="bullet"/>
      <w:lvlText w:val=""/>
      <w:lvlJc w:val="left"/>
      <w:pPr>
        <w:ind w:left="760" w:hanging="400"/>
      </w:pPr>
      <w:rPr>
        <w:rFonts w:ascii="Wingdings" w:eastAsia="Times" w:hAnsi="Wingdings"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EDA3B7C"/>
    <w:multiLevelType w:val="hybridMultilevel"/>
    <w:tmpl w:val="09E0424E"/>
    <w:lvl w:ilvl="0" w:tplc="040C0011">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27775BC"/>
    <w:multiLevelType w:val="hybridMultilevel"/>
    <w:tmpl w:val="7DCEED44"/>
    <w:lvl w:ilvl="0" w:tplc="0F1C0CFC">
      <w:start w:val="10"/>
      <w:numFmt w:val="upperLetter"/>
      <w:lvlText w:val="%1."/>
      <w:lvlJc w:val="left"/>
      <w:pPr>
        <w:ind w:left="3216" w:hanging="360"/>
      </w:pPr>
      <w:rPr>
        <w:rFonts w:hint="default"/>
      </w:rPr>
    </w:lvl>
    <w:lvl w:ilvl="1" w:tplc="040C0019" w:tentative="1">
      <w:start w:val="1"/>
      <w:numFmt w:val="lowerLetter"/>
      <w:lvlText w:val="%2."/>
      <w:lvlJc w:val="left"/>
      <w:pPr>
        <w:ind w:left="3936" w:hanging="360"/>
      </w:pPr>
    </w:lvl>
    <w:lvl w:ilvl="2" w:tplc="040C001B" w:tentative="1">
      <w:start w:val="1"/>
      <w:numFmt w:val="lowerRoman"/>
      <w:lvlText w:val="%3."/>
      <w:lvlJc w:val="right"/>
      <w:pPr>
        <w:ind w:left="4656" w:hanging="180"/>
      </w:pPr>
    </w:lvl>
    <w:lvl w:ilvl="3" w:tplc="040C000F" w:tentative="1">
      <w:start w:val="1"/>
      <w:numFmt w:val="decimal"/>
      <w:lvlText w:val="%4."/>
      <w:lvlJc w:val="left"/>
      <w:pPr>
        <w:ind w:left="5376" w:hanging="360"/>
      </w:pPr>
    </w:lvl>
    <w:lvl w:ilvl="4" w:tplc="040C0019" w:tentative="1">
      <w:start w:val="1"/>
      <w:numFmt w:val="lowerLetter"/>
      <w:lvlText w:val="%5."/>
      <w:lvlJc w:val="left"/>
      <w:pPr>
        <w:ind w:left="6096" w:hanging="360"/>
      </w:pPr>
    </w:lvl>
    <w:lvl w:ilvl="5" w:tplc="040C001B" w:tentative="1">
      <w:start w:val="1"/>
      <w:numFmt w:val="lowerRoman"/>
      <w:lvlText w:val="%6."/>
      <w:lvlJc w:val="right"/>
      <w:pPr>
        <w:ind w:left="6816" w:hanging="180"/>
      </w:pPr>
    </w:lvl>
    <w:lvl w:ilvl="6" w:tplc="040C000F" w:tentative="1">
      <w:start w:val="1"/>
      <w:numFmt w:val="decimal"/>
      <w:lvlText w:val="%7."/>
      <w:lvlJc w:val="left"/>
      <w:pPr>
        <w:ind w:left="7536" w:hanging="360"/>
      </w:pPr>
    </w:lvl>
    <w:lvl w:ilvl="7" w:tplc="040C0019" w:tentative="1">
      <w:start w:val="1"/>
      <w:numFmt w:val="lowerLetter"/>
      <w:lvlText w:val="%8."/>
      <w:lvlJc w:val="left"/>
      <w:pPr>
        <w:ind w:left="8256" w:hanging="360"/>
      </w:pPr>
    </w:lvl>
    <w:lvl w:ilvl="8" w:tplc="040C001B" w:tentative="1">
      <w:start w:val="1"/>
      <w:numFmt w:val="lowerRoman"/>
      <w:lvlText w:val="%9."/>
      <w:lvlJc w:val="right"/>
      <w:pPr>
        <w:ind w:left="8976" w:hanging="180"/>
      </w:pPr>
    </w:lvl>
  </w:abstractNum>
  <w:abstractNum w:abstractNumId="8" w15:restartNumberingAfterBreak="0">
    <w:nsid w:val="2EFF1A6D"/>
    <w:multiLevelType w:val="hybridMultilevel"/>
    <w:tmpl w:val="EEE21410"/>
    <w:lvl w:ilvl="0" w:tplc="E160C34C">
      <w:numFmt w:val="bullet"/>
      <w:lvlText w:val=""/>
      <w:lvlJc w:val="left"/>
      <w:pPr>
        <w:ind w:left="760" w:hanging="400"/>
      </w:pPr>
      <w:rPr>
        <w:rFonts w:ascii="Wingdings" w:eastAsia="Times" w:hAnsi="Wingdings"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31312DC"/>
    <w:multiLevelType w:val="hybridMultilevel"/>
    <w:tmpl w:val="AAA06DFE"/>
    <w:lvl w:ilvl="0" w:tplc="8EF6F60C">
      <w:start w:val="14"/>
      <w:numFmt w:val="bullet"/>
      <w:lvlText w:val="-"/>
      <w:lvlJc w:val="left"/>
      <w:pPr>
        <w:ind w:left="720" w:hanging="360"/>
      </w:pPr>
      <w:rPr>
        <w:rFonts w:ascii="Verdana" w:eastAsia="Times New Roman" w:hAnsi="Verdana" w:cs="Times New Roman" w:hint="default"/>
      </w:rPr>
    </w:lvl>
    <w:lvl w:ilvl="1" w:tplc="040C0003">
      <w:start w:val="1"/>
      <w:numFmt w:val="bullet"/>
      <w:lvlText w:val="o"/>
      <w:lvlJc w:val="left"/>
      <w:pPr>
        <w:ind w:left="1440" w:hanging="360"/>
      </w:pPr>
      <w:rPr>
        <w:rFonts w:ascii="Courier New" w:hAnsi="Courier New" w:cs="ZapfChancery"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ZapfChancery"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ZapfChancery"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5EE1769"/>
    <w:multiLevelType w:val="hybridMultilevel"/>
    <w:tmpl w:val="C68EE6B4"/>
    <w:lvl w:ilvl="0" w:tplc="165E8312">
      <w:numFmt w:val="bullet"/>
      <w:lvlText w:val=""/>
      <w:lvlJc w:val="left"/>
      <w:pPr>
        <w:ind w:left="720" w:hanging="360"/>
      </w:pPr>
      <w:rPr>
        <w:rFonts w:ascii="Geneva" w:eastAsia="Times" w:hAnsi="Geneva" w:cs="Times New Roman" w:hint="default"/>
      </w:rPr>
    </w:lvl>
    <w:lvl w:ilvl="1" w:tplc="040C0003" w:tentative="1">
      <w:start w:val="1"/>
      <w:numFmt w:val="bullet"/>
      <w:lvlText w:val="o"/>
      <w:lvlJc w:val="left"/>
      <w:pPr>
        <w:ind w:left="1440" w:hanging="360"/>
      </w:pPr>
      <w:rPr>
        <w:rFonts w:ascii="Courier New" w:hAnsi="Courier New" w:cs="ZapfChancery"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ZapfChancery"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ZapfChancery"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7C00C3F"/>
    <w:multiLevelType w:val="hybridMultilevel"/>
    <w:tmpl w:val="98E4F728"/>
    <w:lvl w:ilvl="0" w:tplc="71288AD6">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DEC5A60"/>
    <w:multiLevelType w:val="hybridMultilevel"/>
    <w:tmpl w:val="083E9468"/>
    <w:lvl w:ilvl="0" w:tplc="C116E460">
      <w:start w:val="1"/>
      <w:numFmt w:val="bullet"/>
      <w:lvlText w:val=""/>
      <w:lvlJc w:val="left"/>
      <w:pPr>
        <w:tabs>
          <w:tab w:val="num" w:pos="737"/>
        </w:tabs>
        <w:ind w:left="720" w:hanging="72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ZapfChancery"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ZapfChancery"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ZapfChancery"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0F7DDA"/>
    <w:multiLevelType w:val="hybridMultilevel"/>
    <w:tmpl w:val="B420CA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ZapfChancery"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ZapfChancery"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ZapfChancery"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28D4A82"/>
    <w:multiLevelType w:val="hybridMultilevel"/>
    <w:tmpl w:val="A1720818"/>
    <w:lvl w:ilvl="0" w:tplc="290C37D0">
      <w:numFmt w:val="bullet"/>
      <w:lvlText w:val="-"/>
      <w:lvlJc w:val="left"/>
      <w:pPr>
        <w:ind w:left="720" w:hanging="360"/>
      </w:pPr>
      <w:rPr>
        <w:rFonts w:ascii="Verdana" w:eastAsia="Times" w:hAnsi="Verdana" w:cs="Times New Roman" w:hint="default"/>
      </w:rPr>
    </w:lvl>
    <w:lvl w:ilvl="1" w:tplc="040C0003" w:tentative="1">
      <w:start w:val="1"/>
      <w:numFmt w:val="bullet"/>
      <w:lvlText w:val="o"/>
      <w:lvlJc w:val="left"/>
      <w:pPr>
        <w:ind w:left="1440" w:hanging="360"/>
      </w:pPr>
      <w:rPr>
        <w:rFonts w:ascii="Courier New" w:hAnsi="Courier New" w:cs="ZapfChancery"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ZapfChancery"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ZapfChancery"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2C377FD"/>
    <w:multiLevelType w:val="hybridMultilevel"/>
    <w:tmpl w:val="E494AE8A"/>
    <w:lvl w:ilvl="0" w:tplc="65C6F220">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64178E5"/>
    <w:multiLevelType w:val="hybridMultilevel"/>
    <w:tmpl w:val="6356603A"/>
    <w:lvl w:ilvl="0" w:tplc="E51ABBE2">
      <w:numFmt w:val="bullet"/>
      <w:lvlText w:val="-"/>
      <w:lvlJc w:val="left"/>
      <w:pPr>
        <w:ind w:left="3900" w:hanging="360"/>
      </w:pPr>
      <w:rPr>
        <w:rFonts w:ascii="Verdana" w:eastAsia="Cambria" w:hAnsi="Verdana" w:cs="ZapfChancery" w:hint="default"/>
      </w:rPr>
    </w:lvl>
    <w:lvl w:ilvl="1" w:tplc="040C0003" w:tentative="1">
      <w:start w:val="1"/>
      <w:numFmt w:val="bullet"/>
      <w:lvlText w:val="o"/>
      <w:lvlJc w:val="left"/>
      <w:pPr>
        <w:ind w:left="4620" w:hanging="360"/>
      </w:pPr>
      <w:rPr>
        <w:rFonts w:ascii="Courier New" w:hAnsi="Courier New" w:cs="ZapfChancery" w:hint="default"/>
      </w:rPr>
    </w:lvl>
    <w:lvl w:ilvl="2" w:tplc="040C0005" w:tentative="1">
      <w:start w:val="1"/>
      <w:numFmt w:val="bullet"/>
      <w:lvlText w:val=""/>
      <w:lvlJc w:val="left"/>
      <w:pPr>
        <w:ind w:left="5340" w:hanging="360"/>
      </w:pPr>
      <w:rPr>
        <w:rFonts w:ascii="Wingdings" w:hAnsi="Wingdings" w:hint="default"/>
      </w:rPr>
    </w:lvl>
    <w:lvl w:ilvl="3" w:tplc="040C0001" w:tentative="1">
      <w:start w:val="1"/>
      <w:numFmt w:val="bullet"/>
      <w:lvlText w:val=""/>
      <w:lvlJc w:val="left"/>
      <w:pPr>
        <w:ind w:left="6060" w:hanging="360"/>
      </w:pPr>
      <w:rPr>
        <w:rFonts w:ascii="Symbol" w:hAnsi="Symbol" w:hint="default"/>
      </w:rPr>
    </w:lvl>
    <w:lvl w:ilvl="4" w:tplc="040C0003" w:tentative="1">
      <w:start w:val="1"/>
      <w:numFmt w:val="bullet"/>
      <w:lvlText w:val="o"/>
      <w:lvlJc w:val="left"/>
      <w:pPr>
        <w:ind w:left="6780" w:hanging="360"/>
      </w:pPr>
      <w:rPr>
        <w:rFonts w:ascii="Courier New" w:hAnsi="Courier New" w:cs="ZapfChancery" w:hint="default"/>
      </w:rPr>
    </w:lvl>
    <w:lvl w:ilvl="5" w:tplc="040C0005" w:tentative="1">
      <w:start w:val="1"/>
      <w:numFmt w:val="bullet"/>
      <w:lvlText w:val=""/>
      <w:lvlJc w:val="left"/>
      <w:pPr>
        <w:ind w:left="7500" w:hanging="360"/>
      </w:pPr>
      <w:rPr>
        <w:rFonts w:ascii="Wingdings" w:hAnsi="Wingdings" w:hint="default"/>
      </w:rPr>
    </w:lvl>
    <w:lvl w:ilvl="6" w:tplc="040C0001" w:tentative="1">
      <w:start w:val="1"/>
      <w:numFmt w:val="bullet"/>
      <w:lvlText w:val=""/>
      <w:lvlJc w:val="left"/>
      <w:pPr>
        <w:ind w:left="8220" w:hanging="360"/>
      </w:pPr>
      <w:rPr>
        <w:rFonts w:ascii="Symbol" w:hAnsi="Symbol" w:hint="default"/>
      </w:rPr>
    </w:lvl>
    <w:lvl w:ilvl="7" w:tplc="040C0003" w:tentative="1">
      <w:start w:val="1"/>
      <w:numFmt w:val="bullet"/>
      <w:lvlText w:val="o"/>
      <w:lvlJc w:val="left"/>
      <w:pPr>
        <w:ind w:left="8940" w:hanging="360"/>
      </w:pPr>
      <w:rPr>
        <w:rFonts w:ascii="Courier New" w:hAnsi="Courier New" w:cs="ZapfChancery" w:hint="default"/>
      </w:rPr>
    </w:lvl>
    <w:lvl w:ilvl="8" w:tplc="040C0005" w:tentative="1">
      <w:start w:val="1"/>
      <w:numFmt w:val="bullet"/>
      <w:lvlText w:val=""/>
      <w:lvlJc w:val="left"/>
      <w:pPr>
        <w:ind w:left="9660" w:hanging="360"/>
      </w:pPr>
      <w:rPr>
        <w:rFonts w:ascii="Wingdings" w:hAnsi="Wingdings" w:hint="default"/>
      </w:rPr>
    </w:lvl>
  </w:abstractNum>
  <w:abstractNum w:abstractNumId="17" w15:restartNumberingAfterBreak="0">
    <w:nsid w:val="4F0243EB"/>
    <w:multiLevelType w:val="hybridMultilevel"/>
    <w:tmpl w:val="38EE4EE8"/>
    <w:lvl w:ilvl="0" w:tplc="86B0B0F0">
      <w:start w:val="1"/>
      <w:numFmt w:val="bullet"/>
      <w:pStyle w:val="pucetiretGGRE"/>
      <w:lvlText w:val="-"/>
      <w:lvlJc w:val="left"/>
      <w:pPr>
        <w:tabs>
          <w:tab w:val="num" w:pos="2844"/>
        </w:tabs>
        <w:ind w:left="2844" w:hanging="360"/>
      </w:pPr>
      <w:rPr>
        <w:rFonts w:ascii="ZapfChancery" w:hAnsi="ZapfChancery" w:hint="default"/>
      </w:rPr>
    </w:lvl>
    <w:lvl w:ilvl="1" w:tplc="040C0003" w:tentative="1">
      <w:start w:val="1"/>
      <w:numFmt w:val="bullet"/>
      <w:lvlText w:val="o"/>
      <w:lvlJc w:val="left"/>
      <w:pPr>
        <w:tabs>
          <w:tab w:val="num" w:pos="1440"/>
        </w:tabs>
        <w:ind w:left="1440" w:hanging="360"/>
      </w:pPr>
      <w:rPr>
        <w:rFonts w:ascii="Courier New" w:hAnsi="Courier New" w:cs="ZapfChancery"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ZapfChancery"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ZapfChancery"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61356E3"/>
    <w:multiLevelType w:val="hybridMultilevel"/>
    <w:tmpl w:val="849022E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E2462BF"/>
    <w:multiLevelType w:val="multilevel"/>
    <w:tmpl w:val="083E9468"/>
    <w:lvl w:ilvl="0">
      <w:start w:val="1"/>
      <w:numFmt w:val="bullet"/>
      <w:lvlText w:val=""/>
      <w:lvlJc w:val="left"/>
      <w:pPr>
        <w:tabs>
          <w:tab w:val="num" w:pos="737"/>
        </w:tabs>
        <w:ind w:left="720" w:hanging="720"/>
      </w:pPr>
      <w:rPr>
        <w:rFonts w:ascii="Wingdings" w:hAnsi="Wingdings" w:hint="default"/>
      </w:rPr>
    </w:lvl>
    <w:lvl w:ilvl="1">
      <w:start w:val="1"/>
      <w:numFmt w:val="bullet"/>
      <w:lvlText w:val="o"/>
      <w:lvlJc w:val="left"/>
      <w:pPr>
        <w:tabs>
          <w:tab w:val="num" w:pos="1440"/>
        </w:tabs>
        <w:ind w:left="1440" w:hanging="360"/>
      </w:pPr>
      <w:rPr>
        <w:rFonts w:ascii="Courier New" w:hAnsi="Courier New" w:cs="ZapfChancery"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ZapfChancery"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ZapfChancery"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9647BC8"/>
    <w:multiLevelType w:val="hybridMultilevel"/>
    <w:tmpl w:val="40CC5F54"/>
    <w:lvl w:ilvl="0" w:tplc="2670E372">
      <w:numFmt w:val="bullet"/>
      <w:lvlText w:val="-"/>
      <w:lvlJc w:val="left"/>
      <w:pPr>
        <w:ind w:left="2484" w:hanging="360"/>
      </w:pPr>
      <w:rPr>
        <w:rFonts w:ascii="Verdana" w:eastAsia="Cambria" w:hAnsi="Verdana" w:cs="ZapfChancery" w:hint="default"/>
      </w:rPr>
    </w:lvl>
    <w:lvl w:ilvl="1" w:tplc="040C0003" w:tentative="1">
      <w:start w:val="1"/>
      <w:numFmt w:val="bullet"/>
      <w:lvlText w:val="o"/>
      <w:lvlJc w:val="left"/>
      <w:pPr>
        <w:ind w:left="3204" w:hanging="360"/>
      </w:pPr>
      <w:rPr>
        <w:rFonts w:ascii="Courier New" w:hAnsi="Courier New" w:cs="ZapfChancery"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ZapfChancery"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ZapfChancery" w:hint="default"/>
      </w:rPr>
    </w:lvl>
    <w:lvl w:ilvl="8" w:tplc="040C0005" w:tentative="1">
      <w:start w:val="1"/>
      <w:numFmt w:val="bullet"/>
      <w:lvlText w:val=""/>
      <w:lvlJc w:val="left"/>
      <w:pPr>
        <w:ind w:left="8244" w:hanging="360"/>
      </w:pPr>
      <w:rPr>
        <w:rFonts w:ascii="Wingdings" w:hAnsi="Wingdings" w:hint="default"/>
      </w:rPr>
    </w:lvl>
  </w:abstractNum>
  <w:abstractNum w:abstractNumId="21" w15:restartNumberingAfterBreak="0">
    <w:nsid w:val="78FD45D9"/>
    <w:multiLevelType w:val="hybridMultilevel"/>
    <w:tmpl w:val="9DB6F060"/>
    <w:lvl w:ilvl="0" w:tplc="FF6C90A0">
      <w:start w:val="1"/>
      <w:numFmt w:val="bullet"/>
      <w:lvlText w:val="-"/>
      <w:lvlJc w:val="left"/>
      <w:pPr>
        <w:tabs>
          <w:tab w:val="num" w:pos="2844"/>
        </w:tabs>
        <w:ind w:left="2844" w:hanging="360"/>
      </w:pPr>
      <w:rPr>
        <w:rFonts w:ascii="ZapfChancery" w:hAnsi="ZapfChancery" w:hint="default"/>
      </w:rPr>
    </w:lvl>
    <w:lvl w:ilvl="1" w:tplc="040C0003" w:tentative="1">
      <w:start w:val="1"/>
      <w:numFmt w:val="bullet"/>
      <w:lvlText w:val="o"/>
      <w:lvlJc w:val="left"/>
      <w:pPr>
        <w:tabs>
          <w:tab w:val="num" w:pos="1440"/>
        </w:tabs>
        <w:ind w:left="1440" w:hanging="360"/>
      </w:pPr>
      <w:rPr>
        <w:rFonts w:ascii="Courier New" w:hAnsi="Courier New" w:cs="ZapfChancery"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ZapfChancery"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ZapfChancery"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B5F442A"/>
    <w:multiLevelType w:val="hybridMultilevel"/>
    <w:tmpl w:val="6A8875E2"/>
    <w:lvl w:ilvl="0" w:tplc="0E8EC0C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F3F556D"/>
    <w:multiLevelType w:val="hybridMultilevel"/>
    <w:tmpl w:val="3DBCC7E6"/>
    <w:lvl w:ilvl="0" w:tplc="001A3066">
      <w:start w:val="1"/>
      <w:numFmt w:val="upperRoman"/>
      <w:lvlText w:val="%1."/>
      <w:lvlJc w:val="left"/>
      <w:pPr>
        <w:ind w:left="2856" w:hanging="720"/>
      </w:pPr>
      <w:rPr>
        <w:rFonts w:hint="default"/>
      </w:rPr>
    </w:lvl>
    <w:lvl w:ilvl="1" w:tplc="040C0019" w:tentative="1">
      <w:start w:val="1"/>
      <w:numFmt w:val="lowerLetter"/>
      <w:lvlText w:val="%2."/>
      <w:lvlJc w:val="left"/>
      <w:pPr>
        <w:ind w:left="3216" w:hanging="360"/>
      </w:pPr>
    </w:lvl>
    <w:lvl w:ilvl="2" w:tplc="040C001B" w:tentative="1">
      <w:start w:val="1"/>
      <w:numFmt w:val="lowerRoman"/>
      <w:lvlText w:val="%3."/>
      <w:lvlJc w:val="right"/>
      <w:pPr>
        <w:ind w:left="3936" w:hanging="180"/>
      </w:pPr>
    </w:lvl>
    <w:lvl w:ilvl="3" w:tplc="040C000F" w:tentative="1">
      <w:start w:val="1"/>
      <w:numFmt w:val="decimal"/>
      <w:lvlText w:val="%4."/>
      <w:lvlJc w:val="left"/>
      <w:pPr>
        <w:ind w:left="4656" w:hanging="360"/>
      </w:pPr>
    </w:lvl>
    <w:lvl w:ilvl="4" w:tplc="040C0019" w:tentative="1">
      <w:start w:val="1"/>
      <w:numFmt w:val="lowerLetter"/>
      <w:lvlText w:val="%5."/>
      <w:lvlJc w:val="left"/>
      <w:pPr>
        <w:ind w:left="5376" w:hanging="360"/>
      </w:pPr>
    </w:lvl>
    <w:lvl w:ilvl="5" w:tplc="040C001B" w:tentative="1">
      <w:start w:val="1"/>
      <w:numFmt w:val="lowerRoman"/>
      <w:lvlText w:val="%6."/>
      <w:lvlJc w:val="right"/>
      <w:pPr>
        <w:ind w:left="6096" w:hanging="180"/>
      </w:pPr>
    </w:lvl>
    <w:lvl w:ilvl="6" w:tplc="040C000F" w:tentative="1">
      <w:start w:val="1"/>
      <w:numFmt w:val="decimal"/>
      <w:lvlText w:val="%7."/>
      <w:lvlJc w:val="left"/>
      <w:pPr>
        <w:ind w:left="6816" w:hanging="360"/>
      </w:pPr>
    </w:lvl>
    <w:lvl w:ilvl="7" w:tplc="040C0019" w:tentative="1">
      <w:start w:val="1"/>
      <w:numFmt w:val="lowerLetter"/>
      <w:lvlText w:val="%8."/>
      <w:lvlJc w:val="left"/>
      <w:pPr>
        <w:ind w:left="7536" w:hanging="360"/>
      </w:pPr>
    </w:lvl>
    <w:lvl w:ilvl="8" w:tplc="040C001B" w:tentative="1">
      <w:start w:val="1"/>
      <w:numFmt w:val="lowerRoman"/>
      <w:lvlText w:val="%9."/>
      <w:lvlJc w:val="right"/>
      <w:pPr>
        <w:ind w:left="8256" w:hanging="180"/>
      </w:pPr>
    </w:lvl>
  </w:abstractNum>
  <w:num w:numId="1">
    <w:abstractNumId w:val="4"/>
  </w:num>
  <w:num w:numId="2">
    <w:abstractNumId w:val="21"/>
  </w:num>
  <w:num w:numId="3">
    <w:abstractNumId w:val="17"/>
  </w:num>
  <w:num w:numId="4">
    <w:abstractNumId w:val="2"/>
  </w:num>
  <w:num w:numId="5">
    <w:abstractNumId w:val="12"/>
  </w:num>
  <w:num w:numId="6">
    <w:abstractNumId w:val="19"/>
  </w:num>
  <w:num w:numId="7">
    <w:abstractNumId w:val="22"/>
  </w:num>
  <w:num w:numId="8">
    <w:abstractNumId w:val="1"/>
  </w:num>
  <w:num w:numId="9">
    <w:abstractNumId w:val="16"/>
  </w:num>
  <w:num w:numId="10">
    <w:abstractNumId w:val="23"/>
  </w:num>
  <w:num w:numId="11">
    <w:abstractNumId w:val="7"/>
  </w:num>
  <w:num w:numId="12">
    <w:abstractNumId w:val="20"/>
  </w:num>
  <w:num w:numId="13">
    <w:abstractNumId w:val="14"/>
  </w:num>
  <w:num w:numId="14">
    <w:abstractNumId w:val="9"/>
  </w:num>
  <w:num w:numId="15">
    <w:abstractNumId w:val="1"/>
  </w:num>
  <w:num w:numId="16">
    <w:abstractNumId w:val="13"/>
  </w:num>
  <w:num w:numId="17">
    <w:abstractNumId w:val="10"/>
  </w:num>
  <w:num w:numId="18">
    <w:abstractNumId w:val="3"/>
  </w:num>
  <w:num w:numId="19">
    <w:abstractNumId w:val="8"/>
  </w:num>
  <w:num w:numId="20">
    <w:abstractNumId w:val="5"/>
  </w:num>
  <w:num w:numId="21">
    <w:abstractNumId w:val="18"/>
  </w:num>
  <w:num w:numId="22">
    <w:abstractNumId w:val="11"/>
  </w:num>
  <w:num w:numId="23">
    <w:abstractNumId w:val="6"/>
  </w:num>
  <w:num w:numId="24">
    <w:abstractNumId w:val="0"/>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3DB"/>
    <w:rsid w:val="00070141"/>
    <w:rsid w:val="000702F9"/>
    <w:rsid w:val="000719AB"/>
    <w:rsid w:val="000B5B49"/>
    <w:rsid w:val="00103518"/>
    <w:rsid w:val="00120644"/>
    <w:rsid w:val="001B518E"/>
    <w:rsid w:val="001D4684"/>
    <w:rsid w:val="001E7397"/>
    <w:rsid w:val="001F7B83"/>
    <w:rsid w:val="0020189F"/>
    <w:rsid w:val="0020609F"/>
    <w:rsid w:val="00216977"/>
    <w:rsid w:val="00243F35"/>
    <w:rsid w:val="00262CA5"/>
    <w:rsid w:val="002D72DD"/>
    <w:rsid w:val="00312B5A"/>
    <w:rsid w:val="00394613"/>
    <w:rsid w:val="00425DF5"/>
    <w:rsid w:val="00463DA5"/>
    <w:rsid w:val="00510A56"/>
    <w:rsid w:val="00544C27"/>
    <w:rsid w:val="005642BE"/>
    <w:rsid w:val="005A3E56"/>
    <w:rsid w:val="005C63C8"/>
    <w:rsid w:val="00607F03"/>
    <w:rsid w:val="00657D52"/>
    <w:rsid w:val="00671272"/>
    <w:rsid w:val="0069152B"/>
    <w:rsid w:val="006E4B84"/>
    <w:rsid w:val="006E4E76"/>
    <w:rsid w:val="007043DB"/>
    <w:rsid w:val="00704BD5"/>
    <w:rsid w:val="0079665A"/>
    <w:rsid w:val="007C1FC0"/>
    <w:rsid w:val="007C7DE1"/>
    <w:rsid w:val="007D5CF0"/>
    <w:rsid w:val="0080764A"/>
    <w:rsid w:val="00821F48"/>
    <w:rsid w:val="0083238E"/>
    <w:rsid w:val="008858F4"/>
    <w:rsid w:val="008F7032"/>
    <w:rsid w:val="009118DB"/>
    <w:rsid w:val="00967D2E"/>
    <w:rsid w:val="009A0810"/>
    <w:rsid w:val="009B3F57"/>
    <w:rsid w:val="009E0F35"/>
    <w:rsid w:val="009E225E"/>
    <w:rsid w:val="00A117D1"/>
    <w:rsid w:val="00A4157A"/>
    <w:rsid w:val="00AA6FF0"/>
    <w:rsid w:val="00AC08D6"/>
    <w:rsid w:val="00B43DFD"/>
    <w:rsid w:val="00BE2B94"/>
    <w:rsid w:val="00C277A7"/>
    <w:rsid w:val="00C51923"/>
    <w:rsid w:val="00C93603"/>
    <w:rsid w:val="00CA174C"/>
    <w:rsid w:val="00D60F76"/>
    <w:rsid w:val="00DD3B3C"/>
    <w:rsid w:val="00E20400"/>
    <w:rsid w:val="00E246A8"/>
    <w:rsid w:val="00E42214"/>
    <w:rsid w:val="00E52FE6"/>
    <w:rsid w:val="00E863A7"/>
    <w:rsid w:val="00EB2AD3"/>
    <w:rsid w:val="00ED6F92"/>
    <w:rsid w:val="00F42974"/>
    <w:rsid w:val="00F511F7"/>
    <w:rsid w:val="00F82CFE"/>
    <w:rsid w:val="00F85437"/>
  </w:rsids>
  <m:mathPr>
    <m:mathFont m:val="Cambria Math"/>
    <m:brkBin m:val="before"/>
    <m:brkBinSub m:val="--"/>
    <m:smallFrac m:val="0"/>
    <m:dispDef m:val="0"/>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FE5E8C4"/>
  <w15:chartTrackingRefBased/>
  <w15:docId w15:val="{4CC68A6C-66C7-034B-A50B-BED191715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36E"/>
    <w:pPr>
      <w:spacing w:before="120" w:line="300" w:lineRule="exact"/>
      <w:jc w:val="both"/>
    </w:pPr>
    <w:rPr>
      <w:rFonts w:ascii="Geneva" w:hAnsi="Geneva"/>
      <w:color w:val="000090"/>
      <w:sz w:val="24"/>
    </w:rPr>
  </w:style>
  <w:style w:type="paragraph" w:styleId="Titre1">
    <w:name w:val="heading 1"/>
    <w:aliases w:val="Titre 1 GGRE"/>
    <w:basedOn w:val="Normal"/>
    <w:next w:val="corpsdetexteGGRE"/>
    <w:qFormat/>
    <w:rsid w:val="00D2336E"/>
    <w:pPr>
      <w:keepNext/>
      <w:spacing w:before="960" w:after="240"/>
      <w:jc w:val="left"/>
      <w:outlineLvl w:val="0"/>
    </w:pPr>
    <w:rPr>
      <w:rFonts w:cs="Arial"/>
      <w:b/>
      <w:bCs/>
      <w:kern w:val="32"/>
      <w:sz w:val="32"/>
      <w:szCs w:val="32"/>
    </w:rPr>
  </w:style>
  <w:style w:type="paragraph" w:styleId="Titre2">
    <w:name w:val="heading 2"/>
    <w:aliases w:val="Titre 2 GGRE"/>
    <w:basedOn w:val="Normal"/>
    <w:next w:val="corpsdetexteGGRE"/>
    <w:qFormat/>
    <w:rsid w:val="00D2336E"/>
    <w:pPr>
      <w:keepNext/>
      <w:spacing w:after="60"/>
      <w:jc w:val="left"/>
      <w:outlineLvl w:val="1"/>
    </w:pPr>
    <w:rPr>
      <w:rFonts w:ascii="Verdana" w:hAnsi="Verdana" w:cs="Arial"/>
      <w:b/>
      <w:bCs/>
      <w:i/>
      <w:iCs/>
      <w:sz w:val="22"/>
      <w:szCs w:val="28"/>
    </w:rPr>
  </w:style>
  <w:style w:type="paragraph" w:styleId="Titre3">
    <w:name w:val="heading 3"/>
    <w:aliases w:val="Titre 3 GGRE"/>
    <w:basedOn w:val="Normal"/>
    <w:next w:val="corpsdetexteGGRE"/>
    <w:qFormat/>
    <w:rsid w:val="00D2336E"/>
    <w:pPr>
      <w:keepNext/>
      <w:spacing w:after="60"/>
      <w:jc w:val="left"/>
      <w:outlineLvl w:val="2"/>
    </w:pPr>
    <w:rPr>
      <w:rFonts w:ascii="Verdana" w:hAnsi="Verdana" w:cs="Arial"/>
      <w:bCs/>
      <w:i/>
      <w:sz w:val="22"/>
      <w:szCs w:val="26"/>
    </w:rPr>
  </w:style>
  <w:style w:type="paragraph" w:styleId="Titre4">
    <w:name w:val="heading 4"/>
    <w:basedOn w:val="Normal"/>
    <w:next w:val="Normal"/>
    <w:qFormat/>
    <w:rsid w:val="00D2336E"/>
    <w:pPr>
      <w:keepNext/>
      <w:spacing w:before="240" w:after="60"/>
      <w:outlineLvl w:val="3"/>
    </w:pPr>
    <w:rPr>
      <w:rFonts w:ascii="Times New Roman" w:hAnsi="Times New Roman"/>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aliases w:val="En-tête GGRE"/>
    <w:basedOn w:val="Normal"/>
    <w:link w:val="En-tteCar"/>
    <w:uiPriority w:val="99"/>
    <w:rsid w:val="00C93900"/>
    <w:pPr>
      <w:tabs>
        <w:tab w:val="center" w:pos="4536"/>
        <w:tab w:val="right" w:pos="9072"/>
      </w:tabs>
    </w:pPr>
    <w:rPr>
      <w:rFonts w:ascii="Verdana" w:hAnsi="Verdana"/>
      <w:i/>
      <w:sz w:val="16"/>
    </w:rPr>
  </w:style>
  <w:style w:type="paragraph" w:styleId="Pieddepage">
    <w:name w:val="footer"/>
    <w:aliases w:val="Pied de page LEDEUSA"/>
    <w:basedOn w:val="Normal"/>
    <w:link w:val="PieddepageCar"/>
    <w:uiPriority w:val="99"/>
    <w:rsid w:val="006D1E1F"/>
    <w:pPr>
      <w:tabs>
        <w:tab w:val="center" w:pos="4536"/>
        <w:tab w:val="right" w:pos="9072"/>
      </w:tabs>
      <w:spacing w:line="220" w:lineRule="exact"/>
      <w:jc w:val="left"/>
    </w:pPr>
    <w:rPr>
      <w:rFonts w:ascii="Verdana" w:hAnsi="Verdana"/>
      <w:sz w:val="16"/>
    </w:rPr>
  </w:style>
  <w:style w:type="paragraph" w:customStyle="1" w:styleId="corpsdetexteGGRE">
    <w:name w:val="corps de texte GGRE"/>
    <w:basedOn w:val="Normal"/>
    <w:rsid w:val="005A648E"/>
    <w:pPr>
      <w:spacing w:before="360"/>
    </w:pPr>
    <w:rPr>
      <w:sz w:val="22"/>
    </w:rPr>
  </w:style>
  <w:style w:type="character" w:styleId="Numrodepage">
    <w:name w:val="page number"/>
    <w:rsid w:val="00782716"/>
    <w:rPr>
      <w:rFonts w:ascii="Century Gothic" w:hAnsi="Century Gothic"/>
      <w:i/>
      <w:sz w:val="16"/>
    </w:rPr>
  </w:style>
  <w:style w:type="character" w:customStyle="1" w:styleId="pucetiretGGRECar">
    <w:name w:val="puce tiret GGRE Car"/>
    <w:link w:val="pucetiretGGRE"/>
    <w:rsid w:val="006D1E1F"/>
    <w:rPr>
      <w:rFonts w:ascii="Book Antiqua" w:hAnsi="Book Antiqua"/>
      <w:sz w:val="24"/>
    </w:rPr>
  </w:style>
  <w:style w:type="character" w:styleId="Lienhypertexte">
    <w:name w:val="Hyperlink"/>
    <w:rsid w:val="00582CE6"/>
    <w:rPr>
      <w:color w:val="0000FF"/>
      <w:u w:val="single"/>
    </w:rPr>
  </w:style>
  <w:style w:type="paragraph" w:customStyle="1" w:styleId="AdresseLEDEUSA">
    <w:name w:val="Adresse LEDEUSA"/>
    <w:basedOn w:val="corpsdetexteGGRE"/>
    <w:rsid w:val="002E7FEE"/>
    <w:pPr>
      <w:tabs>
        <w:tab w:val="left" w:pos="0"/>
        <w:tab w:val="left" w:pos="4536"/>
      </w:tabs>
      <w:spacing w:before="0"/>
      <w:ind w:left="4820"/>
    </w:pPr>
    <w:rPr>
      <w:rFonts w:eastAsia="Times New Roman"/>
      <w:color w:val="000000"/>
    </w:rPr>
  </w:style>
  <w:style w:type="paragraph" w:customStyle="1" w:styleId="PuceGGRE">
    <w:name w:val="Puce GGRE"/>
    <w:basedOn w:val="corpsdetexteGGRE"/>
    <w:rsid w:val="00782716"/>
    <w:pPr>
      <w:numPr>
        <w:numId w:val="1"/>
      </w:numPr>
      <w:ind w:left="1077" w:hanging="357"/>
      <w:jc w:val="left"/>
    </w:pPr>
  </w:style>
  <w:style w:type="paragraph" w:customStyle="1" w:styleId="pucetiretGGRE">
    <w:name w:val="puce tiret GGRE"/>
    <w:basedOn w:val="corpsdetexteGGRE"/>
    <w:next w:val="corpsdetexteGGRE"/>
    <w:link w:val="pucetiretGGRECar"/>
    <w:rsid w:val="006D1E1F"/>
    <w:pPr>
      <w:numPr>
        <w:numId w:val="3"/>
      </w:numPr>
      <w:tabs>
        <w:tab w:val="num" w:pos="1701"/>
      </w:tabs>
      <w:ind w:left="1418" w:firstLine="0"/>
    </w:pPr>
    <w:rPr>
      <w:rFonts w:ascii="Book Antiqua" w:hAnsi="Book Antiqua"/>
      <w:color w:val="auto"/>
      <w:sz w:val="24"/>
      <w:lang w:val="x-none" w:eastAsia="x-none"/>
    </w:rPr>
  </w:style>
  <w:style w:type="paragraph" w:customStyle="1" w:styleId="Puce1">
    <w:name w:val="Puce 1"/>
    <w:aliases w:val="2 GGRE"/>
    <w:basedOn w:val="corpsdetexteGGRE"/>
    <w:next w:val="corpsdetexteGGRE"/>
    <w:rsid w:val="00782716"/>
    <w:pPr>
      <w:numPr>
        <w:numId w:val="4"/>
      </w:numPr>
      <w:ind w:left="1037" w:hanging="357"/>
      <w:jc w:val="left"/>
    </w:pPr>
  </w:style>
  <w:style w:type="paragraph" w:customStyle="1" w:styleId="Grillemoyenne21">
    <w:name w:val="Grille moyenne 21"/>
    <w:link w:val="Grillemoyenne2Car"/>
    <w:uiPriority w:val="1"/>
    <w:qFormat/>
    <w:rsid w:val="00EC0530"/>
    <w:pPr>
      <w:spacing w:line="360" w:lineRule="auto"/>
    </w:pPr>
    <w:rPr>
      <w:rFonts w:ascii="Cambria" w:eastAsia="Times New Roman" w:hAnsi="Cambria"/>
      <w:sz w:val="22"/>
      <w:szCs w:val="22"/>
    </w:rPr>
  </w:style>
  <w:style w:type="character" w:customStyle="1" w:styleId="Grillemoyenne2Car">
    <w:name w:val="Grille moyenne 2 Car"/>
    <w:link w:val="Grillemoyenne21"/>
    <w:uiPriority w:val="1"/>
    <w:rsid w:val="00EC0530"/>
    <w:rPr>
      <w:rFonts w:ascii="Cambria" w:eastAsia="Times New Roman" w:hAnsi="Cambria"/>
      <w:sz w:val="22"/>
      <w:szCs w:val="22"/>
      <w:lang w:val="fr-FR" w:eastAsia="fr-FR" w:bidi="ar-SA"/>
    </w:rPr>
  </w:style>
  <w:style w:type="paragraph" w:customStyle="1" w:styleId="Rfs">
    <w:name w:val="Réfs"/>
    <w:basedOn w:val="Normal"/>
    <w:next w:val="Normal"/>
    <w:rsid w:val="0029534F"/>
    <w:pPr>
      <w:tabs>
        <w:tab w:val="left" w:pos="993"/>
      </w:tabs>
      <w:spacing w:line="240" w:lineRule="auto"/>
      <w:jc w:val="left"/>
    </w:pPr>
    <w:rPr>
      <w:rFonts w:ascii="Palatino" w:eastAsia="Times New Roman" w:hAnsi="Palatino"/>
      <w:sz w:val="16"/>
    </w:rPr>
  </w:style>
  <w:style w:type="paragraph" w:customStyle="1" w:styleId="Texte">
    <w:name w:val="Texte"/>
    <w:basedOn w:val="Normal"/>
    <w:rsid w:val="00C93900"/>
    <w:pPr>
      <w:spacing w:line="240" w:lineRule="auto"/>
      <w:jc w:val="left"/>
    </w:pPr>
    <w:rPr>
      <w:rFonts w:ascii="Verdana" w:eastAsia="Times New Roman" w:hAnsi="Verdana"/>
      <w:sz w:val="18"/>
    </w:rPr>
  </w:style>
  <w:style w:type="character" w:customStyle="1" w:styleId="Grillemoyenne11">
    <w:name w:val="Grille moyenne 11"/>
    <w:uiPriority w:val="99"/>
    <w:semiHidden/>
    <w:rsid w:val="00EC0530"/>
    <w:rPr>
      <w:color w:val="808080"/>
    </w:rPr>
  </w:style>
  <w:style w:type="paragraph" w:styleId="Signature">
    <w:name w:val="Signature"/>
    <w:basedOn w:val="Normal"/>
    <w:rsid w:val="006D1E1F"/>
    <w:pPr>
      <w:tabs>
        <w:tab w:val="left" w:pos="993"/>
      </w:tabs>
      <w:spacing w:line="240" w:lineRule="auto"/>
      <w:ind w:left="4820"/>
      <w:jc w:val="left"/>
    </w:pPr>
    <w:rPr>
      <w:rFonts w:ascii="Book Antiqua" w:eastAsia="Times New Roman" w:hAnsi="Book Antiqua"/>
    </w:rPr>
  </w:style>
  <w:style w:type="table" w:styleId="Grilledutableau">
    <w:name w:val="Table Grid"/>
    <w:basedOn w:val="TableauNormal"/>
    <w:rsid w:val="00644EE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Marquedecommentaire">
    <w:name w:val="annotation reference"/>
    <w:rsid w:val="00C70CA1"/>
    <w:rPr>
      <w:sz w:val="18"/>
      <w:szCs w:val="18"/>
    </w:rPr>
  </w:style>
  <w:style w:type="paragraph" w:styleId="Commentaire">
    <w:name w:val="annotation text"/>
    <w:basedOn w:val="Normal"/>
    <w:link w:val="CommentaireCar"/>
    <w:rsid w:val="00C70CA1"/>
    <w:rPr>
      <w:szCs w:val="24"/>
      <w:lang w:val="x-none" w:eastAsia="x-none"/>
    </w:rPr>
  </w:style>
  <w:style w:type="character" w:customStyle="1" w:styleId="CommentaireCar">
    <w:name w:val="Commentaire Car"/>
    <w:link w:val="Commentaire"/>
    <w:rsid w:val="00C70CA1"/>
    <w:rPr>
      <w:rFonts w:ascii="Geneva" w:hAnsi="Geneva"/>
      <w:color w:val="000090"/>
      <w:sz w:val="24"/>
      <w:szCs w:val="24"/>
    </w:rPr>
  </w:style>
  <w:style w:type="paragraph" w:styleId="Objetducommentaire">
    <w:name w:val="annotation subject"/>
    <w:basedOn w:val="Commentaire"/>
    <w:next w:val="Commentaire"/>
    <w:link w:val="ObjetducommentaireCar"/>
    <w:rsid w:val="00C70CA1"/>
    <w:rPr>
      <w:b/>
      <w:bCs/>
    </w:rPr>
  </w:style>
  <w:style w:type="character" w:customStyle="1" w:styleId="ObjetducommentaireCar">
    <w:name w:val="Objet du commentaire Car"/>
    <w:link w:val="Objetducommentaire"/>
    <w:rsid w:val="00C70CA1"/>
    <w:rPr>
      <w:rFonts w:ascii="Geneva" w:hAnsi="Geneva"/>
      <w:b/>
      <w:bCs/>
      <w:color w:val="000090"/>
      <w:sz w:val="24"/>
      <w:szCs w:val="24"/>
    </w:rPr>
  </w:style>
  <w:style w:type="paragraph" w:styleId="Textedebulles">
    <w:name w:val="Balloon Text"/>
    <w:basedOn w:val="Normal"/>
    <w:link w:val="TextedebullesCar"/>
    <w:rsid w:val="00C70CA1"/>
    <w:pPr>
      <w:spacing w:before="0" w:line="240" w:lineRule="auto"/>
    </w:pPr>
    <w:rPr>
      <w:rFonts w:ascii="Lucida Grande" w:hAnsi="Lucida Grande"/>
      <w:sz w:val="18"/>
      <w:szCs w:val="18"/>
      <w:lang w:val="x-none" w:eastAsia="x-none"/>
    </w:rPr>
  </w:style>
  <w:style w:type="character" w:customStyle="1" w:styleId="TextedebullesCar">
    <w:name w:val="Texte de bulles Car"/>
    <w:link w:val="Textedebulles"/>
    <w:rsid w:val="00C70CA1"/>
    <w:rPr>
      <w:rFonts w:ascii="Lucida Grande" w:hAnsi="Lucida Grande"/>
      <w:color w:val="000090"/>
      <w:sz w:val="18"/>
      <w:szCs w:val="18"/>
    </w:rPr>
  </w:style>
  <w:style w:type="paragraph" w:styleId="NormalWeb">
    <w:name w:val="Normal (Web)"/>
    <w:basedOn w:val="Normal"/>
    <w:uiPriority w:val="99"/>
    <w:unhideWhenUsed/>
    <w:rsid w:val="00F42974"/>
    <w:pPr>
      <w:spacing w:before="100" w:beforeAutospacing="1" w:after="100" w:afterAutospacing="1" w:line="240" w:lineRule="auto"/>
      <w:jc w:val="left"/>
    </w:pPr>
    <w:rPr>
      <w:rFonts w:ascii="Times New Roman" w:eastAsia="Times New Roman" w:hAnsi="Times New Roman"/>
      <w:color w:val="auto"/>
      <w:szCs w:val="24"/>
    </w:rPr>
  </w:style>
  <w:style w:type="character" w:customStyle="1" w:styleId="En-tteCar">
    <w:name w:val="En-tête Car"/>
    <w:aliases w:val="En-tête GGRE Car"/>
    <w:basedOn w:val="Policepardfaut"/>
    <w:link w:val="En-tte"/>
    <w:uiPriority w:val="99"/>
    <w:rsid w:val="0069152B"/>
    <w:rPr>
      <w:rFonts w:ascii="Verdana" w:hAnsi="Verdana"/>
      <w:i/>
      <w:color w:val="000090"/>
      <w:sz w:val="16"/>
    </w:rPr>
  </w:style>
  <w:style w:type="paragraph" w:styleId="Paragraphedeliste">
    <w:name w:val="List Paragraph"/>
    <w:basedOn w:val="Normal"/>
    <w:qFormat/>
    <w:rsid w:val="000719AB"/>
    <w:pPr>
      <w:ind w:left="720"/>
      <w:contextualSpacing/>
    </w:pPr>
  </w:style>
  <w:style w:type="character" w:customStyle="1" w:styleId="PieddepageCar">
    <w:name w:val="Pied de page Car"/>
    <w:basedOn w:val="Policepardfaut"/>
    <w:link w:val="Pieddepage"/>
    <w:uiPriority w:val="99"/>
    <w:rsid w:val="001B518E"/>
    <w:rPr>
      <w:rFonts w:ascii="Verdana" w:hAnsi="Verdana"/>
      <w:color w:val="00009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36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ZapfChancery">
    <w:altName w:val="Monotype Corsiva"/>
    <w:panose1 w:val="00000000000000000000"/>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Geneva">
    <w:altName w:val="Arial"/>
    <w:charset w:val="00"/>
    <w:family w:val="swiss"/>
    <w:pitch w:val="variable"/>
    <w:sig w:usb0="E00002FF" w:usb1="5200205F" w:usb2="00A0C000"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Palatino">
    <w:charset w:val="4D"/>
    <w:family w:val="auto"/>
    <w:pitch w:val="variable"/>
    <w:sig w:usb0="A00002FF" w:usb1="7800205A" w:usb2="14600000" w:usb3="00000000" w:csb0="00000193"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E98"/>
    <w:rsid w:val="00452CB5"/>
    <w:rsid w:val="005A6E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5A6E98"/>
    <w:rPr>
      <w:color w:val="808080"/>
    </w:rPr>
  </w:style>
  <w:style w:type="paragraph" w:customStyle="1" w:styleId="0444383B386B49E89374F8D222CC257C">
    <w:name w:val="0444383B386B49E89374F8D222CC257C"/>
    <w:rsid w:val="005A6E98"/>
  </w:style>
  <w:style w:type="paragraph" w:customStyle="1" w:styleId="A5C3A0F5E27E4E45829BFE75CB41D3E8">
    <w:name w:val="A5C3A0F5E27E4E45829BFE75CB41D3E8"/>
    <w:rsid w:val="005A6E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1169</Words>
  <Characters>6431</Characters>
  <Application>Microsoft Office Word</Application>
  <DocSecurity>0</DocSecurity>
  <Lines>53</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Monsieur Jean Dupont</vt:lpstr>
      <vt:lpstr>Monsieur Jean Dupont</vt:lpstr>
    </vt:vector>
  </TitlesOfParts>
  <Manager/>
  <Company>Stratorg</Company>
  <LinksUpToDate>false</LinksUpToDate>
  <CharactersWithSpaces>7585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Monsieur Jean Dupont</dc:title>
  <dc:subject/>
  <dc:creator>aPerrot</dc:creator>
  <cp:keywords/>
  <dc:description/>
  <cp:lastModifiedBy>Massyn Famille</cp:lastModifiedBy>
  <cp:revision>18</cp:revision>
  <cp:lastPrinted>2014-12-07T19:26:00Z</cp:lastPrinted>
  <dcterms:created xsi:type="dcterms:W3CDTF">2021-02-10T11:21:00Z</dcterms:created>
  <dcterms:modified xsi:type="dcterms:W3CDTF">2021-04-12T13:30:00Z</dcterms:modified>
  <cp:category/>
</cp:coreProperties>
</file>