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20D" w:rsidRPr="0055020D" w:rsidRDefault="0055020D" w:rsidP="0055020D">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55020D">
        <w:rPr>
          <w:rFonts w:ascii="Times New Roman" w:eastAsia="Times New Roman" w:hAnsi="Times New Roman" w:cs="Times New Roman"/>
          <w:b/>
          <w:bCs/>
          <w:kern w:val="36"/>
          <w:sz w:val="48"/>
          <w:szCs w:val="48"/>
          <w:lang w:eastAsia="fr-FR"/>
        </w:rPr>
        <w:t>Et si l’usage du stylo disparaissait complètement…</w:t>
      </w:r>
    </w:p>
    <w:p w:rsidR="0055020D" w:rsidRPr="0055020D" w:rsidRDefault="0055020D" w:rsidP="0055020D">
      <w:pPr>
        <w:spacing w:after="0" w:line="240" w:lineRule="auto"/>
        <w:rPr>
          <w:rFonts w:ascii="Times New Roman" w:eastAsia="Times New Roman" w:hAnsi="Times New Roman" w:cs="Times New Roman"/>
          <w:sz w:val="24"/>
          <w:szCs w:val="24"/>
          <w:lang w:eastAsia="fr-FR"/>
        </w:rPr>
      </w:pPr>
      <w:r w:rsidRPr="0055020D">
        <w:rPr>
          <w:rFonts w:ascii="Times New Roman" w:eastAsia="Times New Roman" w:hAnsi="Times New Roman" w:cs="Times New Roman"/>
          <w:sz w:val="24"/>
          <w:szCs w:val="24"/>
          <w:lang w:eastAsia="fr-FR"/>
        </w:rPr>
        <w:t xml:space="preserve">Les enfants ayant appris à tracer les lettres les identifieraient plus facilement que les autres. </w:t>
      </w:r>
    </w:p>
    <w:p w:rsidR="0055020D" w:rsidRPr="0055020D" w:rsidRDefault="0055020D" w:rsidP="0055020D">
      <w:pPr>
        <w:spacing w:before="100" w:beforeAutospacing="1" w:after="100" w:afterAutospacing="1" w:line="240" w:lineRule="auto"/>
        <w:rPr>
          <w:rFonts w:ascii="Times New Roman" w:eastAsia="Times New Roman" w:hAnsi="Times New Roman" w:cs="Times New Roman"/>
          <w:sz w:val="24"/>
          <w:szCs w:val="24"/>
          <w:lang w:eastAsia="fr-FR"/>
        </w:rPr>
      </w:pPr>
      <w:r w:rsidRPr="0055020D">
        <w:rPr>
          <w:rFonts w:ascii="Times New Roman" w:eastAsia="Times New Roman" w:hAnsi="Times New Roman" w:cs="Times New Roman"/>
          <w:sz w:val="24"/>
          <w:szCs w:val="24"/>
          <w:lang w:eastAsia="fr-FR"/>
        </w:rPr>
        <w:t>Abandonner l’écriture manuscrite au primaire pourrait engendrer des difficultés en lecture. Et à l’âge adulte, la prise de notes sur un clavier d’ordinateur plutôt qu’à la main est moins efficace pour apprendre de nouveaux concepts, suggèrent diverses études scientifiques.</w:t>
      </w:r>
    </w:p>
    <w:p w:rsidR="0055020D" w:rsidRPr="0055020D" w:rsidRDefault="0055020D" w:rsidP="0055020D">
      <w:pPr>
        <w:spacing w:after="0" w:line="240" w:lineRule="auto"/>
        <w:rPr>
          <w:rFonts w:ascii="Times New Roman" w:eastAsia="Times New Roman" w:hAnsi="Times New Roman" w:cs="Times New Roman"/>
          <w:sz w:val="24"/>
          <w:szCs w:val="24"/>
          <w:lang w:eastAsia="fr-FR"/>
        </w:rPr>
      </w:pPr>
      <w:r w:rsidRPr="0055020D">
        <w:rPr>
          <w:rFonts w:ascii="Times New Roman" w:eastAsia="Times New Roman" w:hAnsi="Times New Roman" w:cs="Times New Roman"/>
          <w:sz w:val="24"/>
          <w:szCs w:val="24"/>
          <w:lang w:eastAsia="fr-FR"/>
        </w:rPr>
        <w:t xml:space="preserve">  </w:t>
      </w:r>
    </w:p>
    <w:p w:rsidR="0055020D" w:rsidRPr="0055020D" w:rsidRDefault="0055020D" w:rsidP="0055020D">
      <w:pPr>
        <w:spacing w:before="100" w:beforeAutospacing="1" w:after="100" w:afterAutospacing="1" w:line="240" w:lineRule="auto"/>
        <w:rPr>
          <w:rFonts w:ascii="Times New Roman" w:eastAsia="Times New Roman" w:hAnsi="Times New Roman" w:cs="Times New Roman"/>
          <w:sz w:val="24"/>
          <w:szCs w:val="24"/>
          <w:lang w:eastAsia="fr-FR"/>
        </w:rPr>
      </w:pPr>
      <w:r w:rsidRPr="0055020D">
        <w:rPr>
          <w:rFonts w:ascii="Times New Roman" w:eastAsia="Times New Roman" w:hAnsi="Times New Roman" w:cs="Times New Roman"/>
          <w:sz w:val="24"/>
          <w:szCs w:val="24"/>
          <w:lang w:eastAsia="fr-FR"/>
        </w:rPr>
        <w:t xml:space="preserve">Fastidieuse pour les jeunes enfants, l’écriture manuelle est boudée par certains, même par plusieurs pédagogues qui lui préfèrent le clavier, devenu le principal outil de communication aujourd’hui. Or un tel choix pourrait être néfaste, selon </w:t>
      </w:r>
      <w:hyperlink r:id="rId5" w:tgtFrame="_blank" w:history="1">
        <w:r w:rsidRPr="0055020D">
          <w:rPr>
            <w:rFonts w:ascii="Times New Roman" w:eastAsia="Times New Roman" w:hAnsi="Times New Roman" w:cs="Times New Roman"/>
            <w:sz w:val="24"/>
            <w:szCs w:val="24"/>
            <w:u w:val="single"/>
            <w:lang w:eastAsia="fr-FR"/>
          </w:rPr>
          <w:t xml:space="preserve">Jean-Luc Velay et </w:t>
        </w:r>
        <w:proofErr w:type="spellStart"/>
        <w:r w:rsidRPr="0055020D">
          <w:rPr>
            <w:rFonts w:ascii="Times New Roman" w:eastAsia="Times New Roman" w:hAnsi="Times New Roman" w:cs="Times New Roman"/>
            <w:sz w:val="24"/>
            <w:szCs w:val="24"/>
            <w:u w:val="single"/>
            <w:lang w:eastAsia="fr-FR"/>
          </w:rPr>
          <w:t>Marieke</w:t>
        </w:r>
        <w:proofErr w:type="spellEnd"/>
        <w:r w:rsidRPr="0055020D">
          <w:rPr>
            <w:rFonts w:ascii="Times New Roman" w:eastAsia="Times New Roman" w:hAnsi="Times New Roman" w:cs="Times New Roman"/>
            <w:sz w:val="24"/>
            <w:szCs w:val="24"/>
            <w:u w:val="single"/>
            <w:lang w:eastAsia="fr-FR"/>
          </w:rPr>
          <w:t xml:space="preserve"> Longchamp, de l’Institut de neurosciences cognitives de la Méditerranée, à Marseille</w:t>
        </w:r>
      </w:hyperlink>
      <w:r w:rsidRPr="0055020D">
        <w:rPr>
          <w:rFonts w:ascii="Times New Roman" w:eastAsia="Times New Roman" w:hAnsi="Times New Roman" w:cs="Times New Roman"/>
          <w:sz w:val="24"/>
          <w:szCs w:val="24"/>
          <w:lang w:eastAsia="fr-FR"/>
        </w:rPr>
        <w:t xml:space="preserve">. Ces neuroscientifiques en sont persuadés depuis qu’ils ont observé, grâce à l’imagerie par résonance magnétique fonctionnelle (IRMF), l’activité du cerveau d’adultes auxquels on avait demandé de lire des lettres et des pseudo-lettres (n’ayant aucune signification). En fait, la vue des lettres, au contraire des pseudo-lettres, active une zone du cortex </w:t>
      </w:r>
      <w:proofErr w:type="spellStart"/>
      <w:r w:rsidRPr="0055020D">
        <w:rPr>
          <w:rFonts w:ascii="Times New Roman" w:eastAsia="Times New Roman" w:hAnsi="Times New Roman" w:cs="Times New Roman"/>
          <w:sz w:val="24"/>
          <w:szCs w:val="24"/>
          <w:lang w:eastAsia="fr-FR"/>
        </w:rPr>
        <w:t>prémoteur</w:t>
      </w:r>
      <w:proofErr w:type="spellEnd"/>
      <w:r w:rsidRPr="0055020D">
        <w:rPr>
          <w:rFonts w:ascii="Times New Roman" w:eastAsia="Times New Roman" w:hAnsi="Times New Roman" w:cs="Times New Roman"/>
          <w:sz w:val="24"/>
          <w:szCs w:val="24"/>
          <w:lang w:eastAsia="fr-FR"/>
        </w:rPr>
        <w:t xml:space="preserve"> impliqué dans la planification et l’organisation des mouvements.</w:t>
      </w:r>
    </w:p>
    <w:p w:rsidR="0055020D" w:rsidRPr="0055020D" w:rsidRDefault="0055020D" w:rsidP="0055020D">
      <w:pPr>
        <w:spacing w:after="0" w:line="240" w:lineRule="auto"/>
        <w:rPr>
          <w:rFonts w:ascii="Times New Roman" w:eastAsia="Times New Roman" w:hAnsi="Times New Roman" w:cs="Times New Roman"/>
          <w:sz w:val="24"/>
          <w:szCs w:val="24"/>
          <w:lang w:eastAsia="fr-FR"/>
        </w:rPr>
      </w:pPr>
      <w:r w:rsidRPr="0055020D">
        <w:rPr>
          <w:rFonts w:ascii="Times New Roman" w:eastAsia="Times New Roman" w:hAnsi="Times New Roman" w:cs="Times New Roman"/>
          <w:sz w:val="24"/>
          <w:szCs w:val="24"/>
          <w:lang w:eastAsia="fr-FR"/>
        </w:rPr>
        <w:t xml:space="preserve">  </w:t>
      </w:r>
    </w:p>
    <w:p w:rsidR="0055020D" w:rsidRPr="0055020D" w:rsidRDefault="0055020D" w:rsidP="0055020D">
      <w:pPr>
        <w:spacing w:before="100" w:beforeAutospacing="1" w:after="100" w:afterAutospacing="1" w:line="240" w:lineRule="auto"/>
        <w:rPr>
          <w:rFonts w:ascii="Times New Roman" w:eastAsia="Times New Roman" w:hAnsi="Times New Roman" w:cs="Times New Roman"/>
          <w:sz w:val="24"/>
          <w:szCs w:val="24"/>
          <w:lang w:eastAsia="fr-FR"/>
        </w:rPr>
      </w:pPr>
      <w:r w:rsidRPr="0055020D">
        <w:rPr>
          <w:rFonts w:ascii="Times New Roman" w:eastAsia="Times New Roman" w:hAnsi="Times New Roman" w:cs="Times New Roman"/>
          <w:sz w:val="24"/>
          <w:szCs w:val="24"/>
          <w:lang w:eastAsia="fr-FR"/>
        </w:rPr>
        <w:t xml:space="preserve">Or cette même aire du cerveau est également activée lors de l’écriture manuelle de lettres et de symboles inconnus, confirmant que cette région cérébrale est bel et bien liée à l’écriture. </w:t>
      </w:r>
      <w:r w:rsidRPr="0055020D">
        <w:rPr>
          <w:rFonts w:ascii="Times New Roman" w:eastAsia="Times New Roman" w:hAnsi="Times New Roman" w:cs="Times New Roman"/>
          <w:i/>
          <w:iCs/>
          <w:sz w:val="24"/>
          <w:szCs w:val="24"/>
          <w:lang w:eastAsia="fr-FR"/>
        </w:rPr>
        <w:t>« Le mouvement d’écriture laisse une trace, une mémoire sensori-motrice qui est réutilisée au moment où on lit »</w:t>
      </w:r>
      <w:r w:rsidRPr="0055020D">
        <w:rPr>
          <w:rFonts w:ascii="Times New Roman" w:eastAsia="Times New Roman" w:hAnsi="Times New Roman" w:cs="Times New Roman"/>
          <w:sz w:val="24"/>
          <w:szCs w:val="24"/>
          <w:lang w:eastAsia="fr-FR"/>
        </w:rPr>
        <w:t xml:space="preserve">, explique M. Velay, dans la revue </w:t>
      </w:r>
      <w:r w:rsidRPr="0055020D">
        <w:rPr>
          <w:rFonts w:ascii="Times New Roman" w:eastAsia="Times New Roman" w:hAnsi="Times New Roman" w:cs="Times New Roman"/>
          <w:i/>
          <w:iCs/>
          <w:sz w:val="24"/>
          <w:szCs w:val="24"/>
          <w:lang w:eastAsia="fr-FR"/>
        </w:rPr>
        <w:t>Science et vie.</w:t>
      </w:r>
    </w:p>
    <w:p w:rsidR="0055020D" w:rsidRPr="0055020D" w:rsidRDefault="0055020D" w:rsidP="0055020D">
      <w:pPr>
        <w:spacing w:after="0" w:line="240" w:lineRule="auto"/>
        <w:rPr>
          <w:rFonts w:ascii="Times New Roman" w:eastAsia="Times New Roman" w:hAnsi="Times New Roman" w:cs="Times New Roman"/>
          <w:sz w:val="24"/>
          <w:szCs w:val="24"/>
          <w:lang w:eastAsia="fr-FR"/>
        </w:rPr>
      </w:pPr>
      <w:r w:rsidRPr="0055020D">
        <w:rPr>
          <w:rFonts w:ascii="Times New Roman" w:eastAsia="Times New Roman" w:hAnsi="Times New Roman" w:cs="Times New Roman"/>
          <w:sz w:val="24"/>
          <w:szCs w:val="24"/>
          <w:lang w:eastAsia="fr-FR"/>
        </w:rPr>
        <w:t xml:space="preserve">  </w:t>
      </w:r>
    </w:p>
    <w:p w:rsidR="0055020D" w:rsidRPr="0055020D" w:rsidRDefault="0055020D" w:rsidP="0055020D">
      <w:pPr>
        <w:spacing w:before="100" w:beforeAutospacing="1" w:after="100" w:afterAutospacing="1" w:line="240" w:lineRule="auto"/>
        <w:rPr>
          <w:rFonts w:ascii="Times New Roman" w:eastAsia="Times New Roman" w:hAnsi="Times New Roman" w:cs="Times New Roman"/>
          <w:sz w:val="24"/>
          <w:szCs w:val="24"/>
          <w:lang w:eastAsia="fr-FR"/>
        </w:rPr>
      </w:pPr>
      <w:r w:rsidRPr="0055020D">
        <w:rPr>
          <w:rFonts w:ascii="Times New Roman" w:eastAsia="Times New Roman" w:hAnsi="Times New Roman" w:cs="Times New Roman"/>
          <w:sz w:val="24"/>
          <w:szCs w:val="24"/>
          <w:lang w:eastAsia="fr-FR"/>
        </w:rPr>
        <w:t>Et pour vérifier s’il est nécessaire d’écrire pour apprendre à lire, ces mêmes chercheurs ont enseigné à certains élèves de la maternelle des lettres en les écrivant à la main et à d’autres en les tapant sur un clavier. Au final, les lettres apprises à la main étaient mieux reconnues que celles apprises au clavier, lors de tests de lecture. Des résultats comparables ont été obtenus chez des adultes à qui on apprenait une langue étrangère.</w:t>
      </w:r>
    </w:p>
    <w:p w:rsidR="0055020D" w:rsidRPr="0055020D" w:rsidRDefault="0055020D" w:rsidP="0055020D">
      <w:pPr>
        <w:spacing w:after="0" w:line="240" w:lineRule="auto"/>
        <w:rPr>
          <w:rFonts w:ascii="Times New Roman" w:eastAsia="Times New Roman" w:hAnsi="Times New Roman" w:cs="Times New Roman"/>
          <w:sz w:val="24"/>
          <w:szCs w:val="24"/>
          <w:lang w:eastAsia="fr-FR"/>
        </w:rPr>
      </w:pPr>
      <w:r w:rsidRPr="0055020D">
        <w:rPr>
          <w:rFonts w:ascii="Times New Roman" w:eastAsia="Times New Roman" w:hAnsi="Times New Roman" w:cs="Times New Roman"/>
          <w:sz w:val="24"/>
          <w:szCs w:val="24"/>
          <w:lang w:eastAsia="fr-FR"/>
        </w:rPr>
        <w:t xml:space="preserve">  </w:t>
      </w:r>
    </w:p>
    <w:p w:rsidR="0055020D" w:rsidRPr="0055020D" w:rsidRDefault="0055020D" w:rsidP="0055020D">
      <w:pPr>
        <w:spacing w:before="100" w:beforeAutospacing="1" w:after="100" w:afterAutospacing="1" w:line="240" w:lineRule="auto"/>
        <w:rPr>
          <w:rFonts w:ascii="Times New Roman" w:eastAsia="Times New Roman" w:hAnsi="Times New Roman" w:cs="Times New Roman"/>
          <w:sz w:val="24"/>
          <w:szCs w:val="24"/>
          <w:lang w:eastAsia="fr-FR"/>
        </w:rPr>
      </w:pPr>
      <w:r w:rsidRPr="0055020D">
        <w:rPr>
          <w:rFonts w:ascii="Times New Roman" w:eastAsia="Times New Roman" w:hAnsi="Times New Roman" w:cs="Times New Roman"/>
          <w:i/>
          <w:iCs/>
          <w:sz w:val="24"/>
          <w:szCs w:val="24"/>
          <w:lang w:eastAsia="fr-FR"/>
        </w:rPr>
        <w:t>« Si l’enfant n’a pas appris à écrire à la main, la mémoire sensori-motrice des lettres est absente chez lui. Cela peut diminuer ou ralentir sa capacité à identifier des caractères. On peut imaginer qu’il rencontrera des difficultés à lire des textes »</w:t>
      </w:r>
      <w:r w:rsidRPr="0055020D">
        <w:rPr>
          <w:rFonts w:ascii="Times New Roman" w:eastAsia="Times New Roman" w:hAnsi="Times New Roman" w:cs="Times New Roman"/>
          <w:sz w:val="24"/>
          <w:szCs w:val="24"/>
          <w:lang w:eastAsia="fr-FR"/>
        </w:rPr>
        <w:t>, affirme M. Velay.</w:t>
      </w:r>
    </w:p>
    <w:p w:rsidR="0055020D" w:rsidRPr="0055020D" w:rsidRDefault="0055020D" w:rsidP="0055020D">
      <w:pPr>
        <w:spacing w:after="0" w:line="240" w:lineRule="auto"/>
        <w:rPr>
          <w:rFonts w:ascii="Times New Roman" w:eastAsia="Times New Roman" w:hAnsi="Times New Roman" w:cs="Times New Roman"/>
          <w:sz w:val="24"/>
          <w:szCs w:val="24"/>
          <w:lang w:eastAsia="fr-FR"/>
        </w:rPr>
      </w:pPr>
      <w:r w:rsidRPr="0055020D">
        <w:rPr>
          <w:rFonts w:ascii="Times New Roman" w:eastAsia="Times New Roman" w:hAnsi="Times New Roman" w:cs="Times New Roman"/>
          <w:sz w:val="24"/>
          <w:szCs w:val="24"/>
          <w:lang w:eastAsia="fr-FR"/>
        </w:rPr>
        <w:t xml:space="preserve">  </w:t>
      </w:r>
    </w:p>
    <w:p w:rsidR="0055020D" w:rsidRPr="0055020D" w:rsidRDefault="0055020D" w:rsidP="0055020D">
      <w:pPr>
        <w:spacing w:before="100" w:beforeAutospacing="1" w:after="100" w:afterAutospacing="1" w:line="240" w:lineRule="auto"/>
        <w:rPr>
          <w:rFonts w:ascii="Times New Roman" w:eastAsia="Times New Roman" w:hAnsi="Times New Roman" w:cs="Times New Roman"/>
          <w:sz w:val="24"/>
          <w:szCs w:val="24"/>
          <w:lang w:eastAsia="fr-FR"/>
        </w:rPr>
      </w:pPr>
      <w:r w:rsidRPr="0055020D">
        <w:rPr>
          <w:rFonts w:ascii="Times New Roman" w:eastAsia="Times New Roman" w:hAnsi="Times New Roman" w:cs="Times New Roman"/>
          <w:sz w:val="24"/>
          <w:szCs w:val="24"/>
          <w:lang w:eastAsia="fr-FR"/>
        </w:rPr>
        <w:t xml:space="preserve">Karin James, de l’Université de l’Indiana, est arrivée aux mêmes conclusions après avoir montré à des enfants de quatre à cinq ans à écrire des lettres et à d’autres à simplement les visualiser, comme lorsqu’on se sert d’un ordinateur. Encore une fois, les enfants ayant appris à tracer les lettres les identifiaient plus facilement que les autres, et cette tâche activait chez </w:t>
      </w:r>
      <w:r w:rsidRPr="0055020D">
        <w:rPr>
          <w:rFonts w:ascii="Times New Roman" w:eastAsia="Times New Roman" w:hAnsi="Times New Roman" w:cs="Times New Roman"/>
          <w:sz w:val="24"/>
          <w:szCs w:val="24"/>
          <w:lang w:eastAsia="fr-FR"/>
        </w:rPr>
        <w:lastRenderedPageBreak/>
        <w:t>eux un réseau de neurones. Un réseau, associé au « circuit de la lecture », qui n’est pas activé chez les enfants ayant assimilé les lettres sans les écrire.</w:t>
      </w:r>
    </w:p>
    <w:p w:rsidR="0055020D" w:rsidRPr="0055020D" w:rsidRDefault="0055020D" w:rsidP="0055020D">
      <w:pPr>
        <w:spacing w:after="0" w:line="240" w:lineRule="auto"/>
        <w:rPr>
          <w:rFonts w:ascii="Times New Roman" w:eastAsia="Times New Roman" w:hAnsi="Times New Roman" w:cs="Times New Roman"/>
          <w:sz w:val="24"/>
          <w:szCs w:val="24"/>
          <w:lang w:eastAsia="fr-FR"/>
        </w:rPr>
      </w:pPr>
      <w:r w:rsidRPr="0055020D">
        <w:rPr>
          <w:rFonts w:ascii="Times New Roman" w:eastAsia="Times New Roman" w:hAnsi="Times New Roman" w:cs="Times New Roman"/>
          <w:sz w:val="24"/>
          <w:szCs w:val="24"/>
          <w:lang w:eastAsia="fr-FR"/>
        </w:rPr>
        <w:t xml:space="preserve">  </w:t>
      </w:r>
    </w:p>
    <w:p w:rsidR="0055020D" w:rsidRPr="0055020D" w:rsidRDefault="0055020D" w:rsidP="0055020D">
      <w:pPr>
        <w:spacing w:before="100" w:beforeAutospacing="1" w:after="100" w:afterAutospacing="1" w:line="240" w:lineRule="auto"/>
        <w:rPr>
          <w:rFonts w:ascii="Times New Roman" w:eastAsia="Times New Roman" w:hAnsi="Times New Roman" w:cs="Times New Roman"/>
          <w:sz w:val="24"/>
          <w:szCs w:val="24"/>
          <w:lang w:eastAsia="fr-FR"/>
        </w:rPr>
      </w:pPr>
      <w:r w:rsidRPr="0055020D">
        <w:rPr>
          <w:rFonts w:ascii="Times New Roman" w:eastAsia="Times New Roman" w:hAnsi="Times New Roman" w:cs="Times New Roman"/>
          <w:sz w:val="24"/>
          <w:szCs w:val="24"/>
          <w:lang w:eastAsia="fr-FR"/>
        </w:rPr>
        <w:t xml:space="preserve">Une autre étude, de Pam Mueller de l’Université Princeton et Daniel Oppenheimer de l’Université de Californie à Los Angeles, a montré que les étudiants universitaires qui prenaient leurs notes de cours avec l’ordinateur réussissaient moins bien dans les épreuves de conceptualisation que ceux recourant aux notes manuscrites. Plusieurs études ont déjà démontré que l’ordinateur distrait les élèves, moins prompts à participer aux discussions en classe, et compromet ainsi leur apprentissage. Même quand l’appareil, non connecté à Internet, ne sert qu’au traitement de texte — comme dans l’étude de Mueller et Oppenheimer —, il pousse les étudiants à transcrire le contenu complet du cours, puisqu’il permet de noter rapidement plus d’informations qu’à la main. Par contre, les étudiants contraints d’écrire à la main doivent trier les informations les plus importantes. </w:t>
      </w:r>
      <w:r w:rsidRPr="0055020D">
        <w:rPr>
          <w:rFonts w:ascii="Times New Roman" w:eastAsia="Times New Roman" w:hAnsi="Times New Roman" w:cs="Times New Roman"/>
          <w:i/>
          <w:iCs/>
          <w:sz w:val="24"/>
          <w:szCs w:val="24"/>
          <w:lang w:eastAsia="fr-FR"/>
        </w:rPr>
        <w:t>« Ils synthétisent et résument le contenu du cours »</w:t>
      </w:r>
      <w:r w:rsidRPr="0055020D">
        <w:rPr>
          <w:rFonts w:ascii="Times New Roman" w:eastAsia="Times New Roman" w:hAnsi="Times New Roman" w:cs="Times New Roman"/>
          <w:sz w:val="24"/>
          <w:szCs w:val="24"/>
          <w:lang w:eastAsia="fr-FR"/>
        </w:rPr>
        <w:t xml:space="preserve">, un exercice de traitement de l’information profitable en définitive. Après révision de leurs notes une semaine après le cours, ces derniers ont mieux réussi aux tests portant sur des informations factuelles ainsi que sur des compréhensions conceptuelles que leurs collègues qui avaient </w:t>
      </w:r>
      <w:hyperlink r:id="rId6" w:tgtFrame="_blank" w:history="1">
        <w:r w:rsidRPr="0055020D">
          <w:rPr>
            <w:rFonts w:ascii="Times New Roman" w:eastAsia="Times New Roman" w:hAnsi="Times New Roman" w:cs="Times New Roman"/>
            <w:sz w:val="24"/>
            <w:szCs w:val="24"/>
            <w:u w:val="single"/>
            <w:lang w:eastAsia="fr-FR"/>
          </w:rPr>
          <w:t>tapé leurs notes de cours.</w:t>
        </w:r>
      </w:hyperlink>
    </w:p>
    <w:p w:rsidR="0055020D" w:rsidRPr="0055020D" w:rsidRDefault="0055020D" w:rsidP="0055020D">
      <w:pPr>
        <w:spacing w:after="0" w:line="240" w:lineRule="auto"/>
        <w:rPr>
          <w:rFonts w:ascii="Times New Roman" w:eastAsia="Times New Roman" w:hAnsi="Times New Roman" w:cs="Times New Roman"/>
          <w:sz w:val="24"/>
          <w:szCs w:val="24"/>
          <w:lang w:eastAsia="fr-FR"/>
        </w:rPr>
      </w:pPr>
      <w:r w:rsidRPr="0055020D">
        <w:rPr>
          <w:rFonts w:ascii="Times New Roman" w:eastAsia="Times New Roman" w:hAnsi="Times New Roman" w:cs="Times New Roman"/>
          <w:sz w:val="24"/>
          <w:szCs w:val="24"/>
          <w:lang w:eastAsia="fr-FR"/>
        </w:rPr>
        <w:t xml:space="preserve">  </w:t>
      </w:r>
    </w:p>
    <w:p w:rsidR="0055020D" w:rsidRPr="0055020D" w:rsidRDefault="0055020D" w:rsidP="0055020D">
      <w:pPr>
        <w:spacing w:before="100" w:beforeAutospacing="1" w:after="100" w:afterAutospacing="1" w:line="240" w:lineRule="auto"/>
        <w:rPr>
          <w:rFonts w:ascii="Times New Roman" w:eastAsia="Times New Roman" w:hAnsi="Times New Roman" w:cs="Times New Roman"/>
          <w:sz w:val="24"/>
          <w:szCs w:val="24"/>
          <w:lang w:eastAsia="fr-FR"/>
        </w:rPr>
      </w:pPr>
      <w:r w:rsidRPr="0055020D">
        <w:rPr>
          <w:rFonts w:ascii="Times New Roman" w:eastAsia="Times New Roman" w:hAnsi="Times New Roman" w:cs="Times New Roman"/>
          <w:sz w:val="24"/>
          <w:szCs w:val="24"/>
          <w:lang w:eastAsia="fr-FR"/>
        </w:rPr>
        <w:t>Compte tenu de ces constats favorables à l’écriture manuscrite, les auteurs affirment qu’</w:t>
      </w:r>
      <w:r w:rsidRPr="0055020D">
        <w:rPr>
          <w:rFonts w:ascii="Times New Roman" w:eastAsia="Times New Roman" w:hAnsi="Times New Roman" w:cs="Times New Roman"/>
          <w:i/>
          <w:iCs/>
          <w:sz w:val="24"/>
          <w:szCs w:val="24"/>
          <w:lang w:eastAsia="fr-FR"/>
        </w:rPr>
        <w:t>« en dépit de la popularité grandissante de l’emploi des ordinateurs en classe, ceux-ci pourraient faire plus de mal que de bien ».</w:t>
      </w:r>
    </w:p>
    <w:p w:rsidR="005B03C5" w:rsidRDefault="005B03C5">
      <w:bookmarkStart w:id="0" w:name="_GoBack"/>
      <w:bookmarkEnd w:id="0"/>
    </w:p>
    <w:sectPr w:rsidR="005B03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Gentium Basic"/>
    <w:panose1 w:val="020F0502020204030204"/>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ambria">
    <w:altName w:val="Gentium Basic"/>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AA0"/>
    <w:rsid w:val="0055020D"/>
    <w:rsid w:val="005B03C5"/>
    <w:rsid w:val="008B3A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157041">
      <w:bodyDiv w:val="1"/>
      <w:marLeft w:val="0"/>
      <w:marRight w:val="0"/>
      <w:marTop w:val="0"/>
      <w:marBottom w:val="0"/>
      <w:divBdr>
        <w:top w:val="none" w:sz="0" w:space="0" w:color="auto"/>
        <w:left w:val="none" w:sz="0" w:space="0" w:color="auto"/>
        <w:bottom w:val="none" w:sz="0" w:space="0" w:color="auto"/>
        <w:right w:val="none" w:sz="0" w:space="0" w:color="auto"/>
      </w:divBdr>
    </w:div>
    <w:div w:id="1517890826">
      <w:bodyDiv w:val="1"/>
      <w:marLeft w:val="0"/>
      <w:marRight w:val="0"/>
      <w:marTop w:val="0"/>
      <w:marBottom w:val="0"/>
      <w:divBdr>
        <w:top w:val="none" w:sz="0" w:space="0" w:color="auto"/>
        <w:left w:val="none" w:sz="0" w:space="0" w:color="auto"/>
        <w:bottom w:val="none" w:sz="0" w:space="0" w:color="auto"/>
        <w:right w:val="none" w:sz="0" w:space="0" w:color="auto"/>
      </w:divBdr>
      <w:divsChild>
        <w:div w:id="664091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pss.sagepub.com/content/early/2014/04/22/0956797614524581" TargetMode="External"/><Relationship Id="rId5" Type="http://schemas.openxmlformats.org/officeDocument/2006/relationships/hyperlink" Target="http://www.ledevoir.com/documents/pdf/ecriture_manuscrite.pdf"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688</Words>
  <Characters>3786</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dc:creator>
  <cp:keywords/>
  <dc:description/>
  <cp:lastModifiedBy>Laurence</cp:lastModifiedBy>
  <cp:revision>3</cp:revision>
  <cp:lastPrinted>2014-12-12T18:01:00Z</cp:lastPrinted>
  <dcterms:created xsi:type="dcterms:W3CDTF">2014-12-12T18:00:00Z</dcterms:created>
  <dcterms:modified xsi:type="dcterms:W3CDTF">2014-12-12T18:01:00Z</dcterms:modified>
</cp:coreProperties>
</file>