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0767" w14:textId="35092521" w:rsidR="009B3B6C" w:rsidRDefault="009B3B6C" w:rsidP="00D37A7E">
      <w:pPr>
        <w:spacing w:line="480" w:lineRule="auto"/>
        <w:jc w:val="center"/>
        <w:rPr>
          <w:rFonts w:ascii="Arial" w:hAnsi="Arial" w:cs="Arial"/>
          <w:sz w:val="24"/>
          <w:szCs w:val="24"/>
        </w:rPr>
      </w:pPr>
    </w:p>
    <w:p w14:paraId="3AE22F7E" w14:textId="1244B9B6" w:rsidR="00D37A7E" w:rsidRDefault="00D37A7E" w:rsidP="00D37A7E">
      <w:pPr>
        <w:spacing w:line="480" w:lineRule="auto"/>
        <w:jc w:val="center"/>
        <w:rPr>
          <w:rFonts w:ascii="Arial" w:hAnsi="Arial" w:cs="Arial"/>
          <w:sz w:val="24"/>
          <w:szCs w:val="24"/>
        </w:rPr>
      </w:pPr>
    </w:p>
    <w:p w14:paraId="719532C9" w14:textId="03CA47A7" w:rsidR="00D37A7E" w:rsidRDefault="00D37A7E" w:rsidP="00D37A7E">
      <w:pPr>
        <w:spacing w:line="480" w:lineRule="auto"/>
        <w:jc w:val="center"/>
        <w:rPr>
          <w:rFonts w:ascii="Arial" w:hAnsi="Arial" w:cs="Arial"/>
          <w:sz w:val="24"/>
          <w:szCs w:val="24"/>
        </w:rPr>
      </w:pPr>
    </w:p>
    <w:p w14:paraId="26F2922D" w14:textId="77777777" w:rsidR="002B760B" w:rsidRDefault="002B760B" w:rsidP="00D37A7E">
      <w:pPr>
        <w:spacing w:line="480" w:lineRule="auto"/>
        <w:jc w:val="center"/>
        <w:rPr>
          <w:rFonts w:ascii="Arial" w:hAnsi="Arial" w:cs="Arial"/>
          <w:sz w:val="72"/>
          <w:szCs w:val="72"/>
        </w:rPr>
      </w:pPr>
      <w:r>
        <w:rPr>
          <w:rFonts w:ascii="Arial" w:hAnsi="Arial" w:cs="Arial"/>
          <w:sz w:val="72"/>
          <w:szCs w:val="72"/>
        </w:rPr>
        <w:t xml:space="preserve">Coffee Selection </w:t>
      </w:r>
    </w:p>
    <w:p w14:paraId="022B8440" w14:textId="094B4068" w:rsidR="00D37A7E" w:rsidRDefault="002B760B" w:rsidP="00D37A7E">
      <w:pPr>
        <w:spacing w:line="480" w:lineRule="auto"/>
        <w:jc w:val="center"/>
        <w:rPr>
          <w:rFonts w:ascii="Arial" w:hAnsi="Arial" w:cs="Arial"/>
          <w:sz w:val="72"/>
          <w:szCs w:val="72"/>
        </w:rPr>
      </w:pPr>
      <w:r>
        <w:rPr>
          <w:rFonts w:ascii="Arial" w:hAnsi="Arial" w:cs="Arial"/>
          <w:sz w:val="72"/>
          <w:szCs w:val="72"/>
        </w:rPr>
        <w:t>White Paper</w:t>
      </w:r>
    </w:p>
    <w:p w14:paraId="5670A739" w14:textId="77905E2A" w:rsidR="00D37A7E" w:rsidRDefault="00D37A7E" w:rsidP="00D37A7E">
      <w:pPr>
        <w:spacing w:line="480" w:lineRule="auto"/>
        <w:jc w:val="center"/>
        <w:rPr>
          <w:rFonts w:ascii="Arial" w:hAnsi="Arial" w:cs="Arial"/>
          <w:sz w:val="28"/>
          <w:szCs w:val="28"/>
        </w:rPr>
      </w:pPr>
      <w:r>
        <w:rPr>
          <w:rFonts w:ascii="Arial" w:hAnsi="Arial" w:cs="Arial"/>
          <w:sz w:val="28"/>
          <w:szCs w:val="28"/>
        </w:rPr>
        <w:t>Kinnick Fox</w:t>
      </w:r>
    </w:p>
    <w:p w14:paraId="787966AB" w14:textId="24C737CE" w:rsidR="00D37A7E" w:rsidRDefault="00D37A7E" w:rsidP="00D37A7E">
      <w:pPr>
        <w:spacing w:line="480" w:lineRule="auto"/>
        <w:jc w:val="center"/>
        <w:rPr>
          <w:rFonts w:ascii="Arial" w:hAnsi="Arial" w:cs="Arial"/>
          <w:sz w:val="28"/>
          <w:szCs w:val="28"/>
        </w:rPr>
      </w:pPr>
      <w:r>
        <w:rPr>
          <w:rFonts w:ascii="Arial" w:hAnsi="Arial" w:cs="Arial"/>
          <w:sz w:val="28"/>
          <w:szCs w:val="28"/>
        </w:rPr>
        <w:t xml:space="preserve">Bellevue University – </w:t>
      </w:r>
      <w:r w:rsidR="002B760B">
        <w:rPr>
          <w:rFonts w:ascii="Arial" w:hAnsi="Arial" w:cs="Arial"/>
          <w:sz w:val="28"/>
          <w:szCs w:val="28"/>
        </w:rPr>
        <w:t>DSC680</w:t>
      </w:r>
    </w:p>
    <w:p w14:paraId="5437D934" w14:textId="45B29BBA" w:rsidR="00D37A7E" w:rsidRDefault="002B760B" w:rsidP="00D37A7E">
      <w:pPr>
        <w:spacing w:line="480" w:lineRule="auto"/>
        <w:jc w:val="center"/>
        <w:rPr>
          <w:rFonts w:ascii="Arial" w:hAnsi="Arial" w:cs="Arial"/>
          <w:sz w:val="28"/>
          <w:szCs w:val="28"/>
        </w:rPr>
      </w:pPr>
      <w:r>
        <w:rPr>
          <w:rFonts w:ascii="Arial" w:hAnsi="Arial" w:cs="Arial"/>
          <w:sz w:val="28"/>
          <w:szCs w:val="28"/>
        </w:rPr>
        <w:t>9/13/2023</w:t>
      </w:r>
    </w:p>
    <w:p w14:paraId="7DE3DE50" w14:textId="29D49089" w:rsidR="00D37A7E" w:rsidRDefault="00D37A7E" w:rsidP="00D37A7E">
      <w:pPr>
        <w:spacing w:line="480" w:lineRule="auto"/>
        <w:jc w:val="center"/>
        <w:rPr>
          <w:rFonts w:ascii="Arial" w:hAnsi="Arial" w:cs="Arial"/>
          <w:sz w:val="28"/>
          <w:szCs w:val="28"/>
        </w:rPr>
      </w:pPr>
    </w:p>
    <w:p w14:paraId="5AB999C8" w14:textId="1D4D6879" w:rsidR="00D37A7E" w:rsidRDefault="00D37A7E" w:rsidP="00D37A7E">
      <w:pPr>
        <w:spacing w:line="480" w:lineRule="auto"/>
        <w:jc w:val="center"/>
        <w:rPr>
          <w:rFonts w:ascii="Arial" w:hAnsi="Arial" w:cs="Arial"/>
          <w:sz w:val="28"/>
          <w:szCs w:val="28"/>
        </w:rPr>
      </w:pPr>
    </w:p>
    <w:p w14:paraId="3DADA321" w14:textId="4957F32B" w:rsidR="00D37A7E" w:rsidRDefault="00D37A7E" w:rsidP="00D37A7E">
      <w:pPr>
        <w:spacing w:line="480" w:lineRule="auto"/>
        <w:jc w:val="center"/>
        <w:rPr>
          <w:rFonts w:ascii="Arial" w:hAnsi="Arial" w:cs="Arial"/>
          <w:sz w:val="28"/>
          <w:szCs w:val="28"/>
        </w:rPr>
      </w:pPr>
    </w:p>
    <w:p w14:paraId="4E188BB7" w14:textId="1EB4D62E" w:rsidR="00D37A7E" w:rsidRDefault="00D37A7E" w:rsidP="00D37A7E">
      <w:pPr>
        <w:spacing w:line="480" w:lineRule="auto"/>
        <w:jc w:val="center"/>
        <w:rPr>
          <w:rFonts w:ascii="Arial" w:hAnsi="Arial" w:cs="Arial"/>
          <w:sz w:val="28"/>
          <w:szCs w:val="28"/>
        </w:rPr>
      </w:pPr>
    </w:p>
    <w:p w14:paraId="1A896F5D" w14:textId="258215A8" w:rsidR="00D37A7E" w:rsidRDefault="00D37A7E" w:rsidP="00D37A7E">
      <w:pPr>
        <w:spacing w:line="480" w:lineRule="auto"/>
        <w:jc w:val="center"/>
        <w:rPr>
          <w:rFonts w:ascii="Arial" w:hAnsi="Arial" w:cs="Arial"/>
          <w:sz w:val="28"/>
          <w:szCs w:val="28"/>
        </w:rPr>
      </w:pPr>
    </w:p>
    <w:p w14:paraId="0A85A3D4" w14:textId="43EAAEAB" w:rsidR="00D37A7E" w:rsidRDefault="00D37A7E" w:rsidP="00D37A7E">
      <w:pPr>
        <w:spacing w:line="480" w:lineRule="auto"/>
        <w:jc w:val="center"/>
        <w:rPr>
          <w:rFonts w:ascii="Arial" w:hAnsi="Arial" w:cs="Arial"/>
          <w:sz w:val="28"/>
          <w:szCs w:val="28"/>
        </w:rPr>
      </w:pPr>
    </w:p>
    <w:p w14:paraId="3FC014AF" w14:textId="59DA13F7" w:rsidR="00D37A7E" w:rsidRDefault="002B760B" w:rsidP="002B760B">
      <w:pPr>
        <w:spacing w:line="480" w:lineRule="auto"/>
        <w:ind w:firstLine="720"/>
        <w:rPr>
          <w:rFonts w:ascii="Arial" w:hAnsi="Arial" w:cs="Arial"/>
          <w:sz w:val="24"/>
          <w:szCs w:val="24"/>
        </w:rPr>
      </w:pPr>
      <w:r>
        <w:rPr>
          <w:rFonts w:ascii="Arial" w:hAnsi="Arial" w:cs="Arial"/>
          <w:sz w:val="24"/>
          <w:szCs w:val="24"/>
        </w:rPr>
        <w:lastRenderedPageBreak/>
        <w:t xml:space="preserve">In this paper, I will be going over the </w:t>
      </w:r>
      <w:r w:rsidR="00B16FDE">
        <w:rPr>
          <w:rFonts w:ascii="Arial" w:hAnsi="Arial" w:cs="Arial"/>
          <w:sz w:val="24"/>
          <w:szCs w:val="24"/>
        </w:rPr>
        <w:t xml:space="preserve">Coffee Selection project, its execution, and an analysis of the results and viability. Topics of deployment and ethics will also be covered. </w:t>
      </w:r>
    </w:p>
    <w:p w14:paraId="69E56586" w14:textId="7A4A29D6" w:rsidR="00D37A7E" w:rsidRDefault="002B760B" w:rsidP="00A10BBB">
      <w:pPr>
        <w:pStyle w:val="Heading1"/>
        <w:spacing w:line="480" w:lineRule="auto"/>
      </w:pPr>
      <w:r>
        <w:t>Business Problem</w:t>
      </w:r>
    </w:p>
    <w:p w14:paraId="353CE1F0" w14:textId="6E87A8B1" w:rsidR="00D37A7E" w:rsidRPr="00D37A7E" w:rsidRDefault="00B16FDE" w:rsidP="00A10BBB">
      <w:pPr>
        <w:spacing w:line="480" w:lineRule="auto"/>
        <w:ind w:firstLine="720"/>
        <w:rPr>
          <w:rFonts w:ascii="Arial" w:hAnsi="Arial" w:cs="Arial"/>
          <w:sz w:val="24"/>
          <w:szCs w:val="24"/>
        </w:rPr>
      </w:pPr>
      <w:r>
        <w:rPr>
          <w:rFonts w:ascii="Arial" w:hAnsi="Arial" w:cs="Arial"/>
          <w:sz w:val="24"/>
          <w:szCs w:val="24"/>
        </w:rPr>
        <w:t>New businesses that deal with the sale of coffee need to understand which selection will be the most reliable for</w:t>
      </w:r>
      <w:r w:rsidR="00A10BBB">
        <w:rPr>
          <w:rFonts w:ascii="Arial" w:hAnsi="Arial" w:cs="Arial"/>
          <w:sz w:val="24"/>
          <w:szCs w:val="24"/>
        </w:rPr>
        <w:t xml:space="preserve"> sustaining a</w:t>
      </w:r>
      <w:r>
        <w:rPr>
          <w:rFonts w:ascii="Arial" w:hAnsi="Arial" w:cs="Arial"/>
          <w:sz w:val="24"/>
          <w:szCs w:val="24"/>
        </w:rPr>
        <w:t xml:space="preserve"> growing</w:t>
      </w:r>
      <w:r w:rsidR="00A10BBB">
        <w:rPr>
          <w:rFonts w:ascii="Arial" w:hAnsi="Arial" w:cs="Arial"/>
          <w:sz w:val="24"/>
          <w:szCs w:val="24"/>
        </w:rPr>
        <w:t xml:space="preserve"> business</w:t>
      </w:r>
      <w:r>
        <w:rPr>
          <w:rFonts w:ascii="Arial" w:hAnsi="Arial" w:cs="Arial"/>
          <w:sz w:val="24"/>
          <w:szCs w:val="24"/>
        </w:rPr>
        <w:t>.</w:t>
      </w:r>
      <w:r w:rsidR="00A10BBB">
        <w:rPr>
          <w:rFonts w:ascii="Arial" w:hAnsi="Arial" w:cs="Arial"/>
          <w:sz w:val="24"/>
          <w:szCs w:val="24"/>
        </w:rPr>
        <w:t xml:space="preserve"> Partnering with roasters or growers that produce coffee with less mass appeal could lead to a decrease in customer base.</w:t>
      </w:r>
    </w:p>
    <w:p w14:paraId="43F68DFF" w14:textId="1701EFCB" w:rsidR="00D37A7E" w:rsidRDefault="002B760B" w:rsidP="00A10BBB">
      <w:pPr>
        <w:pStyle w:val="Heading1"/>
        <w:spacing w:line="480" w:lineRule="auto"/>
      </w:pPr>
      <w:r>
        <w:t>Background</w:t>
      </w:r>
    </w:p>
    <w:p w14:paraId="047FF0A5" w14:textId="1553A5F9" w:rsidR="00B16FDE" w:rsidRPr="00D37A7E" w:rsidRDefault="00B16FDE" w:rsidP="00A10BBB">
      <w:pPr>
        <w:spacing w:line="480" w:lineRule="auto"/>
        <w:ind w:firstLine="720"/>
        <w:rPr>
          <w:rFonts w:ascii="Arial" w:hAnsi="Arial" w:cs="Arial"/>
          <w:sz w:val="24"/>
          <w:szCs w:val="24"/>
        </w:rPr>
      </w:pPr>
      <w:r>
        <w:rPr>
          <w:rFonts w:ascii="Arial" w:hAnsi="Arial" w:cs="Arial"/>
          <w:sz w:val="24"/>
          <w:szCs w:val="24"/>
        </w:rPr>
        <w:t xml:space="preserve">Coffee is an everyday luxury </w:t>
      </w:r>
      <w:r w:rsidR="00A10BBB">
        <w:rPr>
          <w:rFonts w:ascii="Arial" w:hAnsi="Arial" w:cs="Arial"/>
          <w:sz w:val="24"/>
          <w:szCs w:val="24"/>
        </w:rPr>
        <w:t>for many with “</w:t>
      </w:r>
      <w:r w:rsidR="00A10BBB" w:rsidRPr="00A10BBB">
        <w:rPr>
          <w:rFonts w:ascii="Arial" w:hAnsi="Arial" w:cs="Arial"/>
          <w:sz w:val="24"/>
          <w:szCs w:val="24"/>
        </w:rPr>
        <w:t xml:space="preserve">Two billion cups of coffee </w:t>
      </w:r>
      <w:r w:rsidR="00A10BBB">
        <w:rPr>
          <w:rFonts w:ascii="Arial" w:hAnsi="Arial" w:cs="Arial"/>
          <w:sz w:val="24"/>
          <w:szCs w:val="24"/>
        </w:rPr>
        <w:t>[being]</w:t>
      </w:r>
      <w:r w:rsidR="00A10BBB" w:rsidRPr="00A10BBB">
        <w:rPr>
          <w:rFonts w:ascii="Arial" w:hAnsi="Arial" w:cs="Arial"/>
          <w:sz w:val="24"/>
          <w:szCs w:val="24"/>
        </w:rPr>
        <w:t xml:space="preserve"> consumed every single day, with 1 billion coffee drinkers worldwide</w:t>
      </w:r>
      <w:r w:rsidR="00A10BBB">
        <w:rPr>
          <w:rFonts w:ascii="Arial" w:hAnsi="Arial" w:cs="Arial"/>
          <w:sz w:val="24"/>
          <w:szCs w:val="24"/>
        </w:rPr>
        <w:t>”</w:t>
      </w:r>
      <w:sdt>
        <w:sdtPr>
          <w:rPr>
            <w:rFonts w:ascii="Arial" w:hAnsi="Arial" w:cs="Arial"/>
            <w:sz w:val="24"/>
            <w:szCs w:val="24"/>
          </w:rPr>
          <w:id w:val="197121903"/>
          <w:citation/>
        </w:sdtPr>
        <w:sdtContent>
          <w:r w:rsidR="00E039C0">
            <w:rPr>
              <w:rFonts w:ascii="Arial" w:hAnsi="Arial" w:cs="Arial"/>
              <w:sz w:val="24"/>
              <w:szCs w:val="24"/>
            </w:rPr>
            <w:fldChar w:fldCharType="begin"/>
          </w:r>
          <w:r w:rsidR="00E039C0">
            <w:rPr>
              <w:rFonts w:ascii="Arial" w:hAnsi="Arial" w:cs="Arial"/>
              <w:sz w:val="24"/>
              <w:szCs w:val="24"/>
            </w:rPr>
            <w:instrText xml:space="preserve"> CITATION Ais23 \l 1033 </w:instrText>
          </w:r>
          <w:r w:rsidR="00E039C0">
            <w:rPr>
              <w:rFonts w:ascii="Arial" w:hAnsi="Arial" w:cs="Arial"/>
              <w:sz w:val="24"/>
              <w:szCs w:val="24"/>
            </w:rPr>
            <w:fldChar w:fldCharType="separate"/>
          </w:r>
          <w:r w:rsidR="00E039C0">
            <w:rPr>
              <w:rFonts w:ascii="Arial" w:hAnsi="Arial" w:cs="Arial"/>
              <w:noProof/>
              <w:sz w:val="24"/>
              <w:szCs w:val="24"/>
            </w:rPr>
            <w:t xml:space="preserve"> </w:t>
          </w:r>
          <w:r w:rsidR="00E039C0" w:rsidRPr="00E039C0">
            <w:rPr>
              <w:rFonts w:ascii="Arial" w:hAnsi="Arial" w:cs="Arial"/>
              <w:noProof/>
              <w:sz w:val="24"/>
              <w:szCs w:val="24"/>
            </w:rPr>
            <w:t>(O'Connor, 2023)</w:t>
          </w:r>
          <w:r w:rsidR="00E039C0">
            <w:rPr>
              <w:rFonts w:ascii="Arial" w:hAnsi="Arial" w:cs="Arial"/>
              <w:sz w:val="24"/>
              <w:szCs w:val="24"/>
            </w:rPr>
            <w:fldChar w:fldCharType="end"/>
          </w:r>
        </w:sdtContent>
      </w:sdt>
      <w:r>
        <w:rPr>
          <w:rFonts w:ascii="Arial" w:hAnsi="Arial" w:cs="Arial"/>
          <w:sz w:val="24"/>
          <w:szCs w:val="24"/>
        </w:rPr>
        <w:t xml:space="preserve">. There are differing </w:t>
      </w:r>
      <w:r w:rsidR="00E039C0">
        <w:rPr>
          <w:rFonts w:ascii="Arial" w:hAnsi="Arial" w:cs="Arial"/>
          <w:sz w:val="24"/>
          <w:szCs w:val="24"/>
        </w:rPr>
        <w:t>methods in growing, processing, ageing, roasting, grinding, and preparing that can all change the coffee drinking experience for the consumer. The goal of this project is to identify key features that hold influence over the enjoyability of coffee.</w:t>
      </w:r>
    </w:p>
    <w:p w14:paraId="168CEA7F" w14:textId="50CDB16D" w:rsidR="00D37A7E" w:rsidRDefault="002B760B" w:rsidP="00A10BBB">
      <w:pPr>
        <w:pStyle w:val="Heading1"/>
        <w:spacing w:line="480" w:lineRule="auto"/>
      </w:pPr>
      <w:r>
        <w:t>Data Explanation</w:t>
      </w:r>
    </w:p>
    <w:p w14:paraId="370CC568" w14:textId="3F7A29F1" w:rsidR="00D37A7E" w:rsidRPr="00D37A7E" w:rsidRDefault="00E039C0" w:rsidP="00A10BBB">
      <w:pPr>
        <w:spacing w:line="480" w:lineRule="auto"/>
        <w:ind w:firstLine="720"/>
        <w:rPr>
          <w:rFonts w:ascii="Arial" w:hAnsi="Arial" w:cs="Arial"/>
          <w:sz w:val="24"/>
          <w:szCs w:val="24"/>
        </w:rPr>
      </w:pPr>
      <w:r>
        <w:rPr>
          <w:rFonts w:ascii="Arial" w:hAnsi="Arial" w:cs="Arial"/>
          <w:sz w:val="24"/>
          <w:szCs w:val="24"/>
        </w:rPr>
        <w:t xml:space="preserve">The data used for this project is public domain and is hosted on Kaggle. </w:t>
      </w:r>
      <w:r w:rsidR="004D4DC7">
        <w:rPr>
          <w:rFonts w:ascii="Arial" w:hAnsi="Arial" w:cs="Arial"/>
          <w:sz w:val="24"/>
          <w:szCs w:val="24"/>
        </w:rPr>
        <w:t>Within the dataset, features pertaining to name, roaster, origin, price, rating/revie</w:t>
      </w:r>
      <w:r w:rsidR="00413A9D">
        <w:rPr>
          <w:rFonts w:ascii="Arial" w:hAnsi="Arial" w:cs="Arial"/>
          <w:sz w:val="24"/>
          <w:szCs w:val="24"/>
        </w:rPr>
        <w:t>w</w:t>
      </w:r>
      <w:r w:rsidR="004D4DC7">
        <w:rPr>
          <w:rFonts w:ascii="Arial" w:hAnsi="Arial" w:cs="Arial"/>
          <w:sz w:val="24"/>
          <w:szCs w:val="24"/>
        </w:rPr>
        <w:t xml:space="preserve">s, and description. Roaster and roast style data proved to be not very useful so it was excluded </w:t>
      </w:r>
      <w:proofErr w:type="spellStart"/>
      <w:r w:rsidR="004D4DC7">
        <w:rPr>
          <w:rFonts w:ascii="Arial" w:hAnsi="Arial" w:cs="Arial"/>
          <w:sz w:val="24"/>
          <w:szCs w:val="24"/>
        </w:rPr>
        <w:t>form</w:t>
      </w:r>
      <w:proofErr w:type="spellEnd"/>
      <w:r w:rsidR="004D4DC7">
        <w:rPr>
          <w:rFonts w:ascii="Arial" w:hAnsi="Arial" w:cs="Arial"/>
          <w:sz w:val="24"/>
          <w:szCs w:val="24"/>
        </w:rPr>
        <w:t xml:space="preserve"> the model. Consideration for using sentiment analysis on the description data was made and ultimately not </w:t>
      </w:r>
      <w:r w:rsidR="000934DF">
        <w:rPr>
          <w:rFonts w:ascii="Arial" w:hAnsi="Arial" w:cs="Arial"/>
          <w:sz w:val="24"/>
          <w:szCs w:val="24"/>
        </w:rPr>
        <w:t>pursued due</w:t>
      </w:r>
      <w:r w:rsidR="004D4DC7">
        <w:rPr>
          <w:rFonts w:ascii="Arial" w:hAnsi="Arial" w:cs="Arial"/>
          <w:sz w:val="24"/>
          <w:szCs w:val="24"/>
        </w:rPr>
        <w:t xml:space="preserve"> to words that could be considered positive for a </w:t>
      </w:r>
      <w:r w:rsidR="004D4DC7">
        <w:rPr>
          <w:rFonts w:ascii="Arial" w:hAnsi="Arial" w:cs="Arial"/>
          <w:sz w:val="24"/>
          <w:szCs w:val="24"/>
        </w:rPr>
        <w:lastRenderedPageBreak/>
        <w:t>coffee description, such as bitterness and astringency, could be seen as negative in a sentiment analysis.</w:t>
      </w:r>
      <w:r w:rsidR="00413A9D">
        <w:rPr>
          <w:rFonts w:ascii="Arial" w:hAnsi="Arial" w:cs="Arial"/>
          <w:sz w:val="24"/>
          <w:szCs w:val="24"/>
        </w:rPr>
        <w:t xml:space="preserve"> No major transformations needed to occur within the data before modeling, the main issues were found with differing spellings for the same origins. After attempting to isolate the correct origin name with code, it was decided that these changes would be made by hand within the CSV file.</w:t>
      </w:r>
      <w:r w:rsidR="000934DF">
        <w:rPr>
          <w:rFonts w:ascii="Arial" w:hAnsi="Arial" w:cs="Arial"/>
          <w:sz w:val="24"/>
          <w:szCs w:val="24"/>
        </w:rPr>
        <w:t xml:space="preserve"> Dummy variables were then created or all object data and the two origin columns were combined as to not dilute the presence of a</w:t>
      </w:r>
      <w:r w:rsidR="00E01221">
        <w:rPr>
          <w:rFonts w:ascii="Arial" w:hAnsi="Arial" w:cs="Arial"/>
          <w:sz w:val="24"/>
          <w:szCs w:val="24"/>
        </w:rPr>
        <w:t xml:space="preserve"> specific</w:t>
      </w:r>
      <w:r w:rsidR="000934DF">
        <w:rPr>
          <w:rFonts w:ascii="Arial" w:hAnsi="Arial" w:cs="Arial"/>
          <w:sz w:val="24"/>
          <w:szCs w:val="24"/>
        </w:rPr>
        <w:t xml:space="preserve"> origin that appeared in both features.</w:t>
      </w:r>
      <w:r w:rsidR="00E01221">
        <w:rPr>
          <w:rFonts w:ascii="Arial" w:hAnsi="Arial" w:cs="Arial"/>
          <w:sz w:val="24"/>
          <w:szCs w:val="24"/>
        </w:rPr>
        <w:t xml:space="preserve"> Finally, outliers with fewer than ten occurrences were removed.</w:t>
      </w:r>
    </w:p>
    <w:p w14:paraId="7FFDF441" w14:textId="2045FEC5" w:rsidR="00D37A7E" w:rsidRDefault="002B760B" w:rsidP="00A10BBB">
      <w:pPr>
        <w:pStyle w:val="Heading1"/>
        <w:spacing w:line="480" w:lineRule="auto"/>
      </w:pPr>
      <w:r>
        <w:t>Method</w:t>
      </w:r>
    </w:p>
    <w:p w14:paraId="4C905AC6" w14:textId="1034D90A" w:rsidR="00D37A7E" w:rsidRPr="00D37A7E" w:rsidRDefault="00413A9D" w:rsidP="00A10BBB">
      <w:pPr>
        <w:spacing w:line="480" w:lineRule="auto"/>
        <w:ind w:firstLine="720"/>
        <w:rPr>
          <w:rFonts w:ascii="Arial" w:hAnsi="Arial" w:cs="Arial"/>
          <w:sz w:val="24"/>
          <w:szCs w:val="24"/>
        </w:rPr>
      </w:pPr>
      <w:r>
        <w:rPr>
          <w:rFonts w:ascii="Arial" w:hAnsi="Arial" w:cs="Arial"/>
          <w:sz w:val="24"/>
          <w:szCs w:val="24"/>
        </w:rPr>
        <w:t>Linear regression was the method used for this project. This was chosen due to the target variable, rating, being an integer. A train/test split was also included to assess accuracy of the resulting model.</w:t>
      </w:r>
    </w:p>
    <w:p w14:paraId="168D9164" w14:textId="4EE0D8A9" w:rsidR="002B760B" w:rsidRDefault="002B760B" w:rsidP="00A10BBB">
      <w:pPr>
        <w:pStyle w:val="Heading1"/>
        <w:spacing w:line="480" w:lineRule="auto"/>
      </w:pPr>
      <w:r>
        <w:t>Analysis</w:t>
      </w:r>
    </w:p>
    <w:p w14:paraId="500F72FB" w14:textId="7701D6CC" w:rsidR="002B760B" w:rsidRDefault="00413A9D" w:rsidP="00A10BBB">
      <w:pPr>
        <w:spacing w:line="480" w:lineRule="auto"/>
        <w:ind w:firstLine="720"/>
        <w:rPr>
          <w:rFonts w:ascii="Arial" w:hAnsi="Arial" w:cs="Arial"/>
          <w:sz w:val="24"/>
          <w:szCs w:val="24"/>
        </w:rPr>
      </w:pPr>
      <w:r>
        <w:rPr>
          <w:rFonts w:ascii="Arial" w:hAnsi="Arial" w:cs="Arial"/>
          <w:sz w:val="24"/>
          <w:szCs w:val="24"/>
        </w:rPr>
        <w:t>Initial analysis of the model</w:t>
      </w:r>
      <w:r w:rsidR="000934DF">
        <w:rPr>
          <w:rFonts w:ascii="Arial" w:hAnsi="Arial" w:cs="Arial"/>
          <w:sz w:val="24"/>
          <w:szCs w:val="24"/>
        </w:rPr>
        <w:t>’</w:t>
      </w:r>
      <w:r>
        <w:rPr>
          <w:rFonts w:ascii="Arial" w:hAnsi="Arial" w:cs="Arial"/>
          <w:sz w:val="24"/>
          <w:szCs w:val="24"/>
        </w:rPr>
        <w:t xml:space="preserve">s accuracy </w:t>
      </w:r>
      <w:r w:rsidR="000934DF">
        <w:rPr>
          <w:rFonts w:ascii="Arial" w:hAnsi="Arial" w:cs="Arial"/>
          <w:sz w:val="24"/>
          <w:szCs w:val="24"/>
        </w:rPr>
        <w:t xml:space="preserve">concluded that this would be a poor prediction model due to it possessing a 15-30% accuracy depending of train/test split. Moving on from this, it was noticed that the same or similar variables would have the highest and lowest correlation coefficients. The model was created and tested 1000 times in </w:t>
      </w:r>
      <w:r w:rsidR="00E01221">
        <w:rPr>
          <w:rFonts w:ascii="Arial" w:hAnsi="Arial" w:cs="Arial"/>
          <w:sz w:val="24"/>
          <w:szCs w:val="24"/>
        </w:rPr>
        <w:t>order to</w:t>
      </w:r>
      <w:r w:rsidR="000934DF">
        <w:rPr>
          <w:rFonts w:ascii="Arial" w:hAnsi="Arial" w:cs="Arial"/>
          <w:sz w:val="24"/>
          <w:szCs w:val="24"/>
        </w:rPr>
        <w:t xml:space="preserve"> </w:t>
      </w:r>
      <w:r w:rsidR="00E01221">
        <w:rPr>
          <w:rFonts w:ascii="Arial" w:hAnsi="Arial" w:cs="Arial"/>
          <w:sz w:val="24"/>
          <w:szCs w:val="24"/>
        </w:rPr>
        <w:t>record features with the highest and lowest correlation coefficients. Of the eighty-six features, two were within the top five highest correlation coefficients 95% of the time and one was in the top five lowest correlation coefficients 93% of the time.</w:t>
      </w:r>
      <w:r w:rsidR="003B1EF4">
        <w:rPr>
          <w:rFonts w:ascii="Arial" w:hAnsi="Arial" w:cs="Arial"/>
          <w:sz w:val="24"/>
          <w:szCs w:val="24"/>
        </w:rPr>
        <w:t xml:space="preserve"> </w:t>
      </w:r>
    </w:p>
    <w:p w14:paraId="0FF0F8C5" w14:textId="32B2578F" w:rsidR="000934DF" w:rsidRDefault="000934DF" w:rsidP="000934DF">
      <w:pPr>
        <w:spacing w:line="480" w:lineRule="auto"/>
        <w:rPr>
          <w:rFonts w:ascii="Arial" w:hAnsi="Arial" w:cs="Arial"/>
          <w:sz w:val="24"/>
          <w:szCs w:val="24"/>
        </w:rPr>
      </w:pPr>
      <w:r w:rsidRPr="000934DF">
        <w:rPr>
          <w:rFonts w:ascii="Arial" w:hAnsi="Arial" w:cs="Arial"/>
          <w:noProof/>
          <w:sz w:val="24"/>
          <w:szCs w:val="24"/>
        </w:rPr>
        <w:lastRenderedPageBreak/>
        <w:drawing>
          <wp:inline distT="0" distB="0" distL="0" distR="0" wp14:anchorId="43511F70" wp14:editId="5D00BBA2">
            <wp:extent cx="5943600" cy="3138805"/>
            <wp:effectExtent l="0" t="0" r="0" b="4445"/>
            <wp:docPr id="435558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7C7F64DB" w14:textId="77777777" w:rsidR="003B1EF4" w:rsidRDefault="000934DF" w:rsidP="000934DF">
      <w:pPr>
        <w:spacing w:line="480" w:lineRule="auto"/>
      </w:pPr>
      <w:r w:rsidRPr="000934DF">
        <w:rPr>
          <w:rFonts w:ascii="Arial" w:hAnsi="Arial" w:cs="Arial"/>
          <w:noProof/>
          <w:sz w:val="24"/>
          <w:szCs w:val="24"/>
        </w:rPr>
        <w:drawing>
          <wp:inline distT="0" distB="0" distL="0" distR="0" wp14:anchorId="67E9BB95" wp14:editId="3E1BD6AC">
            <wp:extent cx="5943600" cy="3138805"/>
            <wp:effectExtent l="0" t="0" r="0" b="4445"/>
            <wp:docPr id="1876790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r w:rsidR="003B1EF4" w:rsidRPr="003B1EF4">
        <w:t xml:space="preserve"> </w:t>
      </w:r>
    </w:p>
    <w:p w14:paraId="6E63B95D" w14:textId="7D5F3430" w:rsidR="000934DF" w:rsidRDefault="003B1EF4" w:rsidP="003B1EF4">
      <w:pPr>
        <w:spacing w:line="480" w:lineRule="auto"/>
        <w:ind w:firstLine="720"/>
        <w:rPr>
          <w:rFonts w:ascii="Arial" w:hAnsi="Arial" w:cs="Arial"/>
          <w:sz w:val="24"/>
          <w:szCs w:val="24"/>
        </w:rPr>
      </w:pPr>
      <w:r w:rsidRPr="003B1EF4">
        <w:rPr>
          <w:rFonts w:ascii="Arial" w:hAnsi="Arial" w:cs="Arial"/>
          <w:sz w:val="24"/>
          <w:szCs w:val="24"/>
        </w:rPr>
        <w:t xml:space="preserve">Thankfully, cost was not a major factor in </w:t>
      </w:r>
      <w:r>
        <w:rPr>
          <w:rFonts w:ascii="Arial" w:hAnsi="Arial" w:cs="Arial"/>
          <w:sz w:val="24"/>
          <w:szCs w:val="24"/>
        </w:rPr>
        <w:t xml:space="preserve">any </w:t>
      </w:r>
      <w:r w:rsidRPr="003B1EF4">
        <w:rPr>
          <w:rFonts w:ascii="Arial" w:hAnsi="Arial" w:cs="Arial"/>
          <w:sz w:val="24"/>
          <w:szCs w:val="24"/>
        </w:rPr>
        <w:t>correlation coefficients although it does appear that</w:t>
      </w:r>
      <w:r>
        <w:rPr>
          <w:rFonts w:ascii="Arial" w:hAnsi="Arial" w:cs="Arial"/>
          <w:sz w:val="24"/>
          <w:szCs w:val="24"/>
        </w:rPr>
        <w:t xml:space="preserve"> some of the more expensive products do trend towards a higher rating. </w:t>
      </w:r>
    </w:p>
    <w:p w14:paraId="36B441F6" w14:textId="77118B96" w:rsidR="00E01221" w:rsidRPr="003B1EF4" w:rsidRDefault="003B1EF4" w:rsidP="003B1EF4">
      <w:pPr>
        <w:spacing w:line="480" w:lineRule="auto"/>
        <w:ind w:firstLine="720"/>
        <w:rPr>
          <w:rFonts w:ascii="Arial" w:hAnsi="Arial" w:cs="Arial"/>
          <w:sz w:val="24"/>
          <w:szCs w:val="24"/>
        </w:rPr>
      </w:pPr>
      <w:r>
        <w:rPr>
          <w:rFonts w:ascii="Arial" w:hAnsi="Arial" w:cs="Arial"/>
          <w:noProof/>
        </w:rPr>
        <w:lastRenderedPageBreak/>
        <w:drawing>
          <wp:inline distT="0" distB="0" distL="0" distR="0" wp14:anchorId="040E804D" wp14:editId="522D494C">
            <wp:extent cx="5224145" cy="4142740"/>
            <wp:effectExtent l="0" t="0" r="0" b="0"/>
            <wp:docPr id="1112296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145" cy="4142740"/>
                    </a:xfrm>
                    <a:prstGeom prst="rect">
                      <a:avLst/>
                    </a:prstGeom>
                    <a:noFill/>
                    <a:ln>
                      <a:noFill/>
                    </a:ln>
                  </pic:spPr>
                </pic:pic>
              </a:graphicData>
            </a:graphic>
          </wp:inline>
        </w:drawing>
      </w:r>
    </w:p>
    <w:p w14:paraId="7BBAF639" w14:textId="4BB69663" w:rsidR="002B760B" w:rsidRDefault="002B760B" w:rsidP="00A10BBB">
      <w:pPr>
        <w:pStyle w:val="Heading1"/>
        <w:spacing w:line="480" w:lineRule="auto"/>
      </w:pPr>
      <w:r>
        <w:t>Conclusion</w:t>
      </w:r>
    </w:p>
    <w:p w14:paraId="4E84F040" w14:textId="53568826" w:rsidR="002B760B" w:rsidRPr="00D37A7E" w:rsidRDefault="00E01221" w:rsidP="00A10BBB">
      <w:pPr>
        <w:spacing w:line="480" w:lineRule="auto"/>
        <w:ind w:firstLine="720"/>
        <w:rPr>
          <w:rFonts w:ascii="Arial" w:hAnsi="Arial" w:cs="Arial"/>
          <w:sz w:val="24"/>
          <w:szCs w:val="24"/>
        </w:rPr>
      </w:pPr>
      <w:r>
        <w:rPr>
          <w:rFonts w:ascii="Arial" w:hAnsi="Arial" w:cs="Arial"/>
          <w:sz w:val="24"/>
          <w:szCs w:val="24"/>
        </w:rPr>
        <w:t xml:space="preserve">Analysis shows that coffee that originates from Valle De Cauca or </w:t>
      </w:r>
      <w:proofErr w:type="spellStart"/>
      <w:r>
        <w:rPr>
          <w:rFonts w:ascii="Arial" w:hAnsi="Arial" w:cs="Arial"/>
          <w:sz w:val="24"/>
          <w:szCs w:val="24"/>
        </w:rPr>
        <w:t>C</w:t>
      </w:r>
      <w:r w:rsidR="001B1F78">
        <w:rPr>
          <w:rFonts w:ascii="Arial" w:hAnsi="Arial" w:cs="Arial"/>
          <w:sz w:val="24"/>
          <w:szCs w:val="24"/>
        </w:rPr>
        <w:t>a</w:t>
      </w:r>
      <w:r w:rsidR="00444C4D">
        <w:rPr>
          <w:rFonts w:ascii="Arial" w:hAnsi="Arial" w:cs="Arial"/>
          <w:sz w:val="24"/>
          <w:szCs w:val="24"/>
        </w:rPr>
        <w:t>ic</w:t>
      </w:r>
      <w:r w:rsidR="001B1F78">
        <w:rPr>
          <w:rFonts w:ascii="Arial" w:hAnsi="Arial" w:cs="Arial"/>
          <w:sz w:val="24"/>
          <w:szCs w:val="24"/>
        </w:rPr>
        <w:t>edonia</w:t>
      </w:r>
      <w:proofErr w:type="spellEnd"/>
      <w:r w:rsidR="001B1F78">
        <w:rPr>
          <w:rFonts w:ascii="Arial" w:hAnsi="Arial" w:cs="Arial"/>
          <w:sz w:val="24"/>
          <w:szCs w:val="24"/>
        </w:rPr>
        <w:t xml:space="preserve"> has an increased likelihood of receiving a better rating. A similar argument could be made for coffee originating from Aceh although the frequency of this feature appearing in the highest correlation coefficient was lower at 73%. Analysis also shows that coffee originating from Kona as a decreased likelihood of receiving a better rating. Coffee from Columbia and Indonesia may have a similar effect although the frequency of these features appearing in the lowest correlation coefficient was 77%.</w:t>
      </w:r>
    </w:p>
    <w:p w14:paraId="5D01B7B7" w14:textId="731A5BC1" w:rsidR="002B760B" w:rsidRDefault="002B760B" w:rsidP="00A10BBB">
      <w:pPr>
        <w:pStyle w:val="Heading1"/>
        <w:spacing w:line="480" w:lineRule="auto"/>
      </w:pPr>
      <w:r>
        <w:lastRenderedPageBreak/>
        <w:t>Assumptions</w:t>
      </w:r>
    </w:p>
    <w:p w14:paraId="25F1D9F9" w14:textId="31DEF146" w:rsidR="002B760B" w:rsidRPr="00D37A7E" w:rsidRDefault="00444C4D" w:rsidP="00A10BBB">
      <w:pPr>
        <w:spacing w:line="480" w:lineRule="auto"/>
        <w:ind w:firstLine="720"/>
        <w:rPr>
          <w:rFonts w:ascii="Arial" w:hAnsi="Arial" w:cs="Arial"/>
          <w:sz w:val="24"/>
          <w:szCs w:val="24"/>
        </w:rPr>
      </w:pPr>
      <w:r>
        <w:rPr>
          <w:rFonts w:ascii="Arial" w:hAnsi="Arial" w:cs="Arial"/>
          <w:sz w:val="24"/>
          <w:szCs w:val="24"/>
        </w:rPr>
        <w:t>The major assumption that is being made for this project is that the ratings included within the dataset are impartial and universally accepted. Another assumption is that coffee from varying growing regions is included for each origin as opposed to all coffee coming from a single farm.</w:t>
      </w:r>
    </w:p>
    <w:p w14:paraId="4A43EDEA" w14:textId="24C20B67" w:rsidR="002B760B" w:rsidRDefault="002B760B" w:rsidP="00A10BBB">
      <w:pPr>
        <w:pStyle w:val="Heading1"/>
        <w:spacing w:line="480" w:lineRule="auto"/>
      </w:pPr>
      <w:r>
        <w:t>Limitations</w:t>
      </w:r>
    </w:p>
    <w:p w14:paraId="2B0AF649" w14:textId="1FFFFC24" w:rsidR="002B760B" w:rsidRPr="00D37A7E" w:rsidRDefault="00444C4D" w:rsidP="00A10BBB">
      <w:pPr>
        <w:spacing w:line="480" w:lineRule="auto"/>
        <w:ind w:firstLine="720"/>
        <w:rPr>
          <w:rFonts w:ascii="Arial" w:hAnsi="Arial" w:cs="Arial"/>
          <w:sz w:val="24"/>
          <w:szCs w:val="24"/>
        </w:rPr>
      </w:pPr>
      <w:r>
        <w:rPr>
          <w:rFonts w:ascii="Arial" w:hAnsi="Arial" w:cs="Arial"/>
          <w:sz w:val="24"/>
          <w:szCs w:val="24"/>
        </w:rPr>
        <w:t>As mentioned previously, this model is limited to reference use only as it performs poorly when judged by accuracy of prediction. That is not to say that the previous conclusion is not viable</w:t>
      </w:r>
      <w:r w:rsidR="007A0A45">
        <w:rPr>
          <w:rFonts w:ascii="Arial" w:hAnsi="Arial" w:cs="Arial"/>
          <w:sz w:val="24"/>
          <w:szCs w:val="24"/>
        </w:rPr>
        <w:t xml:space="preserve"> as the trends found across the model pool are undeniable.</w:t>
      </w:r>
      <w:r>
        <w:rPr>
          <w:rFonts w:ascii="Arial" w:hAnsi="Arial" w:cs="Arial"/>
          <w:sz w:val="24"/>
          <w:szCs w:val="24"/>
        </w:rPr>
        <w:t xml:space="preserve"> </w:t>
      </w:r>
    </w:p>
    <w:p w14:paraId="5E9724E9" w14:textId="7AFF73F7" w:rsidR="002B760B" w:rsidRDefault="002B760B" w:rsidP="00A10BBB">
      <w:pPr>
        <w:pStyle w:val="Heading1"/>
        <w:spacing w:line="480" w:lineRule="auto"/>
      </w:pPr>
      <w:r>
        <w:t>Challenges</w:t>
      </w:r>
    </w:p>
    <w:p w14:paraId="676FE90A" w14:textId="1E83A70B" w:rsidR="002B760B" w:rsidRPr="00D37A7E" w:rsidRDefault="007A0A45" w:rsidP="00A10BBB">
      <w:pPr>
        <w:spacing w:line="480" w:lineRule="auto"/>
        <w:ind w:firstLine="720"/>
        <w:rPr>
          <w:rFonts w:ascii="Arial" w:hAnsi="Arial" w:cs="Arial"/>
          <w:sz w:val="24"/>
          <w:szCs w:val="24"/>
        </w:rPr>
      </w:pPr>
      <w:r>
        <w:rPr>
          <w:rFonts w:ascii="Arial" w:hAnsi="Arial" w:cs="Arial"/>
          <w:sz w:val="24"/>
          <w:szCs w:val="24"/>
        </w:rPr>
        <w:t>The main challenge for this project was the data normalization within object features. This soaked up most of the time but was required to ensure accuracy of the model. The difficulty in implementing an automating cleaning process for this data also added to this challenge.</w:t>
      </w:r>
    </w:p>
    <w:p w14:paraId="4B4C2223" w14:textId="0D475ED8" w:rsidR="002B760B" w:rsidRDefault="002B760B" w:rsidP="00A10BBB">
      <w:pPr>
        <w:pStyle w:val="Heading1"/>
        <w:spacing w:line="480" w:lineRule="auto"/>
      </w:pPr>
      <w:r>
        <w:t>Future Uses</w:t>
      </w:r>
    </w:p>
    <w:p w14:paraId="42C67C12" w14:textId="1DF19EE7" w:rsidR="002B760B" w:rsidRPr="007A0A45" w:rsidRDefault="007A0A45" w:rsidP="00A10BBB">
      <w:pPr>
        <w:spacing w:line="480" w:lineRule="auto"/>
        <w:ind w:firstLine="720"/>
        <w:rPr>
          <w:rFonts w:ascii="Arial" w:hAnsi="Arial" w:cs="Arial"/>
          <w:sz w:val="24"/>
          <w:szCs w:val="24"/>
        </w:rPr>
      </w:pPr>
      <w:r w:rsidRPr="007A0A45">
        <w:rPr>
          <w:rFonts w:ascii="Arial" w:hAnsi="Arial" w:cs="Arial"/>
          <w:sz w:val="24"/>
          <w:szCs w:val="24"/>
        </w:rPr>
        <w:t xml:space="preserve">The </w:t>
      </w:r>
      <w:r>
        <w:rPr>
          <w:rFonts w:ascii="Arial" w:hAnsi="Arial" w:cs="Arial"/>
          <w:sz w:val="24"/>
          <w:szCs w:val="24"/>
        </w:rPr>
        <w:t>intended use of these results was to inform business owners and ensure they plan to stock coffee that is enjoyable for a broad range of customers. The results indicate that the model is still applicable for the desired use case and can provide insight to business owners.</w:t>
      </w:r>
    </w:p>
    <w:p w14:paraId="539292D5" w14:textId="72086C0A" w:rsidR="002B760B" w:rsidRDefault="002B760B" w:rsidP="00A10BBB">
      <w:pPr>
        <w:pStyle w:val="Heading1"/>
        <w:spacing w:line="480" w:lineRule="auto"/>
      </w:pPr>
      <w:r>
        <w:lastRenderedPageBreak/>
        <w:t>Recommendations</w:t>
      </w:r>
    </w:p>
    <w:p w14:paraId="3917DC7B" w14:textId="1F914612" w:rsidR="002B760B" w:rsidRPr="00D37A7E" w:rsidRDefault="004524EA" w:rsidP="00A10BBB">
      <w:pPr>
        <w:spacing w:line="480" w:lineRule="auto"/>
        <w:ind w:firstLine="720"/>
        <w:rPr>
          <w:rFonts w:ascii="Arial" w:hAnsi="Arial" w:cs="Arial"/>
          <w:sz w:val="24"/>
          <w:szCs w:val="24"/>
        </w:rPr>
      </w:pPr>
      <w:r>
        <w:rPr>
          <w:rFonts w:ascii="Arial" w:hAnsi="Arial" w:cs="Arial"/>
          <w:sz w:val="24"/>
          <w:szCs w:val="24"/>
        </w:rPr>
        <w:t xml:space="preserve">Based on the results, I would recommend businesses purchase and sell coffee from Valle De Cauca or </w:t>
      </w:r>
      <w:proofErr w:type="spellStart"/>
      <w:r>
        <w:rPr>
          <w:rFonts w:ascii="Arial" w:hAnsi="Arial" w:cs="Arial"/>
          <w:sz w:val="24"/>
          <w:szCs w:val="24"/>
        </w:rPr>
        <w:t>Caicedonia</w:t>
      </w:r>
      <w:proofErr w:type="spellEnd"/>
      <w:r>
        <w:rPr>
          <w:rFonts w:ascii="Arial" w:hAnsi="Arial" w:cs="Arial"/>
          <w:sz w:val="24"/>
          <w:szCs w:val="24"/>
        </w:rPr>
        <w:t xml:space="preserve"> if they do not already. It is also recommended to avoid coffee from Kona unless they are willing to accept a little more risk or have plenty of other selections and wish to satisfy a niche consumer base.</w:t>
      </w:r>
    </w:p>
    <w:p w14:paraId="63723220" w14:textId="1365A150" w:rsidR="002B760B" w:rsidRDefault="002B760B" w:rsidP="00A10BBB">
      <w:pPr>
        <w:pStyle w:val="Heading1"/>
        <w:spacing w:line="480" w:lineRule="auto"/>
      </w:pPr>
      <w:r>
        <w:t>Implementation Plan</w:t>
      </w:r>
    </w:p>
    <w:p w14:paraId="2EF9CE7E" w14:textId="35699DFF" w:rsidR="002B760B" w:rsidRPr="00D37A7E" w:rsidRDefault="004524EA" w:rsidP="00A10BBB">
      <w:pPr>
        <w:spacing w:line="480" w:lineRule="auto"/>
        <w:ind w:firstLine="720"/>
        <w:rPr>
          <w:rFonts w:ascii="Arial" w:hAnsi="Arial" w:cs="Arial"/>
          <w:sz w:val="24"/>
          <w:szCs w:val="24"/>
        </w:rPr>
      </w:pPr>
      <w:r>
        <w:rPr>
          <w:rFonts w:ascii="Arial" w:hAnsi="Arial" w:cs="Arial"/>
          <w:sz w:val="24"/>
          <w:szCs w:val="24"/>
        </w:rPr>
        <w:t>These results lend themselves to a business planning meeting more than an implementation into everyday operations. That said, data collected by businesses could be used to grow this dataset and stay up to date on possible trends.</w:t>
      </w:r>
    </w:p>
    <w:p w14:paraId="40737B95" w14:textId="13E17622" w:rsidR="002B760B" w:rsidRDefault="002B760B" w:rsidP="00A10BBB">
      <w:pPr>
        <w:pStyle w:val="Heading1"/>
        <w:spacing w:line="480" w:lineRule="auto"/>
      </w:pPr>
      <w:r>
        <w:t>Ethical Assessment</w:t>
      </w:r>
    </w:p>
    <w:p w14:paraId="2958EBBB" w14:textId="5615C047" w:rsidR="002B760B" w:rsidRPr="00D37A7E" w:rsidRDefault="00B56B50" w:rsidP="00A10BBB">
      <w:pPr>
        <w:spacing w:line="480" w:lineRule="auto"/>
        <w:ind w:firstLine="720"/>
        <w:rPr>
          <w:rFonts w:ascii="Arial" w:hAnsi="Arial" w:cs="Arial"/>
          <w:sz w:val="24"/>
          <w:szCs w:val="24"/>
        </w:rPr>
      </w:pPr>
      <w:r>
        <w:rPr>
          <w:rFonts w:ascii="Arial" w:hAnsi="Arial" w:cs="Arial"/>
          <w:sz w:val="24"/>
          <w:szCs w:val="24"/>
        </w:rPr>
        <w:t xml:space="preserve">All business decisions based on insights derived from data science have the potential to take possible business from a group or company. In this case, it could hurt the coffee production of Kona or any other origin that is not Valle De Cauca or </w:t>
      </w:r>
      <w:proofErr w:type="spellStart"/>
      <w:r>
        <w:rPr>
          <w:rFonts w:ascii="Arial" w:hAnsi="Arial" w:cs="Arial"/>
          <w:sz w:val="24"/>
          <w:szCs w:val="24"/>
        </w:rPr>
        <w:t>Caicedonia</w:t>
      </w:r>
      <w:proofErr w:type="spellEnd"/>
      <w:r>
        <w:rPr>
          <w:rFonts w:ascii="Arial" w:hAnsi="Arial" w:cs="Arial"/>
          <w:sz w:val="24"/>
          <w:szCs w:val="24"/>
        </w:rPr>
        <w:t>. This exact ramifications of this are unknown but hurting the Kona coffee industry, for instance, could lead to turmoil for the workers of that industry.</w:t>
      </w:r>
    </w:p>
    <w:p w14:paraId="00FDB8F4" w14:textId="44EE6383" w:rsidR="00D37A7E" w:rsidRDefault="00D37A7E" w:rsidP="00A10BBB">
      <w:pPr>
        <w:spacing w:line="480" w:lineRule="auto"/>
      </w:pPr>
    </w:p>
    <w:p w14:paraId="086C7CD9" w14:textId="77777777" w:rsidR="00D37A7E" w:rsidRDefault="00D37A7E">
      <w:r>
        <w:br w:type="page"/>
      </w:r>
    </w:p>
    <w:sdt>
      <w:sdtPr>
        <w:rPr>
          <w:rFonts w:ascii="Arial" w:eastAsiaTheme="minorHAnsi" w:hAnsi="Arial" w:cs="Arial"/>
          <w:color w:val="auto"/>
          <w:sz w:val="36"/>
          <w:szCs w:val="36"/>
        </w:rPr>
        <w:id w:val="-2030637820"/>
        <w:docPartObj>
          <w:docPartGallery w:val="Bibliographies"/>
          <w:docPartUnique/>
        </w:docPartObj>
      </w:sdtPr>
      <w:sdtEndPr>
        <w:rPr>
          <w:sz w:val="24"/>
          <w:szCs w:val="24"/>
        </w:rPr>
      </w:sdtEndPr>
      <w:sdtContent>
        <w:p w14:paraId="0BE1C671" w14:textId="1AA4E896" w:rsidR="00D37A7E" w:rsidRPr="00D37A7E" w:rsidRDefault="00D37A7E">
          <w:pPr>
            <w:pStyle w:val="Heading1"/>
            <w:rPr>
              <w:rFonts w:ascii="Arial" w:hAnsi="Arial" w:cs="Arial"/>
              <w:sz w:val="36"/>
              <w:szCs w:val="36"/>
            </w:rPr>
          </w:pPr>
          <w:r w:rsidRPr="00D37A7E">
            <w:rPr>
              <w:rFonts w:ascii="Arial" w:hAnsi="Arial" w:cs="Arial"/>
              <w:sz w:val="36"/>
              <w:szCs w:val="36"/>
            </w:rPr>
            <w:t>References</w:t>
          </w:r>
        </w:p>
        <w:sdt>
          <w:sdtPr>
            <w:rPr>
              <w:rFonts w:ascii="Arial" w:hAnsi="Arial" w:cs="Arial"/>
              <w:sz w:val="24"/>
              <w:szCs w:val="24"/>
            </w:rPr>
            <w:id w:val="-573587230"/>
            <w:bibliography/>
          </w:sdtPr>
          <w:sdtContent>
            <w:p w14:paraId="45577362" w14:textId="77777777" w:rsidR="00E039C0" w:rsidRDefault="00D37A7E" w:rsidP="00E039C0">
              <w:pPr>
                <w:pStyle w:val="Bibliography"/>
                <w:ind w:left="720" w:hanging="720"/>
                <w:rPr>
                  <w:noProof/>
                  <w:sz w:val="24"/>
                  <w:szCs w:val="24"/>
                </w:rPr>
              </w:pPr>
              <w:r w:rsidRPr="00D37A7E">
                <w:rPr>
                  <w:rFonts w:ascii="Arial" w:hAnsi="Arial" w:cs="Arial"/>
                  <w:sz w:val="24"/>
                  <w:szCs w:val="24"/>
                </w:rPr>
                <w:fldChar w:fldCharType="begin"/>
              </w:r>
              <w:r w:rsidRPr="00D37A7E">
                <w:rPr>
                  <w:rFonts w:ascii="Arial" w:hAnsi="Arial" w:cs="Arial"/>
                  <w:sz w:val="24"/>
                  <w:szCs w:val="24"/>
                </w:rPr>
                <w:instrText xml:space="preserve"> BIBLIOGRAPHY </w:instrText>
              </w:r>
              <w:r w:rsidRPr="00D37A7E">
                <w:rPr>
                  <w:rFonts w:ascii="Arial" w:hAnsi="Arial" w:cs="Arial"/>
                  <w:sz w:val="24"/>
                  <w:szCs w:val="24"/>
                </w:rPr>
                <w:fldChar w:fldCharType="separate"/>
              </w:r>
              <w:r w:rsidR="00E039C0">
                <w:rPr>
                  <w:noProof/>
                </w:rPr>
                <w:t xml:space="preserve">O'Connor, A. (2023, July 14). </w:t>
              </w:r>
              <w:r w:rsidR="00E039C0">
                <w:rPr>
                  <w:i/>
                  <w:iCs/>
                  <w:noProof/>
                </w:rPr>
                <w:t>How Many People In The World Drink Coffee?</w:t>
              </w:r>
              <w:r w:rsidR="00E039C0">
                <w:rPr>
                  <w:noProof/>
                </w:rPr>
                <w:t xml:space="preserve"> Retrieved from Full Coffee Roast: https://fullcoffeeroast.com/how-many-people-in-the-world-drink-coffee</w:t>
              </w:r>
            </w:p>
            <w:p w14:paraId="46F25B3B" w14:textId="77777777" w:rsidR="00E039C0" w:rsidRDefault="00E039C0" w:rsidP="00E039C0">
              <w:pPr>
                <w:pStyle w:val="Bibliography"/>
                <w:ind w:left="720" w:hanging="720"/>
                <w:rPr>
                  <w:noProof/>
                </w:rPr>
              </w:pPr>
              <w:r>
                <w:rPr>
                  <w:noProof/>
                </w:rPr>
                <w:t xml:space="preserve">Schmoyote. (2023). </w:t>
              </w:r>
              <w:r>
                <w:rPr>
                  <w:i/>
                  <w:iCs/>
                  <w:noProof/>
                </w:rPr>
                <w:t>Coffee Review Dataset</w:t>
              </w:r>
              <w:r>
                <w:rPr>
                  <w:noProof/>
                </w:rPr>
                <w:t>. Retrieved from Kaggle: https://www.kaggle.com/datasets/schmoyote/coffee-reviews-dataset</w:t>
              </w:r>
            </w:p>
            <w:p w14:paraId="6F86A49B" w14:textId="1ECADE06" w:rsidR="00D37A7E" w:rsidRPr="00D37A7E" w:rsidRDefault="00D37A7E" w:rsidP="00E039C0">
              <w:pPr>
                <w:rPr>
                  <w:rFonts w:ascii="Arial" w:hAnsi="Arial" w:cs="Arial"/>
                  <w:sz w:val="24"/>
                  <w:szCs w:val="24"/>
                </w:rPr>
              </w:pPr>
              <w:r w:rsidRPr="00D37A7E">
                <w:rPr>
                  <w:rFonts w:ascii="Arial" w:hAnsi="Arial" w:cs="Arial"/>
                  <w:b/>
                  <w:bCs/>
                  <w:noProof/>
                  <w:sz w:val="24"/>
                  <w:szCs w:val="24"/>
                </w:rPr>
                <w:fldChar w:fldCharType="end"/>
              </w:r>
            </w:p>
          </w:sdtContent>
        </w:sdt>
      </w:sdtContent>
    </w:sdt>
    <w:p w14:paraId="1D7FA51F" w14:textId="77777777" w:rsidR="00D37A7E" w:rsidRDefault="00D37A7E" w:rsidP="00D37A7E"/>
    <w:p w14:paraId="5D3ED96E" w14:textId="4364AC2C" w:rsidR="003B1EF4" w:rsidRDefault="003B1EF4" w:rsidP="003B1EF4">
      <w:pPr>
        <w:pStyle w:val="Title"/>
        <w:spacing w:line="480" w:lineRule="auto"/>
        <w:jc w:val="center"/>
      </w:pPr>
      <w:r>
        <w:t>Appendix</w:t>
      </w:r>
    </w:p>
    <w:p w14:paraId="71EF2C14" w14:textId="36892676" w:rsidR="009E0CEF" w:rsidRPr="009E0CEF" w:rsidRDefault="003B1EF4" w:rsidP="002A579C">
      <w:pPr>
        <w:spacing w:line="480" w:lineRule="auto"/>
        <w:ind w:firstLine="720"/>
        <w:rPr>
          <w:rFonts w:ascii="Arial" w:hAnsi="Arial" w:cs="Arial"/>
          <w:sz w:val="24"/>
          <w:szCs w:val="24"/>
        </w:rPr>
      </w:pPr>
      <w:r>
        <w:rPr>
          <w:rFonts w:ascii="Arial" w:hAnsi="Arial" w:cs="Arial"/>
          <w:sz w:val="24"/>
          <w:szCs w:val="24"/>
        </w:rPr>
        <w:t>The number of people in the world that drink coffee is roughly 1 billion.</w:t>
      </w:r>
      <w:r w:rsidR="000B4F8F">
        <w:rPr>
          <w:rFonts w:ascii="Arial" w:hAnsi="Arial" w:cs="Arial"/>
          <w:sz w:val="24"/>
          <w:szCs w:val="24"/>
        </w:rPr>
        <w:t xml:space="preserve"> </w:t>
      </w:r>
      <w:r w:rsidR="000B4F8F" w:rsidRPr="000B4F8F">
        <w:rPr>
          <w:rFonts w:ascii="Arial" w:hAnsi="Arial" w:cs="Arial"/>
          <w:sz w:val="24"/>
          <w:szCs w:val="24"/>
        </w:rPr>
        <w:t>Two billion cups of coffee are consumed every single day, with 1 billion coffee drinkers worldwide. Interestingly enough, around 3.7 billion cups of tea are consumed daily, with approximately 2 billion people drinking tea every morning.</w:t>
      </w:r>
      <w:sdt>
        <w:sdtPr>
          <w:rPr>
            <w:rFonts w:ascii="Arial" w:hAnsi="Arial" w:cs="Arial"/>
            <w:sz w:val="24"/>
            <w:szCs w:val="24"/>
          </w:rPr>
          <w:id w:val="-1638874298"/>
          <w:citation/>
        </w:sdtPr>
        <w:sdtContent>
          <w:r w:rsidR="000B4F8F">
            <w:rPr>
              <w:rFonts w:ascii="Arial" w:hAnsi="Arial" w:cs="Arial"/>
              <w:sz w:val="24"/>
              <w:szCs w:val="24"/>
            </w:rPr>
            <w:fldChar w:fldCharType="begin"/>
          </w:r>
          <w:r w:rsidR="000B4F8F">
            <w:rPr>
              <w:rFonts w:ascii="Arial" w:hAnsi="Arial" w:cs="Arial"/>
              <w:sz w:val="24"/>
              <w:szCs w:val="24"/>
            </w:rPr>
            <w:instrText xml:space="preserve"> CITATION Ais23 \l 1033 </w:instrText>
          </w:r>
          <w:r w:rsidR="000B4F8F">
            <w:rPr>
              <w:rFonts w:ascii="Arial" w:hAnsi="Arial" w:cs="Arial"/>
              <w:sz w:val="24"/>
              <w:szCs w:val="24"/>
            </w:rPr>
            <w:fldChar w:fldCharType="separate"/>
          </w:r>
          <w:r w:rsidR="000B4F8F">
            <w:rPr>
              <w:rFonts w:ascii="Arial" w:hAnsi="Arial" w:cs="Arial"/>
              <w:noProof/>
              <w:sz w:val="24"/>
              <w:szCs w:val="24"/>
            </w:rPr>
            <w:t xml:space="preserve"> </w:t>
          </w:r>
          <w:r w:rsidR="000B4F8F" w:rsidRPr="000B4F8F">
            <w:rPr>
              <w:rFonts w:ascii="Arial" w:hAnsi="Arial" w:cs="Arial"/>
              <w:noProof/>
              <w:sz w:val="24"/>
              <w:szCs w:val="24"/>
            </w:rPr>
            <w:t>(O'Connor, 2023)</w:t>
          </w:r>
          <w:r w:rsidR="000B4F8F">
            <w:rPr>
              <w:rFonts w:ascii="Arial" w:hAnsi="Arial" w:cs="Arial"/>
              <w:sz w:val="24"/>
              <w:szCs w:val="24"/>
            </w:rPr>
            <w:fldChar w:fldCharType="end"/>
          </w:r>
        </w:sdtContent>
      </w:sdt>
    </w:p>
    <w:sectPr w:rsidR="009E0CEF" w:rsidRPr="009E0CE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B85F" w14:textId="77777777" w:rsidR="006635E2" w:rsidRDefault="006635E2" w:rsidP="00D37A7E">
      <w:pPr>
        <w:spacing w:after="0" w:line="240" w:lineRule="auto"/>
      </w:pPr>
      <w:r>
        <w:separator/>
      </w:r>
    </w:p>
  </w:endnote>
  <w:endnote w:type="continuationSeparator" w:id="0">
    <w:p w14:paraId="690F6E70" w14:textId="77777777" w:rsidR="006635E2" w:rsidRDefault="006635E2" w:rsidP="00D3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236447377"/>
      <w:docPartObj>
        <w:docPartGallery w:val="Page Numbers (Bottom of Page)"/>
        <w:docPartUnique/>
      </w:docPartObj>
    </w:sdtPr>
    <w:sdtEndPr>
      <w:rPr>
        <w:noProof/>
      </w:rPr>
    </w:sdtEndPr>
    <w:sdtContent>
      <w:p w14:paraId="30F64CB8" w14:textId="717094DE" w:rsidR="00D37A7E" w:rsidRPr="00D37A7E" w:rsidRDefault="00D37A7E">
        <w:pPr>
          <w:pStyle w:val="Footer"/>
          <w:jc w:val="center"/>
          <w:rPr>
            <w:rFonts w:ascii="Arial" w:hAnsi="Arial" w:cs="Arial"/>
            <w:sz w:val="24"/>
            <w:szCs w:val="24"/>
          </w:rPr>
        </w:pPr>
        <w:r w:rsidRPr="00D37A7E">
          <w:rPr>
            <w:rFonts w:ascii="Arial" w:hAnsi="Arial" w:cs="Arial"/>
            <w:sz w:val="24"/>
            <w:szCs w:val="24"/>
          </w:rPr>
          <w:fldChar w:fldCharType="begin"/>
        </w:r>
        <w:r w:rsidRPr="00D37A7E">
          <w:rPr>
            <w:rFonts w:ascii="Arial" w:hAnsi="Arial" w:cs="Arial"/>
            <w:sz w:val="24"/>
            <w:szCs w:val="24"/>
          </w:rPr>
          <w:instrText xml:space="preserve"> PAGE   \* MERGEFORMAT </w:instrText>
        </w:r>
        <w:r w:rsidRPr="00D37A7E">
          <w:rPr>
            <w:rFonts w:ascii="Arial" w:hAnsi="Arial" w:cs="Arial"/>
            <w:sz w:val="24"/>
            <w:szCs w:val="24"/>
          </w:rPr>
          <w:fldChar w:fldCharType="separate"/>
        </w:r>
        <w:r w:rsidRPr="00D37A7E">
          <w:rPr>
            <w:rFonts w:ascii="Arial" w:hAnsi="Arial" w:cs="Arial"/>
            <w:noProof/>
            <w:sz w:val="24"/>
            <w:szCs w:val="24"/>
          </w:rPr>
          <w:t>2</w:t>
        </w:r>
        <w:r w:rsidRPr="00D37A7E">
          <w:rPr>
            <w:rFonts w:ascii="Arial" w:hAnsi="Arial" w:cs="Arial"/>
            <w:noProof/>
            <w:sz w:val="24"/>
            <w:szCs w:val="24"/>
          </w:rPr>
          <w:fldChar w:fldCharType="end"/>
        </w:r>
      </w:p>
    </w:sdtContent>
  </w:sdt>
  <w:p w14:paraId="756D7662" w14:textId="2D9B1160" w:rsidR="00D37A7E" w:rsidRDefault="00D37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6B80" w14:textId="77777777" w:rsidR="006635E2" w:rsidRDefault="006635E2" w:rsidP="00D37A7E">
      <w:pPr>
        <w:spacing w:after="0" w:line="240" w:lineRule="auto"/>
      </w:pPr>
      <w:r>
        <w:separator/>
      </w:r>
    </w:p>
  </w:footnote>
  <w:footnote w:type="continuationSeparator" w:id="0">
    <w:p w14:paraId="7878C646" w14:textId="77777777" w:rsidR="006635E2" w:rsidRDefault="006635E2" w:rsidP="00D37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B4E1" w14:textId="5AC702B0" w:rsidR="00D37A7E" w:rsidRPr="00D37A7E" w:rsidRDefault="00000000" w:rsidP="002B760B">
    <w:pPr>
      <w:pStyle w:val="Header"/>
      <w:tabs>
        <w:tab w:val="clear" w:pos="4680"/>
        <w:tab w:val="clear" w:pos="9360"/>
        <w:tab w:val="left" w:pos="4020"/>
      </w:tabs>
      <w:rPr>
        <w:rFonts w:ascii="Arial" w:hAnsi="Arial" w:cs="Arial"/>
        <w:sz w:val="24"/>
        <w:szCs w:val="24"/>
      </w:rPr>
    </w:pPr>
    <w:sdt>
      <w:sdtPr>
        <w:rPr>
          <w:rFonts w:ascii="Arial" w:hAnsi="Arial" w:cs="Arial"/>
          <w:sz w:val="24"/>
          <w:szCs w:val="24"/>
        </w:rPr>
        <w:alias w:val="Author"/>
        <w:tag w:val=""/>
        <w:id w:val="-1537810383"/>
        <w:placeholder>
          <w:docPart w:val="7EC907BD71504CE2AA61B2934501254D"/>
        </w:placeholder>
        <w:dataBinding w:prefixMappings="xmlns:ns0='http://purl.org/dc/elements/1.1/' xmlns:ns1='http://schemas.openxmlformats.org/package/2006/metadata/core-properties' " w:xpath="/ns1:coreProperties[1]/ns0:creator[1]" w:storeItemID="{6C3C8BC8-F283-45AE-878A-BAB7291924A1}"/>
        <w:text/>
      </w:sdtPr>
      <w:sdtContent>
        <w:r w:rsidR="00D37A7E" w:rsidRPr="00D37A7E">
          <w:rPr>
            <w:rFonts w:ascii="Arial" w:hAnsi="Arial" w:cs="Arial"/>
            <w:sz w:val="24"/>
            <w:szCs w:val="24"/>
          </w:rPr>
          <w:t>Kinnick Fox</w:t>
        </w:r>
      </w:sdtContent>
    </w:sdt>
    <w:r w:rsidR="002B760B">
      <w:rPr>
        <w:rFonts w:ascii="Arial" w:hAnsi="Arial" w:cs="Arial"/>
        <w:sz w:val="24"/>
        <w:szCs w:val="24"/>
      </w:rPr>
      <w:t xml:space="preserve">                            </w:t>
    </w:r>
    <w:sdt>
      <w:sdtPr>
        <w:rPr>
          <w:rFonts w:ascii="Arial" w:hAnsi="Arial" w:cs="Arial"/>
          <w:sz w:val="24"/>
          <w:szCs w:val="24"/>
        </w:rPr>
        <w:alias w:val="Title"/>
        <w:tag w:val=""/>
        <w:id w:val="1990987499"/>
        <w:placeholder>
          <w:docPart w:val="C66A84A42C2B436489802C1B73479A37"/>
        </w:placeholder>
        <w:dataBinding w:prefixMappings="xmlns:ns0='http://purl.org/dc/elements/1.1/' xmlns:ns1='http://schemas.openxmlformats.org/package/2006/metadata/core-properties' " w:xpath="/ns1:coreProperties[1]/ns0:title[1]" w:storeItemID="{6C3C8BC8-F283-45AE-878A-BAB7291924A1}"/>
        <w:text/>
      </w:sdtPr>
      <w:sdtContent>
        <w:r w:rsidR="002B760B">
          <w:rPr>
            <w:rFonts w:ascii="Arial" w:hAnsi="Arial" w:cs="Arial"/>
            <w:sz w:val="24"/>
            <w:szCs w:val="24"/>
          </w:rPr>
          <w:t>Coffee Selection White Paper</w:t>
        </w:r>
      </w:sdtContent>
    </w:sdt>
    <w:r w:rsidR="00D37A7E" w:rsidRPr="00D37A7E">
      <w:rPr>
        <w:rFonts w:ascii="Arial" w:hAnsi="Arial" w:cs="Arial"/>
        <w:sz w:val="24"/>
        <w:szCs w:val="24"/>
      </w:rPr>
      <w:t xml:space="preserve">  </w:t>
    </w:r>
    <w:r w:rsidR="002B760B">
      <w:rPr>
        <w:rFonts w:ascii="Arial" w:hAnsi="Arial" w:cs="Arial"/>
        <w:sz w:val="24"/>
        <w:szCs w:val="24"/>
      </w:rPr>
      <w:t xml:space="preserve"> </w:t>
    </w:r>
    <w:r w:rsidR="00D37A7E" w:rsidRPr="00D37A7E">
      <w:rPr>
        <w:rFonts w:ascii="Arial" w:hAnsi="Arial" w:cs="Arial"/>
        <w:sz w:val="24"/>
        <w:szCs w:val="24"/>
      </w:rPr>
      <w:tab/>
    </w:r>
    <w:r w:rsidR="002B760B">
      <w:rPr>
        <w:rFonts w:ascii="Arial" w:hAnsi="Arial" w:cs="Arial"/>
        <w:sz w:val="24"/>
        <w:szCs w:val="24"/>
      </w:rPr>
      <w:t xml:space="preserve">                       9/13/2023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7E"/>
    <w:rsid w:val="000934DF"/>
    <w:rsid w:val="000B4F8F"/>
    <w:rsid w:val="001B1F78"/>
    <w:rsid w:val="00241B89"/>
    <w:rsid w:val="002A579C"/>
    <w:rsid w:val="002B760B"/>
    <w:rsid w:val="003B1EF4"/>
    <w:rsid w:val="003C4CBA"/>
    <w:rsid w:val="00413A9D"/>
    <w:rsid w:val="00444C4D"/>
    <w:rsid w:val="004524EA"/>
    <w:rsid w:val="004D4DC7"/>
    <w:rsid w:val="00580548"/>
    <w:rsid w:val="006635E2"/>
    <w:rsid w:val="007A0A45"/>
    <w:rsid w:val="00983309"/>
    <w:rsid w:val="009B3B6C"/>
    <w:rsid w:val="009E0CEF"/>
    <w:rsid w:val="00A10BBB"/>
    <w:rsid w:val="00B16FDE"/>
    <w:rsid w:val="00B56B50"/>
    <w:rsid w:val="00B8469C"/>
    <w:rsid w:val="00C60A07"/>
    <w:rsid w:val="00D37A7E"/>
    <w:rsid w:val="00E01221"/>
    <w:rsid w:val="00E0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36BD4"/>
  <w15:chartTrackingRefBased/>
  <w15:docId w15:val="{AAF58099-25D3-48AF-9F69-0E394C43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7E"/>
  </w:style>
  <w:style w:type="paragraph" w:styleId="Footer">
    <w:name w:val="footer"/>
    <w:basedOn w:val="Normal"/>
    <w:link w:val="FooterChar"/>
    <w:uiPriority w:val="99"/>
    <w:unhideWhenUsed/>
    <w:rsid w:val="00D37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7E"/>
  </w:style>
  <w:style w:type="character" w:styleId="PlaceholderText">
    <w:name w:val="Placeholder Text"/>
    <w:basedOn w:val="DefaultParagraphFont"/>
    <w:uiPriority w:val="99"/>
    <w:semiHidden/>
    <w:rsid w:val="00D37A7E"/>
    <w:rPr>
      <w:color w:val="808080"/>
    </w:rPr>
  </w:style>
  <w:style w:type="character" w:customStyle="1" w:styleId="Heading1Char">
    <w:name w:val="Heading 1 Char"/>
    <w:basedOn w:val="DefaultParagraphFont"/>
    <w:link w:val="Heading1"/>
    <w:uiPriority w:val="9"/>
    <w:rsid w:val="00D37A7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039C0"/>
  </w:style>
  <w:style w:type="paragraph" w:styleId="Title">
    <w:name w:val="Title"/>
    <w:basedOn w:val="Normal"/>
    <w:next w:val="Normal"/>
    <w:link w:val="TitleChar"/>
    <w:uiPriority w:val="10"/>
    <w:qFormat/>
    <w:rsid w:val="003B1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1216">
      <w:bodyDiv w:val="1"/>
      <w:marLeft w:val="0"/>
      <w:marRight w:val="0"/>
      <w:marTop w:val="0"/>
      <w:marBottom w:val="0"/>
      <w:divBdr>
        <w:top w:val="none" w:sz="0" w:space="0" w:color="auto"/>
        <w:left w:val="none" w:sz="0" w:space="0" w:color="auto"/>
        <w:bottom w:val="none" w:sz="0" w:space="0" w:color="auto"/>
        <w:right w:val="none" w:sz="0" w:space="0" w:color="auto"/>
      </w:divBdr>
    </w:div>
    <w:div w:id="282419365">
      <w:bodyDiv w:val="1"/>
      <w:marLeft w:val="0"/>
      <w:marRight w:val="0"/>
      <w:marTop w:val="0"/>
      <w:marBottom w:val="0"/>
      <w:divBdr>
        <w:top w:val="none" w:sz="0" w:space="0" w:color="auto"/>
        <w:left w:val="none" w:sz="0" w:space="0" w:color="auto"/>
        <w:bottom w:val="none" w:sz="0" w:space="0" w:color="auto"/>
        <w:right w:val="none" w:sz="0" w:space="0" w:color="auto"/>
      </w:divBdr>
    </w:div>
    <w:div w:id="1238436729">
      <w:bodyDiv w:val="1"/>
      <w:marLeft w:val="0"/>
      <w:marRight w:val="0"/>
      <w:marTop w:val="0"/>
      <w:marBottom w:val="0"/>
      <w:divBdr>
        <w:top w:val="none" w:sz="0" w:space="0" w:color="auto"/>
        <w:left w:val="none" w:sz="0" w:space="0" w:color="auto"/>
        <w:bottom w:val="none" w:sz="0" w:space="0" w:color="auto"/>
        <w:right w:val="none" w:sz="0" w:space="0" w:color="auto"/>
      </w:divBdr>
    </w:div>
    <w:div w:id="1423451280">
      <w:bodyDiv w:val="1"/>
      <w:marLeft w:val="0"/>
      <w:marRight w:val="0"/>
      <w:marTop w:val="0"/>
      <w:marBottom w:val="0"/>
      <w:divBdr>
        <w:top w:val="none" w:sz="0" w:space="0" w:color="auto"/>
        <w:left w:val="none" w:sz="0" w:space="0" w:color="auto"/>
        <w:bottom w:val="none" w:sz="0" w:space="0" w:color="auto"/>
        <w:right w:val="none" w:sz="0" w:space="0" w:color="auto"/>
      </w:divBdr>
    </w:div>
    <w:div w:id="16445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907BD71504CE2AA61B2934501254D"/>
        <w:category>
          <w:name w:val="General"/>
          <w:gallery w:val="placeholder"/>
        </w:category>
        <w:types>
          <w:type w:val="bbPlcHdr"/>
        </w:types>
        <w:behaviors>
          <w:behavior w:val="content"/>
        </w:behaviors>
        <w:guid w:val="{8879CAE3-A38B-4697-865D-D90ABED1D391}"/>
      </w:docPartPr>
      <w:docPartBody>
        <w:p w:rsidR="00C50E56" w:rsidRDefault="00C02F73">
          <w:r w:rsidRPr="00F10814">
            <w:rPr>
              <w:rStyle w:val="PlaceholderText"/>
            </w:rPr>
            <w:t>[Author]</w:t>
          </w:r>
        </w:p>
      </w:docPartBody>
    </w:docPart>
    <w:docPart>
      <w:docPartPr>
        <w:name w:val="C66A84A42C2B436489802C1B73479A37"/>
        <w:category>
          <w:name w:val="General"/>
          <w:gallery w:val="placeholder"/>
        </w:category>
        <w:types>
          <w:type w:val="bbPlcHdr"/>
        </w:types>
        <w:behaviors>
          <w:behavior w:val="content"/>
        </w:behaviors>
        <w:guid w:val="{A32FD7BF-9EDD-487C-83AE-3255C0A84685}"/>
      </w:docPartPr>
      <w:docPartBody>
        <w:p w:rsidR="00C50E56" w:rsidRDefault="00C02F73">
          <w:r w:rsidRPr="00F1081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73"/>
    <w:rsid w:val="000C4F60"/>
    <w:rsid w:val="0049557C"/>
    <w:rsid w:val="006D7816"/>
    <w:rsid w:val="00AC2FCC"/>
    <w:rsid w:val="00C02F73"/>
    <w:rsid w:val="00C5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7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Ais23</b:Tag>
    <b:SourceType>InternetSite</b:SourceType>
    <b:Guid>{E7E8C8AC-63F7-409B-9DEB-84DE5E72E7AC}</b:Guid>
    <b:Author>
      <b:Author>
        <b:NameList>
          <b:Person>
            <b:Last>O'Connor</b:Last>
            <b:First>Aisling</b:First>
          </b:Person>
        </b:NameList>
      </b:Author>
    </b:Author>
    <b:Title>How Many People In The World Drink Coffee?</b:Title>
    <b:InternetSiteTitle>Full Coffee Roast</b:InternetSiteTitle>
    <b:Year>2023</b:Year>
    <b:Month>July</b:Month>
    <b:Day>14</b:Day>
    <b:URL>https://fullcoffeeroast.com/how-many-people-in-the-world-drink-coffee</b:URL>
    <b:RefOrder>1</b:RefOrder>
  </b:Source>
  <b:Source>
    <b:Tag>Sch23</b:Tag>
    <b:SourceType>InternetSite</b:SourceType>
    <b:Guid>{431D235E-55C9-4501-953D-C95FBC108237}</b:Guid>
    <b:Author>
      <b:Author>
        <b:NameList>
          <b:Person>
            <b:Last>Schmoyote</b:Last>
          </b:Person>
        </b:NameList>
      </b:Author>
    </b:Author>
    <b:Title>Coffee Review Dataset</b:Title>
    <b:InternetSiteTitle>Kaggle</b:InternetSiteTitle>
    <b:Year>2023</b:Year>
    <b:URL>https://www.kaggle.com/datasets/schmoyote/coffee-reviews-dataset</b:URL>
    <b:RefOrder>2</b:RefOrder>
  </b:Source>
</b:Sources>
</file>

<file path=customXml/itemProps1.xml><?xml version="1.0" encoding="utf-8"?>
<ds:datastoreItem xmlns:ds="http://schemas.openxmlformats.org/officeDocument/2006/customXml" ds:itemID="{BB7156D9-A025-40CA-8B22-28480CBB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Coffee Selection White Paper</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Selection White Paper</dc:title>
  <dc:subject/>
  <dc:creator>Kinnick Fox</dc:creator>
  <cp:keywords/>
  <dc:description/>
  <cp:lastModifiedBy>Kinnick Fox</cp:lastModifiedBy>
  <cp:revision>2</cp:revision>
  <dcterms:created xsi:type="dcterms:W3CDTF">2023-09-24T20:33:00Z</dcterms:created>
  <dcterms:modified xsi:type="dcterms:W3CDTF">2023-09-24T20:33:00Z</dcterms:modified>
</cp:coreProperties>
</file>