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</w:t>
      </w:r>
      <w:r>
        <w:t xml:space="preserve"> </w:t>
      </w:r>
      <w:r>
        <w:t xml:space="preserve">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Выполним дейсвтия, которые описаны в первой части лабораторной работы. (рис. ??), (рис. ??), (рис. ??)</w:t>
      </w:r>
    </w:p>
    <w:p>
      <w:pPr>
        <w:pStyle w:val="CaptionedFigure"/>
      </w:pPr>
      <w:r>
        <w:drawing>
          <wp:inline>
            <wp:extent cx="3733800" cy="1208147"/>
            <wp:effectExtent b="0" l="0" r="0" t="0"/>
            <wp:docPr descr="Первая часть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часть</w:t>
      </w:r>
    </w:p>
    <w:p>
      <w:pPr>
        <w:pStyle w:val="CaptionedFigure"/>
      </w:pPr>
      <w:r>
        <w:drawing>
          <wp:inline>
            <wp:extent cx="3733800" cy="540418"/>
            <wp:effectExtent b="0" l="0" r="0" t="0"/>
            <wp:docPr descr="Вторая часть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часть</w:t>
      </w:r>
    </w:p>
    <w:p>
      <w:pPr>
        <w:pStyle w:val="CaptionedFigure"/>
      </w:pPr>
      <w:r>
        <w:drawing>
          <wp:inline>
            <wp:extent cx="3733800" cy="1782903"/>
            <wp:effectExtent b="0" l="0" r="0" t="0"/>
            <wp:docPr descr="Третья часть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Третья часть</w:t>
      </w:r>
    </w:p>
    <w:p>
      <w:pPr>
        <w:numPr>
          <w:ilvl w:val="0"/>
          <w:numId w:val="1002"/>
        </w:numPr>
        <w:pStyle w:val="Compact"/>
      </w:pPr>
      <w:r>
        <w:t xml:space="preserve">2.1-2.8. (рис. ??),(рис. ??), (рис. ??), (рис. ??)</w:t>
      </w:r>
    </w:p>
    <w:p>
      <w:pPr>
        <w:numPr>
          <w:ilvl w:val="0"/>
          <w:numId w:val="1003"/>
        </w:numPr>
      </w:pPr>
      <w:r>
        <w:t xml:space="preserve">Копируем файл /usr/include/aio.hв домашний каталог (команда «cp /usr/include/io.h ~») и назоваем его equipment (команда «mv io.h equipment»).</w:t>
      </w:r>
    </w:p>
    <w:p>
      <w:pPr>
        <w:numPr>
          <w:ilvl w:val="0"/>
          <w:numId w:val="1003"/>
        </w:numPr>
      </w:pPr>
      <w:r>
        <w:t xml:space="preserve">В домашнем каталоге создаем директорию ~/ski.plases (команда «mkdir ski.plases»).</w:t>
      </w:r>
      <w:r>
        <w:t xml:space="preserve"> </w:t>
      </w:r>
      <w:r>
        <w:t xml:space="preserve">Перемещаем файл equipment в каталог ~/ski.plases (команда «mv equipment ski.plases»).</w:t>
      </w:r>
    </w:p>
    <w:p>
      <w:pPr>
        <w:numPr>
          <w:ilvl w:val="0"/>
          <w:numId w:val="1003"/>
        </w:numPr>
      </w:pPr>
      <w:r>
        <w:t xml:space="preserve">Переименовываем файл ~/ski.plases/equipment в ~/ski.plases/equiplist (команда «mv ski.plases/equipment ski.plases/equiplist»).</w:t>
      </w:r>
    </w:p>
    <w:p>
      <w:pPr>
        <w:numPr>
          <w:ilvl w:val="0"/>
          <w:numId w:val="1003"/>
        </w:numPr>
      </w:pPr>
      <w:r>
        <w:t xml:space="preserve">Создаем в домашнем каталоге файл abc1 (команда «touch abc1») и копируем его в каталог ~/ski.plases (команда «cp abc1 ski.plases»), называем его equiplist2 (команда «mv ski.plases/abc1 ski.plases/equiplist2»).</w:t>
      </w:r>
    </w:p>
    <w:p>
      <w:pPr>
        <w:numPr>
          <w:ilvl w:val="0"/>
          <w:numId w:val="1003"/>
        </w:numPr>
      </w:pPr>
      <w:r>
        <w:t xml:space="preserve">Создаем каталог с именем equipment в каталоге ~/ski.plases (команда «mkdir ski.plases/equipment»).</w:t>
      </w:r>
    </w:p>
    <w:p>
      <w:pPr>
        <w:numPr>
          <w:ilvl w:val="0"/>
          <w:numId w:val="1003"/>
        </w:numPr>
      </w:pPr>
      <w:r>
        <w:t xml:space="preserve">Перемещаем файлы ~/ski.plases/equiplist и equiplist2 в каталог ~/ski.plases/equipment (команда «mv ski.plases/equiolist ski.plases/equiplist2 ski.plases/equipment»).</w:t>
      </w:r>
    </w:p>
    <w:p>
      <w:pPr>
        <w:numPr>
          <w:ilvl w:val="0"/>
          <w:numId w:val="1003"/>
        </w:numPr>
      </w:pPr>
      <w:r>
        <w:t xml:space="preserve">Создаем (команда «mkdir newdir») и перемещаем каталог ~/newdir в каталог ~/ski.plases (команда «mv newdir ski.plases») и называем его plans (команда «mv ski.plases/newdir ski.plases/plans»)</w:t>
      </w:r>
    </w:p>
    <w:p>
      <w:pPr>
        <w:pStyle w:val="CaptionedFigure"/>
      </w:pPr>
      <w:r>
        <w:drawing>
          <wp:inline>
            <wp:extent cx="3733800" cy="1519876"/>
            <wp:effectExtent b="0" l="0" r="0" t="0"/>
            <wp:docPr descr="Выполнение второго пункт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второго пункта</w:t>
      </w:r>
    </w:p>
    <w:p>
      <w:pPr>
        <w:pStyle w:val="CaptionedFigure"/>
      </w:pPr>
      <w:r>
        <w:drawing>
          <wp:inline>
            <wp:extent cx="3733800" cy="636067"/>
            <wp:effectExtent b="0" l="0" r="0" t="0"/>
            <wp:docPr descr="Выполнение второго пункт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второго пункта</w:t>
      </w:r>
    </w:p>
    <w:p>
      <w:pPr>
        <w:pStyle w:val="CaptionedFigure"/>
      </w:pPr>
      <w:r>
        <w:drawing>
          <wp:inline>
            <wp:extent cx="3733800" cy="560433"/>
            <wp:effectExtent b="0" l="0" r="0" t="0"/>
            <wp:docPr descr="Выполнение второго пункт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второго пункта</w:t>
      </w:r>
    </w:p>
    <w:p>
      <w:pPr>
        <w:pStyle w:val="CaptionedFigure"/>
      </w:pPr>
      <w:r>
        <w:drawing>
          <wp:inline>
            <wp:extent cx="3733800" cy="997135"/>
            <wp:effectExtent b="0" l="0" r="0" t="0"/>
            <wp:docPr descr="Выполнение второго пункт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второго пункта</w:t>
      </w:r>
    </w:p>
    <w:p>
      <w:pPr>
        <w:numPr>
          <w:ilvl w:val="0"/>
          <w:numId w:val="1004"/>
        </w:numPr>
        <w:pStyle w:val="Compact"/>
      </w:pPr>
      <w:r>
        <w:t xml:space="preserve">Определяем опции команды chmod, необходимые для того, чтобы присвоить соответствующим файлам выделенные права доступа, считая, что в начале таких прав нет. Предварительно создаем необходимые файлы, используя команды: «mkdir australia», «mkdir play», «touch my_os», «touch feathers» (рис. ??)</w:t>
      </w:r>
    </w:p>
    <w:p>
      <w:pPr>
        <w:pStyle w:val="CaptionedFigure"/>
      </w:pPr>
      <w:r>
        <w:drawing>
          <wp:inline>
            <wp:extent cx="2984500" cy="1041400"/>
            <wp:effectExtent b="0" l="0" r="0" t="0"/>
            <wp:docPr descr="Выполнение третьего пункт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третьего пункта</w:t>
      </w:r>
    </w:p>
    <w:p>
      <w:pPr>
        <w:pStyle w:val="BodyText"/>
      </w:pPr>
      <w:r>
        <w:t xml:space="preserve">Затем используем команды (рис. ??)</w:t>
      </w:r>
    </w:p>
    <w:p>
      <w:pPr>
        <w:pStyle w:val="BodyText"/>
      </w:pPr>
      <w:r>
        <w:t xml:space="preserve">drwxr–r– … australia: команда «chmod 744 australia»,</w:t>
      </w:r>
    </w:p>
    <w:p>
      <w:pPr>
        <w:pStyle w:val="BodyText"/>
      </w:pPr>
      <w:r>
        <w:t xml:space="preserve">drwx–x–x … play: команда «chmod 711 play»,</w:t>
      </w:r>
    </w:p>
    <w:p>
      <w:pPr>
        <w:pStyle w:val="BodyText"/>
      </w:pPr>
      <w:r>
        <w:t xml:space="preserve">-r-xr–r– … my_os: команды «chmod 544 my_os»,</w:t>
      </w:r>
    </w:p>
    <w:p>
      <w:pPr>
        <w:pStyle w:val="BodyText"/>
      </w:pPr>
      <w:r>
        <w:t xml:space="preserve">-rw-rw-r– … feathers: команды «chmod 664 feathers».</w:t>
      </w:r>
    </w:p>
    <w:p>
      <w:pPr>
        <w:pStyle w:val="BodyText"/>
      </w:pPr>
      <w:r>
        <w:t xml:space="preserve">Командой ls проверяем правильность действий.</w:t>
      </w:r>
    </w:p>
    <w:p>
      <w:pPr>
        <w:pStyle w:val="CaptionedFigure"/>
      </w:pPr>
      <w:r>
        <w:drawing>
          <wp:inline>
            <wp:extent cx="3733800" cy="1536720"/>
            <wp:effectExtent b="0" l="0" r="0" t="0"/>
            <wp:docPr descr="Изменение прав" title="fig:" id="46" name="Picture"/>
            <a:graphic>
              <a:graphicData uri="http://schemas.openxmlformats.org/drawingml/2006/picture">
                <pic:pic>
                  <pic:nvPicPr>
                    <pic:cNvPr descr="image/1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p>
      <w:pPr>
        <w:numPr>
          <w:ilvl w:val="0"/>
          <w:numId w:val="1005"/>
        </w:numPr>
        <w:pStyle w:val="Compact"/>
      </w:pPr>
      <w:r>
        <w:t xml:space="preserve">Затем просмотрим содержимое файла /etc/passwd (команда «cat /etc/passwd»).(рис. ??).</w:t>
      </w:r>
    </w:p>
    <w:p>
      <w:pPr>
        <w:pStyle w:val="CaptionedFigure"/>
      </w:pPr>
      <w:r>
        <w:drawing>
          <wp:inline>
            <wp:extent cx="3733800" cy="3063480"/>
            <wp:effectExtent b="0" l="0" r="0" t="0"/>
            <wp:docPr descr="Просмотр содержимого файла" title="fig:" id="49" name="Picture"/>
            <a:graphic>
              <a:graphicData uri="http://schemas.openxmlformats.org/drawingml/2006/picture">
                <pic:pic>
                  <pic:nvPicPr>
                    <pic:cNvPr descr="image/1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файла</w:t>
      </w:r>
    </w:p>
    <w:p>
      <w:pPr>
        <w:numPr>
          <w:ilvl w:val="0"/>
          <w:numId w:val="1006"/>
        </w:numPr>
      </w:pPr>
      <w:r>
        <w:t xml:space="preserve">Копируем файл ~/feathers в файл ~/file.old (команда «cp feathers file.old»).</w:t>
      </w:r>
    </w:p>
    <w:p>
      <w:pPr>
        <w:numPr>
          <w:ilvl w:val="0"/>
          <w:numId w:val="1006"/>
        </w:numPr>
      </w:pPr>
      <w:r>
        <w:t xml:space="preserve">Переместим файл ~/file.old в каталог ~/play (команда «mv file.ord play»).</w:t>
      </w:r>
      <w:r>
        <w:t xml:space="preserve"> </w:t>
      </w:r>
      <w:r>
        <w:t xml:space="preserve">Скопируем каталог ~/play в каталог ~/fun (команда «cp -r play fun»).</w:t>
      </w:r>
    </w:p>
    <w:p>
      <w:pPr>
        <w:numPr>
          <w:ilvl w:val="0"/>
          <w:numId w:val="1006"/>
        </w:numPr>
      </w:pPr>
      <w:r>
        <w:t xml:space="preserve">Переместим каталог ~/fun в каталог ~/play (команда «mv fun play») и назовем его games (команда «mv play/fun play/games»).</w:t>
      </w:r>
    </w:p>
    <w:p>
      <w:pPr>
        <w:numPr>
          <w:ilvl w:val="0"/>
          <w:numId w:val="1006"/>
        </w:numPr>
      </w:pPr>
      <w:r>
        <w:t xml:space="preserve">Лишим владельца файла ~/feathers права на чтение (команда «chmod u-r feathers»).</w:t>
      </w:r>
    </w:p>
    <w:p>
      <w:pPr>
        <w:numPr>
          <w:ilvl w:val="0"/>
          <w:numId w:val="1006"/>
        </w:numPr>
      </w:pPr>
      <w:r>
        <w:t xml:space="preserve">Если мы попытаемся просмотреть файл ~/feathers командой cat, то получим отказ в доступе, т.к. в предыдущем пункте лишили владельца права на чтение данного файла.</w:t>
      </w:r>
    </w:p>
    <w:p>
      <w:pPr>
        <w:numPr>
          <w:ilvl w:val="0"/>
          <w:numId w:val="1006"/>
        </w:numPr>
      </w:pPr>
      <w:r>
        <w:t xml:space="preserve">Если мы попытаемся скопировать файл ~/feathers, например, в каталог monthly, то получим отказ в доступе, по причине, описанной в предыдущем пункте.</w:t>
      </w:r>
    </w:p>
    <w:p>
      <w:pPr>
        <w:numPr>
          <w:ilvl w:val="0"/>
          <w:numId w:val="1006"/>
        </w:numPr>
      </w:pPr>
      <w:r>
        <w:t xml:space="preserve">Дадим владельцу файла ~/feathers право на чтение (команда «chmod u+r feathers»).</w:t>
      </w:r>
    </w:p>
    <w:p>
      <w:pPr>
        <w:numPr>
          <w:ilvl w:val="0"/>
          <w:numId w:val="1006"/>
        </w:numPr>
      </w:pPr>
      <w:r>
        <w:t xml:space="preserve">Лишим владельца каталога ~/play права на выполнение (команда «chmod u-x play»).</w:t>
      </w:r>
    </w:p>
    <w:p>
      <w:pPr>
        <w:numPr>
          <w:ilvl w:val="0"/>
          <w:numId w:val="1006"/>
        </w:numPr>
      </w:pPr>
      <w:r>
        <w:t xml:space="preserve">Перейдем в каталог ~/play (команда «cd play»).</w:t>
      </w:r>
      <w:r>
        <w:t xml:space="preserve"> </w:t>
      </w:r>
      <w:r>
        <w:t xml:space="preserve">Получим отказ в доступе, т.к. в предыдущем пункте лишили владельца права на выполнение данного каталога.</w:t>
      </w:r>
    </w:p>
    <w:p>
      <w:pPr>
        <w:numPr>
          <w:ilvl w:val="0"/>
          <w:numId w:val="1006"/>
        </w:numPr>
      </w:pPr>
      <w:r>
        <w:t xml:space="preserve">Дадим владельцу каталога ~/play право на выполнение (команда «chmod u+x play»)(рис. ??).</w:t>
      </w:r>
    </w:p>
    <w:p>
      <w:pPr>
        <w:pStyle w:val="CaptionedFigure"/>
      </w:pPr>
      <w:r>
        <w:drawing>
          <wp:inline>
            <wp:extent cx="3733800" cy="203917"/>
            <wp:effectExtent b="0" l="0" r="0" t="0"/>
            <wp:docPr descr="Выполнение четвёртого пунтка" title="fig:" id="52" name="Picture"/>
            <a:graphic>
              <a:graphicData uri="http://schemas.openxmlformats.org/drawingml/2006/picture">
                <pic:pic>
                  <pic:nvPicPr>
                    <pic:cNvPr descr="image/1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четвёртого пунтка</w:t>
      </w:r>
    </w:p>
    <w:p>
      <w:pPr>
        <w:numPr>
          <w:ilvl w:val="0"/>
          <w:numId w:val="1007"/>
        </w:numPr>
        <w:pStyle w:val="Compact"/>
      </w:pPr>
      <w:r>
        <w:t xml:space="preserve">Используя команды «man mount», «man fsck», «man mkfs», «man kill», получим информацию о соответствующих командах:</w:t>
      </w:r>
    </w:p>
    <w:p>
      <w:pPr>
        <w:numPr>
          <w:ilvl w:val="0"/>
          <w:numId w:val="1008"/>
        </w:numPr>
        <w:pStyle w:val="Compact"/>
      </w:pPr>
      <w:r>
        <w:t xml:space="preserve">Команда mount: предназначена для монтирования файловой системы. Все файлы, доступные в Unix системах, составляют иерархическую файловую структуру, которая имеет ветки (каталоги) и листья (файлы в каталогах). Корень этого дерева обозначается как /. Физически файлы могут располагаться на различных устройствах. Команда mount служит для подключения файловых систем разных устройств к этому большому дереву. (рис. ??)</w:t>
      </w:r>
    </w:p>
    <w:p>
      <w:pPr>
        <w:pStyle w:val="CaptionedFigure"/>
      </w:pPr>
      <w:r>
        <w:drawing>
          <wp:inline>
            <wp:extent cx="3733800" cy="2817465"/>
            <wp:effectExtent b="0" l="0" r="0" t="0"/>
            <wp:docPr descr="Команда mount" title="fig:" id="55" name="Picture"/>
            <a:graphic>
              <a:graphicData uri="http://schemas.openxmlformats.org/drawingml/2006/picture">
                <pic:pic>
                  <pic:nvPicPr>
                    <pic:cNvPr descr="image/1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mount</w:t>
      </w:r>
    </w:p>
    <w:p>
      <w:pPr>
        <w:numPr>
          <w:ilvl w:val="0"/>
          <w:numId w:val="1009"/>
        </w:numPr>
        <w:pStyle w:val="Compact"/>
      </w:pPr>
      <w:r>
        <w:t xml:space="preserve">Команда fsck: это утилита командной строки, которая позволяет выполнять проверки согласованности и интерактивное исправление в одной или нескольких файловых системах Linux. Он использует программы, специфичные для типа файловой системы, которую он проверяет. У команды fsck следующий синтаксис: fsck [параметр] – [параметры ФС] [</w:t>
      </w:r>
      <w:r>
        <w:t xml:space="preserve"> </w:t>
      </w:r>
      <w:r>
        <w:t xml:space="preserve">. . .] Например, если нужно восстановить («починить») файловую систему на некотором устройстве /dev/sdb2, следует воспользоваться командой: «sudo fsck -y /dev/sdb2» (рис. ??)</w:t>
      </w:r>
    </w:p>
    <w:p>
      <w:pPr>
        <w:pStyle w:val="CaptionedFigure"/>
      </w:pPr>
      <w:r>
        <w:drawing>
          <wp:inline>
            <wp:extent cx="3733800" cy="2817465"/>
            <wp:effectExtent b="0" l="0" r="0" t="0"/>
            <wp:docPr descr="Команда fsck" title="fig:" id="58" name="Picture"/>
            <a:graphic>
              <a:graphicData uri="http://schemas.openxmlformats.org/drawingml/2006/picture">
                <pic:pic>
                  <pic:nvPicPr>
                    <pic:cNvPr descr="image/1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fsck</w:t>
      </w:r>
    </w:p>
    <w:p>
      <w:pPr>
        <w:numPr>
          <w:ilvl w:val="0"/>
          <w:numId w:val="1010"/>
        </w:numPr>
        <w:pStyle w:val="Compact"/>
      </w:pPr>
      <w:r>
        <w:t xml:space="preserve">Команда mkfs: создаёт новую файловую систему Linux. Имеет следующий синтаксис: mkfs [ -V ] [ -t fstype ] [ fs-options ] filesys [ blocks ] mkfs используется для создания файловой системы Linux на некотором устройстве, обычно в разделе жёсткого диска. В качестве аргумента filesys для файловой системы может выступать или название устройства (например, /dev/hda1, /dev/sdb2) или точка монтирования (например, /, /usr, /home).(рис. ??)</w:t>
      </w:r>
    </w:p>
    <w:p>
      <w:pPr>
        <w:pStyle w:val="CaptionedFigure"/>
      </w:pPr>
      <w:r>
        <w:drawing>
          <wp:inline>
            <wp:extent cx="3733800" cy="2817465"/>
            <wp:effectExtent b="0" l="0" r="0" t="0"/>
            <wp:docPr descr="Команда mkfs" title="fig:" id="61" name="Picture"/>
            <a:graphic>
              <a:graphicData uri="http://schemas.openxmlformats.org/drawingml/2006/picture">
                <pic:pic>
                  <pic:nvPicPr>
                    <pic:cNvPr descr="image/1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mkfs</w:t>
      </w:r>
    </w:p>
    <w:p>
      <w:pPr>
        <w:numPr>
          <w:ilvl w:val="0"/>
          <w:numId w:val="1011"/>
        </w:numPr>
        <w:pStyle w:val="Compact"/>
      </w:pPr>
      <w:r>
        <w:t xml:space="preserve">Команда kill: посылает сигнал процессу или выводит список допустимых сигналов. Имеет следующий синтаксис: kill [опции] PID, где PID – это PID (числовой идентификатор) процесса или несколько PID процессов, если требуется послать сигнал сразу нескольким процессам. Например, команда «kill -KILL 3121» посылает сигнал KILL процессу с PID 3121, чтобы принудительно завершить процесс (рис. ??)</w:t>
      </w:r>
    </w:p>
    <w:p>
      <w:pPr>
        <w:pStyle w:val="CaptionedFigure"/>
      </w:pPr>
      <w:r>
        <w:drawing>
          <wp:inline>
            <wp:extent cx="3733800" cy="2817465"/>
            <wp:effectExtent b="0" l="0" r="0" t="0"/>
            <wp:docPr descr="Команда kill" title="fig:" id="64" name="Picture"/>
            <a:graphic>
              <a:graphicData uri="http://schemas.openxmlformats.org/drawingml/2006/picture">
                <pic:pic>
                  <pic:nvPicPr>
                    <pic:cNvPr descr="image/1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kill</w:t>
      </w:r>
    </w:p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ознакомилась с файловой системой Linux, её структурой, именами и содержанием каталогов, получила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67"/>
    <w:bookmarkStart w:id="68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2"/>
        </w:numPr>
      </w:pPr>
      <w:r>
        <w:t xml:space="preserve">Чтобы узнать, какие файловые системы существуют на жёстком диске моего компьютера, использую команду «df -Th» (Рисунок 15). Из рисунка видно, что на моем компьютере есть следующие файловые системы: devtmpfs, tmpfs, ext4, iso9660. devtmpfs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 devtmpfs монтируется на /dev и содержит специальные файлы устройств для всех устройств. tmpfs − временное файловое хранилище во многих Unix-подобных ОС. Предназначена для монтирования файловой системы, но размещается 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 Предполагает наличие достаточного объёма виртуальной памяти. Файловая система tmpfs предназначена 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 ext4 − имеет обратную совместимость с предыдущими версиями ФС. Эта версия была выпущена в 2008 году. Является первой ФС из «семейства» Ext, использующая механизм «extent file system», который позволяет добиться меньшей фрагментации файлов и увеличить общую производительность файловой системы. Кроме того, в Ext4 реализован механизм отложенной записи (delayed allocation − 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 Характеристики: • максимальный размер файла: 16 TB; • максимальный размер раздела: 16 TB; • максимальный размер имени файла: 255 символов. Рекомендации по использованию: • наилучший выбор для SSD; • наилучшая производительность по сравнению с предыдущими Etx- системами; • она так же отлично подходит в качестве файловой системы для серверов баз данных, хотя сама система и моложе Ext3. ISO 9660 − стандарт, выпущенный Международной организацией по стандартизации, описывающий файловую систему для дисков CD- 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</w:p>
    <w:p>
      <w:pPr>
        <w:numPr>
          <w:ilvl w:val="0"/>
          <w:numId w:val="1012"/>
        </w:numPr>
      </w:pPr>
      <w:r>
        <w:t xml:space="preserve">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 В файловой структуре Linux имеется один корневой раздел − 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</w:t>
      </w:r>
    </w:p>
    <w:p>
      <w:pPr>
        <w:numPr>
          <w:ilvl w:val="0"/>
          <w:numId w:val="1012"/>
        </w:numPr>
      </w:pPr>
      <w:r>
        <w:t xml:space="preserve">Чтобы содержимое некоторой файловой системы было доступно операционной системе необходимо воспользоваться командой mount.</w:t>
      </w:r>
    </w:p>
    <w:p>
      <w:pPr>
        <w:numPr>
          <w:ilvl w:val="0"/>
          <w:numId w:val="1012"/>
        </w:numPr>
      </w:pPr>
      <w:r>
        <w:t xml:space="preserve">Целостность файловой системы может быть нарушена из-за перебоев 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</w:t>
      </w:r>
    </w:p>
    <w:p>
      <w:pPr>
        <w:numPr>
          <w:ilvl w:val="0"/>
          <w:numId w:val="1012"/>
        </w:numPr>
      </w:pPr>
      <w:r>
        <w:t xml:space="preserve">Файловую систему можно создать, используя команду mkfs. Ее краткое описание дано в пункте 5) в ходе выполнения заданий лабораторной работы.</w:t>
      </w:r>
    </w:p>
    <w:p>
      <w:pPr>
        <w:numPr>
          <w:ilvl w:val="0"/>
          <w:numId w:val="1012"/>
        </w:numPr>
      </w:pPr>
      <w:r>
        <w:t xml:space="preserve">Для просмотра текстовых файлов существуют следующие команды: Задача команды cat очень проста − она читает данные из файла или стандартного ввода и выводит их на экран. Синтаксис утилиты: cat [опции] файл1 файл2 … Основные опции: -b – нумеровать только непустые строки -E – показывать символ $ в конце каждой строки -n – нумеровать все строки -s – удалять пустые повторяющиеся строки -T – отображать табуляции в виде ^I -h – отобразить справку -v – версия утилиты Команда nl действует аналогично команде cat, но выводит еще и номера строк в столбце слева. Cущественно более развитая команда для 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 Синтаксис аналогичный синтаксису команды cat. Некоторые опции: -g – при поиске подсвечивать только текущее найденное слово (по умолчанию подсвечиваются все вхождения) -N – показывать номера строк 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 Синтаксис аналогичный синтаксису команды cat. Основные опции: -c (–bytes) − позволяет задавать количество текста не в строках, а в байтах -n (–lines) − показывает заданное количество строк вместо 10, которые выводятся по умолчанию -q (–quiet, –silent) − выводит только текст, не добавляя к нему название файла -v (–verbose) − перед текстом выводит название файла -z (–zero-terminated) − символы перехода на новую строку заменяет символами завершения строк</w:t>
      </w:r>
    </w:p>
    <w:p>
      <w:pPr>
        <w:pStyle w:val="FirstParagraph"/>
      </w:pPr>
      <w:r>
        <w:t xml:space="preserve">Эта команда позволяет выводить заданное количество строк с конца файла, а также выводить новые строки в интерактивном режиме. Синтаксис аналогичный синтаксису команды cat. Основные опции: -c − выводить указанное количество байт с конца файла -f − обновлять информацию по мере появления новых строк в файле -n − выводить указанное количество строк из конца файла –pid − используется с опцией -f, позволяет завершить работу утилиты, когда завершится указанный процесс -q − не выводить имена файлов –retry − повторять попытки открыть файл, если он недоступен -v − выводить подробную информацию о файле</w:t>
      </w:r>
    </w:p>
    <w:p>
      <w:pPr>
        <w:numPr>
          <w:ilvl w:val="0"/>
          <w:numId w:val="1013"/>
        </w:numPr>
      </w:pPr>
      <w:r>
        <w:t xml:space="preserve">Утилита cp позволяет полностью копировать файлы и директории. Cинтаксис: cp [опции] файл-источник файл-приемник 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 Основные опции: –attributes-only − не копировать содержимое файла, а только флаги доступа и владельца -f, –force − перезаписывать существующие файлы -i, –interactive − спрашивать, нужно ли перезаписывать существующие файлы -L − копировать не символические ссылки, а то, на что они указывают -n − не перезаписывать существующие файлы -P − не следовать символическим ссылкам -r − копировать папку Linux рекурсивно -s − не выполнять копирование файлов в Linux, а создавать символические ссылки -u − скопировать файл, только если он был изменён -x − не выходить за пределы этой файловой системы -p − сохранять владельца, временные метки и флаги доступа при копировании -t − считать файл-приемник директорией и копировать файл-источник в эту директорию</w:t>
      </w:r>
    </w:p>
    <w:p>
      <w:pPr>
        <w:numPr>
          <w:ilvl w:val="0"/>
          <w:numId w:val="1013"/>
        </w:numPr>
      </w:pPr>
      <w:r>
        <w:t xml:space="preserve">Команда mv используется для перемещения одного или нескольких файлов (или директорий) в другую директорию, а также для переименования файлов и директорий. Синтаксис: mv [-опции] старый_файл новый_файл Основные опции: –help − выводит на экран официальную документацию об утилите –version − отображает версию mv -b − создает копию файлов, которые были перемещены или перезаписаны -f − при активации не будет спрашивать разрешение у владельца файла, если речь идет о перемещении или переименовании файла -i − наоборот, будет спрашивать разрешение у владельца -n − отключает перезапись уже существующих объектов –strip-trailing-slashes — удаляет завершающий символ / у файла при его наличии -t [директория] — перемещает все файлы в указанную директорию -u − осуществляет перемещение только в том случае, если исходный файл новее объекта назначения -v − отображает сведения о каждом элементе во время обработки команды Команда rename также предназначена, чтобы переименовать файл. Синтаксис: rename [опции] старое_имя новое_имя файлы Основные опции: -v − вывести список обработанных файлов -n − тестовый режим, на самом деле никакие действия выполнены не будут -f − принудительно перезаписывать существующие файлы</w:t>
      </w:r>
    </w:p>
    <w:p>
      <w:pPr>
        <w:numPr>
          <w:ilvl w:val="0"/>
          <w:numId w:val="1013"/>
        </w:numPr>
      </w:pPr>
      <w:r>
        <w:t xml:space="preserve">Права доступа 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Синтаксис команды: chmod режим имя_файла Режим имеет следующие компоненты структуры и способ записи: = установить право лишить права дать право r чтение w запись x выполнение u (user) владелец файла g (group) группа, к которой принадлежит владелец файла o (others) все остальные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Никулина Ксения Ильинична</dc:creator>
  <dc:language>ru-RU</dc:language>
  <cp:keywords/>
  <dcterms:created xsi:type="dcterms:W3CDTF">2023-03-10T11:29:48Z</dcterms:created>
  <dcterms:modified xsi:type="dcterms:W3CDTF">2023-03-10T11:29:48Z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