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94D9" w14:textId="3434255B" w:rsidR="00B33FF9" w:rsidRPr="00262B64" w:rsidRDefault="00B33FF9" w:rsidP="00B33FF9">
      <w:pPr>
        <w:pStyle w:val="ListParagraph"/>
      </w:pPr>
    </w:p>
    <w:p w14:paraId="69EC199A" w14:textId="76C40295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219F21CF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422C17EA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0E0B52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7792606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58A058C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5B039E8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4E4A21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FFE2979" w14:textId="77777777" w:rsidTr="00617A3A">
        <w:trPr>
          <w:trHeight w:val="620"/>
          <w:jc w:val="center"/>
        </w:trPr>
        <w:tc>
          <w:tcPr>
            <w:tcW w:w="1024" w:type="dxa"/>
          </w:tcPr>
          <w:p w14:paraId="309E3CA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188D769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39BCB8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80697E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675260C3" w14:textId="77777777" w:rsidTr="00617A3A">
        <w:trPr>
          <w:jc w:val="center"/>
        </w:trPr>
        <w:tc>
          <w:tcPr>
            <w:tcW w:w="1024" w:type="dxa"/>
          </w:tcPr>
          <w:p w14:paraId="6489D56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6CCD771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4B71C9A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264FE5D5" w14:textId="77777777" w:rsidTr="00617A3A">
        <w:trPr>
          <w:trHeight w:val="620"/>
          <w:jc w:val="center"/>
        </w:trPr>
        <w:tc>
          <w:tcPr>
            <w:tcW w:w="1024" w:type="dxa"/>
          </w:tcPr>
          <w:p w14:paraId="5E57092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07281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4999A4B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CD77F35" w14:textId="77777777" w:rsidTr="00617A3A">
        <w:trPr>
          <w:jc w:val="center"/>
        </w:trPr>
        <w:tc>
          <w:tcPr>
            <w:tcW w:w="1024" w:type="dxa"/>
          </w:tcPr>
          <w:p w14:paraId="6230D37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62CD007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003549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7546C9D" w14:textId="759D1F16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BA708CF" w14:textId="77777777" w:rsidTr="00617A3A">
        <w:trPr>
          <w:jc w:val="center"/>
        </w:trPr>
        <w:tc>
          <w:tcPr>
            <w:tcW w:w="1024" w:type="dxa"/>
          </w:tcPr>
          <w:p w14:paraId="1237D0A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24B7B4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24C4C42F" w14:textId="361E288D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647519A6" w14:textId="77777777" w:rsidTr="00617A3A">
        <w:trPr>
          <w:jc w:val="center"/>
        </w:trPr>
        <w:tc>
          <w:tcPr>
            <w:tcW w:w="1024" w:type="dxa"/>
          </w:tcPr>
          <w:p w14:paraId="4209AD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851686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61F2903" w14:textId="030B3456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1923B28C" w14:textId="77777777" w:rsidTr="00617A3A">
        <w:trPr>
          <w:jc w:val="center"/>
        </w:trPr>
        <w:tc>
          <w:tcPr>
            <w:tcW w:w="1024" w:type="dxa"/>
          </w:tcPr>
          <w:p w14:paraId="7B65F30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129722B" w14:textId="0D3BA3A4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7E0DA3A0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6C4B2051" w14:textId="25C0E155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2E94C37" w14:textId="77777777" w:rsidTr="00617A3A">
        <w:trPr>
          <w:jc w:val="center"/>
        </w:trPr>
        <w:tc>
          <w:tcPr>
            <w:tcW w:w="1024" w:type="dxa"/>
          </w:tcPr>
          <w:p w14:paraId="098566B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C2941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0CB7D168" w14:textId="445D56C5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08571FFF" w14:textId="77777777" w:rsidTr="00617A3A">
        <w:trPr>
          <w:jc w:val="center"/>
        </w:trPr>
        <w:tc>
          <w:tcPr>
            <w:tcW w:w="1024" w:type="dxa"/>
          </w:tcPr>
          <w:p w14:paraId="4B1D8DC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7D412A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0432F348" w14:textId="45A49BF8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2DDCBD4E" w14:textId="04EC9C40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173382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3D103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DA32F9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864D2F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EFE799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8C701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DB556D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0D1FF5B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3DF9D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BA64DE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08460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726429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66677B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7C070BBB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732B4F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19DADAC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4E31CEBC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372784" w14:textId="4583A9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7091D6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AF3D6D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858818" w14:textId="63BB180B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C2A49C" w14:textId="1B964D58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24AE81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59FB2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592B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68DB28A3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B2D619" w14:textId="06AC5165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Yes, We have verified Balance of cash balance stated as below and found that same are tallied with General Ledger.</w:t>
            </w:r>
          </w:p>
          <w:p w14:paraId="79CC5199" w14:textId="77777777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1D269B4D" w14:textId="77777777" w:rsidR="00047539" w:rsidRPr="0060283F" w:rsidRDefault="00047539" w:rsidP="00047539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Cash Verification Date </w:t>
            </w:r>
            <w:r>
              <w:rPr>
                <w:rFonts w:ascii="Verdana" w:hAnsi="Verdana" w:cs="Arial"/>
              </w:rPr>
              <w:t>12</w:t>
            </w:r>
            <w:r w:rsidRPr="008470DE"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 w:rsidRPr="008470DE">
              <w:rPr>
                <w:rFonts w:ascii="Verdana" w:hAnsi="Verdana" w:cs="Arial"/>
              </w:rPr>
              <w:t>/2026</w:t>
            </w:r>
            <w:r w:rsidRPr="0060283F">
              <w:rPr>
                <w:rFonts w:ascii="Verdana" w:hAnsi="Verdana" w:cs="Arial"/>
              </w:rPr>
              <w:t>.</w:t>
            </w:r>
          </w:p>
          <w:p w14:paraId="33FDAA02" w14:textId="6D208F38" w:rsidR="00F774D4" w:rsidRPr="0060283F" w:rsidRDefault="00047539" w:rsidP="000475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Closing Cash Balance: Rs.</w:t>
            </w:r>
            <w:r w:rsidRPr="00867DE9">
              <w:rPr>
                <w:rFonts w:ascii="Verdana" w:hAnsi="Verdana" w:cs="Arial"/>
              </w:rPr>
              <w:t>10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02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738</w:t>
            </w:r>
            <w:r w:rsidRPr="0060283F">
              <w:rPr>
                <w:rFonts w:ascii="Verdana" w:hAnsi="Verdana" w:cs="Arial"/>
              </w:rPr>
              <w:t>/-. Cash Balance in words:</w:t>
            </w:r>
            <w:r>
              <w:rPr>
                <w:rFonts w:ascii="Verdana" w:hAnsi="Verdana" w:cs="Arial"/>
              </w:rPr>
              <w:t xml:space="preserve"> Ten Lakh Two Thousand Seven Hundred Thirty Eight </w:t>
            </w:r>
            <w:r w:rsidRPr="006F6314">
              <w:rPr>
                <w:rFonts w:ascii="Verdana" w:hAnsi="Verdana" w:cs="Arial"/>
              </w:rPr>
              <w:t>Rupees Only</w:t>
            </w:r>
            <w:r w:rsidRPr="0060283F">
              <w:rPr>
                <w:rFonts w:ascii="Verdana" w:hAnsi="Verdana" w:cs="Arial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56FEF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CBEDD1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7F5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D1B2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702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4193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1BFDBA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42BF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A668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4DCA3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3A7158E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96C1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AE6CDB8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A614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2787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47CB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92422F" w14:textId="72FD0DB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5491729D" w14:textId="7D8F9EE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57034E6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F002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4EE98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219AD" w14:textId="1C07103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40079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E499D9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A3DD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406C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3C7D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2595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8EDA7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F17F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63792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864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B2FC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FDA0B3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FDC6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9954" w14:textId="63AF907B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BA5139" w14:textId="057A68BD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643BF3">
              <w:rPr>
                <w:rFonts w:ascii="Verdana" w:hAnsi="Verdana" w:cs="Arial"/>
              </w:rPr>
              <w:t xml:space="preserve">31/01/2026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CADFF0" w14:textId="77B3749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F2F5CB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ADAC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8DA44" w14:textId="24E839E3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A3CD7" w14:textId="0ED182F5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C051BF">
              <w:rPr>
                <w:rFonts w:ascii="Verdana" w:hAnsi="Verdana" w:cs="Arial"/>
              </w:rPr>
              <w:t>31</w:t>
            </w:r>
            <w:r w:rsidRPr="00F44D34">
              <w:rPr>
                <w:rFonts w:ascii="Verdana" w:hAnsi="Verdana" w:cs="Arial"/>
                <w:shd w:val="clear" w:color="auto" w:fill="FFFFFF" w:themeFill="background1"/>
              </w:rPr>
              <w:t>/</w:t>
            </w:r>
            <w:r w:rsidR="00643BF3">
              <w:rPr>
                <w:rFonts w:ascii="Verdana" w:hAnsi="Verdana" w:cs="Arial"/>
                <w:shd w:val="clear" w:color="auto" w:fill="FFFFFF" w:themeFill="background1"/>
              </w:rPr>
              <w:t>01</w:t>
            </w:r>
            <w:r w:rsidRPr="00F44D34">
              <w:rPr>
                <w:rFonts w:ascii="Verdana" w:hAnsi="Verdana" w:cs="Arial"/>
                <w:shd w:val="clear" w:color="auto" w:fill="FFFFFF" w:themeFill="background1"/>
              </w:rPr>
              <w:t>/202</w:t>
            </w:r>
            <w:r w:rsidR="00643BF3">
              <w:rPr>
                <w:rFonts w:ascii="Verdana" w:hAnsi="Verdana" w:cs="Arial"/>
                <w:shd w:val="clear" w:color="auto" w:fill="FFFFFF" w:themeFill="background1"/>
              </w:rPr>
              <w:t>6</w:t>
            </w:r>
            <w:r w:rsidRPr="000F0E94">
              <w:rPr>
                <w:rFonts w:ascii="Verdana" w:hAnsi="Verdana" w:cs="Arial"/>
              </w:rPr>
              <w:t xml:space="preserve"> 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DCF1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64BDA70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24284385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649DF121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6D582E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3651365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84EDE8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F24E7D7" w14:textId="60096F3C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FD3E3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5DF234E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5A5F73" w14:textId="62492F1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20C78DA" w14:textId="2CA0F83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74A25BE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87D2C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6AFF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396C4C" w14:textId="08FC6901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FC8A1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CC132D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6A2E4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FFD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76AB7E80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1DD674DE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C20DDB3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3E5F6C5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83895C5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4E5B6CC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74E3B5F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1F48735F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7EBE68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28F08F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468F5B2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9A67A9D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2BAC7C8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B42F94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457C63F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65D228C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E032F86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19A884B1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361EB36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896F54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80B4E5" w14:textId="77777777" w:rsidR="00F774D4" w:rsidRPr="00F67899" w:rsidRDefault="00F774D4" w:rsidP="00C344AC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0F7496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8AD3E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AB0AD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8D36020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8983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451EA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87795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>There are no outstanding entries older than 3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46D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756B1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B594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C0435" w14:textId="6146BC7D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26D0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3005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13BF4A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2E01E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BCE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77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323C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9B2D90F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55DC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23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E7B7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7669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63EC2CE3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DFAB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8892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0142D0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D1E98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9B9691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511C722A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2F619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82408" w14:textId="5654F88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High Value transactions are authorized by manager/ officer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AFF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2D8A3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525F87E" w14:textId="77777777" w:rsidR="00424913" w:rsidRDefault="00424913"/>
    <w:p w14:paraId="73B8309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7BBF849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4C7DF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52D530B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2ED38BB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C5D1FB" w14:textId="6417F5D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3E2AF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0156E2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12F1A64" w14:textId="1A032FF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7145AD4" w14:textId="0754796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118CDF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0EDBF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1DA17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64C712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D2638" w14:textId="77AA67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4FFF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4F69FB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FAB5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CF5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116D" w14:textId="408E0B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 xml:space="preserve">We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D1F4D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4AF10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9BE3E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422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A3E73" w14:textId="3E06828A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r w:rsidRPr="00276CA9">
              <w:rPr>
                <w:rFonts w:ascii="Verdana" w:eastAsia="Calibri" w:hAnsi="Verdana"/>
              </w:rPr>
              <w:t>We have verified all account opening forms during month under audit and irregularities observed are resolved at time of audit by branch officer.</w:t>
            </w:r>
          </w:p>
          <w:p w14:paraId="75CACAE5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77FAF1CF" w14:textId="2023626F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1B8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359E467" w14:textId="77777777" w:rsidR="002A6F51" w:rsidRDefault="002A6F51"/>
    <w:p w14:paraId="28B2490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D7C8FC0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1B267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04AB7D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10BDC9B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E1A248" w14:textId="3D1CC9A9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471298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81B618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792273" w14:textId="5453887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B2B8EA3" w14:textId="23A74EA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FA7D52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72E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B933B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42CC28AF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18AE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Staff member mentions time of joining the duty and signs in muster. However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7B9FA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D73769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9281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5872C10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52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E33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CF080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83486C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986EE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409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Key register is properly maintained by branch 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A0FC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1B8E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02484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5DB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16FBA" w14:textId="4BBA832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7E1E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0313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A45999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CDEA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17AD34" w14:textId="4D462F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C5E4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98F6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5E59BF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3331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BDA63" w14:textId="18A5CED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5EA6C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0C1EFE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1B7F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946C0F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C495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556F4" w14:textId="2BFD5E2F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49D5C720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2307A" w14:textId="639D80B2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2944F376" w14:textId="4BBA7DC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3CD1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BFA51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46E09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E27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26B6F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4003A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EC4B1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D4F2D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359CD" w14:textId="3212F48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C8E4" w14:textId="42A07206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49FAE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B87021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0DD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4C733" w14:textId="1C3B0B5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ABE2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9CC0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699A7EE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7B30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BCD63" w14:textId="61D56A3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recover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318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5EA9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7ADD46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C4F2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517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A54F0" w14:textId="799E1FF3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C4956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E34DA83" w14:textId="77777777" w:rsidR="00462E3F" w:rsidRDefault="00462E3F"/>
    <w:p w14:paraId="3AFF743A" w14:textId="77777777" w:rsidR="001E2EA6" w:rsidRDefault="001E2EA6"/>
    <w:p w14:paraId="18147C17" w14:textId="77777777" w:rsidR="001E2EA6" w:rsidRDefault="001E2EA6"/>
    <w:p w14:paraId="651D5C87" w14:textId="77777777" w:rsidR="001E2EA6" w:rsidRDefault="001E2EA6"/>
    <w:p w14:paraId="1526E423" w14:textId="77777777" w:rsidR="001E2EA6" w:rsidRDefault="001E2EA6"/>
    <w:p w14:paraId="0A39824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1E55C4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18E643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4A49D93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3B8EEB5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A7B201" w14:textId="0CE8FFA4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1A3F7D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B64C7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451CB7A" w14:textId="6A67D4F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0F7F685" w14:textId="2C61C3C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954880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D0AAF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FA42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52EC" w14:textId="162CD4E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r w:rsidRPr="00F2551B">
              <w:rPr>
                <w:rFonts w:ascii="Verdana" w:eastAsia="Times New Roman" w:hAnsi="Verdana" w:cs="Times New Roman"/>
              </w:rPr>
              <w:t>We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C1C4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0873B67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915E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CA3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F3C12" w14:textId="2209EE0F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068D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665F77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B8DF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2AA1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48239" w14:textId="026B330E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D49BB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E0FBE0D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ACF4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41CC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541AF8" w14:textId="236C8417" w:rsidR="00F774D4" w:rsidRPr="00FA7C58" w:rsidRDefault="00F774D4" w:rsidP="00F774D4">
            <w:pPr>
              <w:spacing w:after="0" w:line="240" w:lineRule="auto"/>
              <w:rPr>
                <w:rFonts w:ascii="Verdana" w:eastAsia="Calibri" w:hAnsi="Verdana" w:cs="Calibri"/>
                <w:bCs/>
              </w:rPr>
            </w:pPr>
            <w:r w:rsidRPr="00FA7C58"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9B9E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B7756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AB7D0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A7E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257684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80006" w14:textId="4A34FFAA" w:rsidR="00F774D4" w:rsidRPr="00C02075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/>
              </w:rPr>
              <w:t>As per Annexure-1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F85CF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604738B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6A12C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A1BD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63B2A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Branch has not sanctioned any advances against the Stock / book debt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487F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81241D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74BE6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078F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accounts where drawn in excess of sanctioned limit / drawing power.</w:t>
            </w:r>
          </w:p>
          <w:p w14:paraId="4C2165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0C429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bCs/>
              </w:rPr>
            </w:pPr>
            <w:r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B223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A7B57C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4745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070CB" w14:textId="50F05E29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3FC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0C401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28B18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E469C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BADF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Bills Purchase Register , bill Discount Register, Letter of Credit Register, Bank Guarantee register is maintained by branch and updated on daily basis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FE8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Not applicable, as no such facility is granted by branch.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C51BD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3EE5F579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304BA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359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14CC31" w14:textId="2232C1AB" w:rsidR="00F774D4" w:rsidRPr="00370DB6" w:rsidRDefault="00370DB6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  <w:r w:rsidRPr="00370DB6">
              <w:rPr>
                <w:rFonts w:ascii="Verdana" w:hAnsi="Verdana" w:cs="Arial"/>
                <w:b/>
              </w:rPr>
              <w:t>As per Annexure-2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EA2DA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513B69C5" w14:textId="77777777" w:rsidR="00462E3F" w:rsidRDefault="00462E3F"/>
    <w:p w14:paraId="435F238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D07629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ED32BB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57B3852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F3130A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0B0ECE" w14:textId="60D37F4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C7EA9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5F43CB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CFBADB" w14:textId="0C807EF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404711" w14:textId="3893EC8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B6AD23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323B5" w14:textId="34EDE4E4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DB7DC" w14:textId="4C839FE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13C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8A35C5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E1A8B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E97468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22669" w14:textId="418D2E31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84903" w14:textId="709A1E9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D7B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7A5BA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FB31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DDFED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9FE91" w14:textId="737F680B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57BC78" w14:textId="639426C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D0A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2E61F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52B4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B5C62B7" w14:textId="77777777" w:rsidR="00F774D4" w:rsidRDefault="00F774D4"/>
    <w:p w14:paraId="30D3DE0B" w14:textId="77777777" w:rsidR="001E2EA6" w:rsidRDefault="001E2EA6"/>
    <w:p w14:paraId="774B6E4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B113DA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E9AB2D0" w14:textId="3EE56C65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7956B6D5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DB310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3ABC461" w14:textId="28DA780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3C52B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6F9968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43FCA2" w14:textId="053E98C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3FD3F4" w14:textId="4D775FF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14B0E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3391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C1BE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at branch are approved by delegated authority as per H.O. guidelines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4BF4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EB55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D4B60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9DCF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E7C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during the month are recorded properly as per it’s nature or not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B7D6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F07E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077A1F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D31B9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96837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insurance of assets at branch are adequate and in force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FCF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It is been informed to us that insurance of branch assets is taken by H.O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78E8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F4FBAA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C3FB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2CEB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installed complain box in branch premises ? Give Details of Pending complains at end of month.</w:t>
            </w:r>
          </w:p>
          <w:p w14:paraId="2548FA5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842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6EA8D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12B506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7B0A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16576" w14:textId="71FC11C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6A9E5B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48B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2DBB13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A80A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8077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217F3" w14:textId="027C34A3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0B5D8AF7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8D65C" w14:textId="434538B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E345CD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22FA6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5F9E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D1FDF2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installed Fire Extinguishers and are valid at the time of audit ?</w:t>
            </w:r>
          </w:p>
          <w:p w14:paraId="170808A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C88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FDAE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954B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E819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D5A4A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D8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4748E7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E274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45AE4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DF73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1AE4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complied irregularities of last concurrent audit report ?</w:t>
            </w:r>
          </w:p>
          <w:p w14:paraId="4A76D326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F22F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D3DF0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190E6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BA67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D364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86477" w14:textId="343F3AD9" w:rsidR="00F774D4" w:rsidRPr="00C16636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szCs w:val="24"/>
                <w:highlight w:val="yellow"/>
              </w:rPr>
            </w:pPr>
            <w:r w:rsidRPr="002F7819">
              <w:rPr>
                <w:rFonts w:ascii="Verdana" w:eastAsia="Calibri" w:hAnsi="Verdana" w:cs="Calibri"/>
                <w:szCs w:val="24"/>
              </w:rPr>
              <w:t>During the month unde</w:t>
            </w:r>
            <w:r>
              <w:rPr>
                <w:rFonts w:ascii="Verdana" w:eastAsia="Calibri" w:hAnsi="Verdana" w:cs="Calibri"/>
                <w:szCs w:val="24"/>
              </w:rPr>
              <w:t>r audit branch has recovered Nil Lakhs</w:t>
            </w:r>
            <w:r w:rsidRPr="002F7819">
              <w:rPr>
                <w:rFonts w:ascii="Verdana" w:eastAsia="Calibri" w:hAnsi="Verdana" w:cs="Calibri"/>
                <w:szCs w:val="24"/>
              </w:rPr>
              <w:t xml:space="preserve">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C2E9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859DE7C" w14:textId="77777777" w:rsidR="002D244F" w:rsidRDefault="002D244F"/>
    <w:p w14:paraId="5E62804D" w14:textId="77777777" w:rsidR="001E2EA6" w:rsidRDefault="001E2EA6"/>
    <w:p w14:paraId="669048B9" w14:textId="77777777" w:rsidR="001E2EA6" w:rsidRDefault="001E2EA6"/>
    <w:p w14:paraId="458410B5" w14:textId="77777777" w:rsidR="001E2EA6" w:rsidRDefault="001E2EA6"/>
    <w:p w14:paraId="6EC8DF3D" w14:textId="77777777" w:rsidR="001E2EA6" w:rsidRDefault="001E2EA6"/>
    <w:p w14:paraId="6C5D831C" w14:textId="77777777" w:rsidR="00755AA9" w:rsidRDefault="00755AA9"/>
    <w:p w14:paraId="62260B92" w14:textId="77777777" w:rsidR="001E2EA6" w:rsidRDefault="001E2EA6"/>
    <w:p w14:paraId="791DE1A4" w14:textId="77777777" w:rsidR="001E2EA6" w:rsidRDefault="001E2EA6"/>
    <w:p w14:paraId="1055CFEE" w14:textId="77777777" w:rsidR="001E2EA6" w:rsidRDefault="001E2EA6"/>
    <w:p w14:paraId="4758BDA5" w14:textId="77777777" w:rsidR="001E2EA6" w:rsidRDefault="001E2EA6"/>
    <w:p w14:paraId="16A1F8CA" w14:textId="77777777" w:rsidR="001E2EA6" w:rsidRDefault="001E2EA6"/>
    <w:p w14:paraId="3C08B7A8" w14:textId="77777777" w:rsidR="001E2EA6" w:rsidRDefault="001E2EA6"/>
    <w:p w14:paraId="344022F1" w14:textId="77777777" w:rsidR="001E2EA6" w:rsidRDefault="001E2EA6"/>
    <w:p w14:paraId="79BD0C45" w14:textId="77777777" w:rsidR="001E2EA6" w:rsidRDefault="001E2EA6"/>
    <w:p w14:paraId="044A954E" w14:textId="77777777" w:rsidR="001E2EA6" w:rsidRDefault="001E2EA6"/>
    <w:p w14:paraId="29082B3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6DC2A6AF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ADC66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781E88A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09208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0D745" w14:textId="0C87195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E3A8A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A6F1D1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3BB45C9" w14:textId="79C9A8D1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270E872" w14:textId="485E42D3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EE1A94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17C6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8DC2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3139D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We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C4258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A44662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7E9D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226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54BCCD92" w14:textId="0870B9DB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274C3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92CD400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004BFBD3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FB0C26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BFD5AE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8AB2186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C9B50B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5F1B14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A812D2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3942C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3B8C6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B1F2AB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34F9BB68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8E20DC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7BDA90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52C54E5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70C1B0AD" w14:textId="6C396799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51A3D4BB" w14:textId="05822105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1524FBC1" w14:textId="50166088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2D4C5829" w14:textId="06AA6B0C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5D457FA7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561CD44F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4E3F1258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3B49132" w14:textId="35A2EDBB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Ahmedabad              </w:t>
      </w:r>
      <w:r w:rsidR="00617A3A">
        <w:rPr>
          <w:rFonts w:ascii="Verdana" w:hAnsi="Verdana"/>
          <w:b/>
          <w:bCs/>
        </w:rPr>
        <w:t xml:space="preserve">                            </w:t>
      </w:r>
      <w:r w:rsidRPr="00BC6150">
        <w:rPr>
          <w:rFonts w:ascii="Verdana" w:hAnsi="Verdana"/>
          <w:b/>
          <w:bCs/>
        </w:rPr>
        <w:t>Paresh R. Shah</w:t>
      </w:r>
    </w:p>
    <w:p w14:paraId="786ADB0A" w14:textId="7C910B1E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>Date :</w:t>
      </w:r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16/02/2026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          </w:t>
      </w:r>
      <w:r w:rsidRPr="00BC6150">
        <w:rPr>
          <w:rFonts w:ascii="Verdana" w:hAnsi="Verdana"/>
          <w:b/>
          <w:bCs/>
        </w:rPr>
        <w:t>Partner</w:t>
      </w:r>
    </w:p>
    <w:p w14:paraId="3661FD9A" w14:textId="45048D69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01B2FDBA" w14:textId="7286ADEB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5D1FB4D6" w14:textId="2AC59C52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1D4CBE87" w14:textId="7E08707E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0EA99888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7FB389F6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5917DDC9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03A456FE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52AA021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5F2053C6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>by branch :</w:t>
      </w:r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3011"/>
        <w:gridCol w:w="1263"/>
        <w:gridCol w:w="1211"/>
        <w:gridCol w:w="1108"/>
        <w:gridCol w:w="1260"/>
      </w:tblGrid>
      <w:tr w:rsidR="0060283F" w:rsidRPr="0079578C" w14:paraId="38A13288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3ABE13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69AD55D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CF8315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88AC22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E475EA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30742F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60283F" w:rsidRPr="0079578C" w14:paraId="40FDF308" w14:textId="77777777" w:rsidTr="00BD7580">
        <w:trPr>
          <w:trHeight w:val="280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70B6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BFC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/>
              </w:rPr>
              <w:t>TANISH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79C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CDA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0796" w14:textId="0737F04E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23</w:t>
            </w:r>
            <w:r w:rsidR="0060283F">
              <w:rPr>
                <w:rFonts w:ascii="Verdana" w:hAnsi="Verdana" w:cstheme="minorHAnsi"/>
              </w:rPr>
              <w:t>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F10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5386C92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45CE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F01D" w14:textId="77777777" w:rsidR="0060283F" w:rsidRPr="00CC78E2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SHIVAY BUILDTECH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12E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D09F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C00" w14:textId="0570CC65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375</w:t>
            </w:r>
            <w:r w:rsidR="0060283F">
              <w:rPr>
                <w:rFonts w:ascii="Verdana" w:hAnsi="Verdana" w:cstheme="minorHAnsi"/>
              </w:rPr>
              <w:t>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243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69AEED84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960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A12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UMIYA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1096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25E8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FFD6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450.00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8452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41DBD8F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D5D7" w14:textId="77777777" w:rsidR="0060283F" w:rsidRPr="00CC78E2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  <w:r w:rsidRPr="00CC78E2">
              <w:rPr>
                <w:rFonts w:ascii="Verdana" w:hAnsi="Verdana" w:cstheme="minorHAnsi"/>
              </w:rPr>
              <w:t xml:space="preserve">      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0BB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 w:cstheme="minorHAnsi"/>
              </w:rPr>
              <w:t>KANUBHAI PRABHUDAS PATEL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7DD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72A3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9AD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264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  <w:p w14:paraId="2388601C" w14:textId="77777777" w:rsidR="00BD7580" w:rsidRPr="0079578C" w:rsidRDefault="00BD7580" w:rsidP="00BD7580">
            <w:pPr>
              <w:pStyle w:val="ListParagraph"/>
              <w:spacing w:after="0"/>
              <w:ind w:left="0"/>
              <w:rPr>
                <w:rFonts w:ascii="Verdana" w:hAnsi="Verdana" w:cstheme="minorHAnsi"/>
              </w:rPr>
            </w:pPr>
          </w:p>
        </w:tc>
      </w:tr>
    </w:tbl>
    <w:p w14:paraId="2A1FE19D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41F0201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549C9C2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171F826D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2EDB458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FD257E7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D07DD4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List of Potential N.P.A. accounts at end of month :-</w:t>
      </w:r>
    </w:p>
    <w:p w14:paraId="21C1E430" w14:textId="32BFAA3B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CDA30F0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265BB9AA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27EE7963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02B3A18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047CA3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D24D56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291CB1B5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60283F" w:rsidRPr="0079578C" w14:paraId="5C816331" w14:textId="77777777" w:rsidTr="00B44B00">
        <w:trPr>
          <w:trHeight w:val="371"/>
        </w:trPr>
        <w:tc>
          <w:tcPr>
            <w:tcW w:w="929" w:type="dxa"/>
          </w:tcPr>
          <w:p w14:paraId="69944C43" w14:textId="7DF2640F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79578C">
              <w:rPr>
                <w:rFonts w:ascii="Verdana" w:hAnsi="Verdana" w:cs="Arial"/>
              </w:rPr>
              <w:t>1</w:t>
            </w:r>
            <w:r w:rsidR="00821E0F">
              <w:rPr>
                <w:rFonts w:ascii="Verdana" w:hAnsi="Verdana" w:cs="Arial"/>
              </w:rPr>
              <w:t>.</w:t>
            </w:r>
          </w:p>
        </w:tc>
        <w:tc>
          <w:tcPr>
            <w:tcW w:w="1920" w:type="dxa"/>
          </w:tcPr>
          <w:p w14:paraId="793EA7D0" w14:textId="43B54C81" w:rsidR="0060283F" w:rsidRPr="0079578C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MML</w:t>
            </w:r>
          </w:p>
        </w:tc>
        <w:tc>
          <w:tcPr>
            <w:tcW w:w="1373" w:type="dxa"/>
          </w:tcPr>
          <w:p w14:paraId="73B8D1F7" w14:textId="2061A64A" w:rsidR="0060283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</w:t>
            </w:r>
            <w:r w:rsidR="0029064E">
              <w:rPr>
                <w:rFonts w:ascii="Verdana" w:hAnsi="Verdana" w:cs="Arial"/>
              </w:rPr>
              <w:t>4</w:t>
            </w:r>
          </w:p>
        </w:tc>
        <w:tc>
          <w:tcPr>
            <w:tcW w:w="1921" w:type="dxa"/>
          </w:tcPr>
          <w:p w14:paraId="145BF73B" w14:textId="558F1AE7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62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03</w:t>
            </w:r>
          </w:p>
        </w:tc>
        <w:tc>
          <w:tcPr>
            <w:tcW w:w="1921" w:type="dxa"/>
          </w:tcPr>
          <w:p w14:paraId="272847B6" w14:textId="443E6E2C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17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49</w:t>
            </w:r>
          </w:p>
        </w:tc>
        <w:tc>
          <w:tcPr>
            <w:tcW w:w="1921" w:type="dxa"/>
          </w:tcPr>
          <w:p w14:paraId="4F53CA36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821E0F" w:rsidRPr="0079578C" w14:paraId="617D5A99" w14:textId="77777777" w:rsidTr="00B44B00">
        <w:trPr>
          <w:trHeight w:val="371"/>
        </w:trPr>
        <w:tc>
          <w:tcPr>
            <w:tcW w:w="929" w:type="dxa"/>
          </w:tcPr>
          <w:p w14:paraId="7F35CA58" w14:textId="535DAEA6" w:rsidR="00821E0F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  </w:t>
            </w:r>
            <w:r w:rsidR="0029064E">
              <w:rPr>
                <w:rFonts w:ascii="Verdana" w:hAnsi="Verdana" w:cs="Arial"/>
              </w:rPr>
              <w:t>2.</w:t>
            </w:r>
          </w:p>
        </w:tc>
        <w:tc>
          <w:tcPr>
            <w:tcW w:w="1920" w:type="dxa"/>
          </w:tcPr>
          <w:p w14:paraId="4DA08EA6" w14:textId="4C01AE40" w:rsidR="00821E0F" w:rsidRDefault="0029064E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BUSINESS LOAN AGAINST PROPERTY</w:t>
            </w:r>
          </w:p>
        </w:tc>
        <w:tc>
          <w:tcPr>
            <w:tcW w:w="1373" w:type="dxa"/>
          </w:tcPr>
          <w:p w14:paraId="238D59BD" w14:textId="55B92435" w:rsidR="00821E0F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01</w:t>
            </w:r>
          </w:p>
        </w:tc>
        <w:tc>
          <w:tcPr>
            <w:tcW w:w="1921" w:type="dxa"/>
          </w:tcPr>
          <w:p w14:paraId="00B85C90" w14:textId="2551B62D" w:rsidR="00821E0F" w:rsidRDefault="0029064E" w:rsidP="0029064E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323</w:t>
            </w:r>
            <w:r w:rsidR="008470DE"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34</w:t>
            </w:r>
          </w:p>
        </w:tc>
        <w:tc>
          <w:tcPr>
            <w:tcW w:w="1921" w:type="dxa"/>
          </w:tcPr>
          <w:p w14:paraId="3BC3BCEE" w14:textId="76C29420" w:rsidR="00821E0F" w:rsidRPr="0079578C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8470DE">
              <w:rPr>
                <w:rFonts w:ascii="Verdana" w:hAnsi="Verdana" w:cs="Arial"/>
              </w:rPr>
              <w:t>5</w:t>
            </w:r>
            <w:r>
              <w:rPr>
                <w:rFonts w:ascii="Verdana" w:hAnsi="Verdana" w:cs="Arial"/>
              </w:rPr>
              <w:t>.</w:t>
            </w:r>
            <w:r w:rsidRPr="008470DE">
              <w:rPr>
                <w:rFonts w:ascii="Verdana" w:hAnsi="Verdana" w:cs="Arial"/>
              </w:rPr>
              <w:t>08</w:t>
            </w:r>
          </w:p>
        </w:tc>
        <w:tc>
          <w:tcPr>
            <w:tcW w:w="1921" w:type="dxa"/>
          </w:tcPr>
          <w:p w14:paraId="5F33CE47" w14:textId="77777777" w:rsidR="00821E0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60283F" w:rsidRPr="0079578C" w14:paraId="6AFFC36C" w14:textId="77777777" w:rsidTr="00B44B00">
        <w:trPr>
          <w:trHeight w:val="371"/>
        </w:trPr>
        <w:tc>
          <w:tcPr>
            <w:tcW w:w="4222" w:type="dxa"/>
            <w:gridSpan w:val="3"/>
          </w:tcPr>
          <w:p w14:paraId="33B394D4" w14:textId="77777777" w:rsidR="0060283F" w:rsidRPr="003F6553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3F6553">
              <w:rPr>
                <w:rFonts w:ascii="Verdana" w:hAnsi="Verdana" w:cs="Arial"/>
                <w:b/>
                <w:bCs/>
              </w:rPr>
              <w:t>TOTAL</w:t>
            </w:r>
          </w:p>
        </w:tc>
        <w:tc>
          <w:tcPr>
            <w:tcW w:w="1921" w:type="dxa"/>
          </w:tcPr>
          <w:p w14:paraId="0B614BC8" w14:textId="1096E6CA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385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3</w:t>
            </w:r>
            <w:r>
              <w:rPr>
                <w:rFonts w:ascii="Verdana" w:hAnsi="Verdana" w:cs="Arial"/>
                <w:b/>
                <w:bCs/>
              </w:rPr>
              <w:t>7</w:t>
            </w:r>
          </w:p>
        </w:tc>
        <w:tc>
          <w:tcPr>
            <w:tcW w:w="1921" w:type="dxa"/>
          </w:tcPr>
          <w:p w14:paraId="2EA4E510" w14:textId="31EB8B96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22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57</w:t>
            </w:r>
          </w:p>
        </w:tc>
        <w:tc>
          <w:tcPr>
            <w:tcW w:w="1921" w:type="dxa"/>
          </w:tcPr>
          <w:p w14:paraId="06F4738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22AF5876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0B8C" w14:textId="77777777" w:rsidR="009019A1" w:rsidRDefault="009019A1" w:rsidP="00B33FF9">
      <w:pPr>
        <w:spacing w:after="0" w:line="240" w:lineRule="auto"/>
      </w:pPr>
      <w:r>
        <w:separator/>
      </w:r>
    </w:p>
  </w:endnote>
  <w:endnote w:type="continuationSeparator" w:id="0">
    <w:p w14:paraId="6717BEF4" w14:textId="77777777" w:rsidR="009019A1" w:rsidRDefault="009019A1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6EAE" w14:textId="77777777" w:rsidR="00EC7977" w:rsidRDefault="00EC7977">
    <w:pPr>
      <w:pStyle w:val="Footer"/>
    </w:pPr>
  </w:p>
  <w:p w14:paraId="6754F88D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41D03647" w14:textId="183AD98D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ptab w:relativeTo="margin" w:alignment="right" w:leader="none"/>
    </w:r>
    <w:r w:rsidRPr="00F3086A">
      <w:rPr>
        <w:sz w:val="24"/>
        <w:szCs w:val="24"/>
      </w:rPr>
      <w:t xml:space="preserve">Page </w:t>
    </w:r>
    <w:r w:rsidRPr="00F3086A">
      <w:rPr>
        <w:sz w:val="24"/>
        <w:szCs w:val="24"/>
      </w:rPr>
      <w:fldChar w:fldCharType="begin"/>
    </w:r>
    <w:r w:rsidRPr="00F3086A">
      <w:rPr>
        <w:sz w:val="24"/>
        <w:szCs w:val="24"/>
      </w:rPr>
      <w:instrText xml:space="preserve"> PAGE   \* MERGEFORMAT </w:instrText>
    </w:r>
    <w:r w:rsidRPr="00F3086A">
      <w:rPr>
        <w:sz w:val="24"/>
        <w:szCs w:val="24"/>
      </w:rPr>
      <w:fldChar w:fldCharType="separate"/>
    </w:r>
    <w:r w:rsidR="00631129">
      <w:rPr>
        <w:noProof/>
        <w:sz w:val="24"/>
        <w:szCs w:val="24"/>
      </w:rPr>
      <w:t>10</w:t>
    </w:r>
    <w:r w:rsidRPr="00F3086A">
      <w:rPr>
        <w:sz w:val="24"/>
        <w:szCs w:val="24"/>
      </w:rPr>
      <w:fldChar w:fldCharType="end"/>
    </w:r>
  </w:p>
  <w:p w14:paraId="6BBF21B3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6219" w14:textId="77777777" w:rsidR="009019A1" w:rsidRDefault="009019A1" w:rsidP="00B33FF9">
      <w:pPr>
        <w:spacing w:after="0" w:line="240" w:lineRule="auto"/>
      </w:pPr>
      <w:r>
        <w:separator/>
      </w:r>
    </w:p>
  </w:footnote>
  <w:footnote w:type="continuationSeparator" w:id="0">
    <w:p w14:paraId="477D523B" w14:textId="77777777" w:rsidR="009019A1" w:rsidRDefault="009019A1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4AD2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53FE083" w14:textId="79787586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>ranch: 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 Period: </w:t>
    </w:r>
    <w:r w:rsidR="00F774D4">
      <w:rPr>
        <w:rFonts w:asciiTheme="minorHAnsi" w:eastAsia="Arial Unicode MS" w:hAnsiTheme="minorHAnsi" w:cs="Arial Unicode MS"/>
        <w:sz w:val="24"/>
        <w:szCs w:val="24"/>
      </w:rPr>
      <w:t>01-</w:t>
    </w:r>
    <w:r w:rsidR="00643BF3">
      <w:rPr>
        <w:rFonts w:asciiTheme="minorHAnsi" w:eastAsia="Arial Unicode MS" w:hAnsiTheme="minorHAnsi" w:cs="Arial Unicode MS"/>
        <w:sz w:val="24"/>
        <w:szCs w:val="24"/>
      </w:rPr>
      <w:t>01</w:t>
    </w:r>
    <w:r w:rsidR="00F774D4">
      <w:rPr>
        <w:rFonts w:asciiTheme="minorHAnsi" w:eastAsia="Arial Unicode MS" w:hAnsiTheme="minorHAnsi" w:cs="Arial Unicode MS"/>
        <w:sz w:val="24"/>
        <w:szCs w:val="24"/>
      </w:rPr>
      <w:t>-202</w:t>
    </w:r>
    <w:r w:rsidR="00643BF3">
      <w:rPr>
        <w:rFonts w:asciiTheme="minorHAnsi" w:eastAsia="Arial Unicode MS" w:hAnsiTheme="minorHAnsi" w:cs="Arial Unicode MS"/>
        <w:sz w:val="24"/>
        <w:szCs w:val="24"/>
      </w:rPr>
      <w:t>6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 to </w:t>
    </w:r>
    <w:r w:rsidR="00F774D4">
      <w:rPr>
        <w:rFonts w:asciiTheme="minorHAnsi" w:eastAsia="Arial Unicode MS" w:hAnsiTheme="minorHAnsi" w:cs="Arial Unicode MS"/>
        <w:sz w:val="24"/>
        <w:szCs w:val="24"/>
      </w:rPr>
      <w:t>3</w:t>
    </w:r>
    <w:r w:rsidR="00DB2675">
      <w:rPr>
        <w:rFonts w:asciiTheme="minorHAnsi" w:eastAsia="Arial Unicode MS" w:hAnsiTheme="minorHAnsi" w:cs="Arial Unicode MS"/>
        <w:sz w:val="24"/>
        <w:szCs w:val="24"/>
      </w:rPr>
      <w:t>1</w:t>
    </w:r>
    <w:r w:rsidR="00F774D4">
      <w:rPr>
        <w:rFonts w:asciiTheme="minorHAnsi" w:eastAsia="Arial Unicode MS" w:hAnsiTheme="minorHAnsi" w:cs="Arial Unicode MS"/>
        <w:sz w:val="24"/>
        <w:szCs w:val="24"/>
      </w:rPr>
      <w:t>-</w:t>
    </w:r>
    <w:r w:rsidR="00643BF3">
      <w:rPr>
        <w:rFonts w:asciiTheme="minorHAnsi" w:eastAsia="Arial Unicode MS" w:hAnsiTheme="minorHAnsi" w:cs="Arial Unicode MS"/>
        <w:sz w:val="24"/>
        <w:szCs w:val="24"/>
      </w:rPr>
      <w:t>01</w:t>
    </w:r>
    <w:r w:rsidR="00F774D4">
      <w:rPr>
        <w:rFonts w:asciiTheme="minorHAnsi" w:eastAsia="Arial Unicode MS" w:hAnsiTheme="minorHAnsi" w:cs="Arial Unicode MS"/>
        <w:sz w:val="24"/>
        <w:szCs w:val="24"/>
      </w:rPr>
      <w:t>-202</w:t>
    </w:r>
    <w:r w:rsidR="00643BF3">
      <w:rPr>
        <w:rFonts w:asciiTheme="minorHAnsi" w:eastAsia="Arial Unicode MS" w:hAnsiTheme="minorHAnsi" w:cs="Arial Unicode MS"/>
        <w:sz w:val="24"/>
        <w:szCs w:val="2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103B"/>
    <w:rsid w:val="002C3DE0"/>
    <w:rsid w:val="002D244F"/>
    <w:rsid w:val="002D7984"/>
    <w:rsid w:val="002F75B0"/>
    <w:rsid w:val="00310382"/>
    <w:rsid w:val="0034097C"/>
    <w:rsid w:val="00343873"/>
    <w:rsid w:val="0035154B"/>
    <w:rsid w:val="00356C9F"/>
    <w:rsid w:val="0036458F"/>
    <w:rsid w:val="00365917"/>
    <w:rsid w:val="00370DB6"/>
    <w:rsid w:val="00394EE1"/>
    <w:rsid w:val="003A6DA1"/>
    <w:rsid w:val="003B0CD1"/>
    <w:rsid w:val="003B511B"/>
    <w:rsid w:val="003C56B7"/>
    <w:rsid w:val="003D5390"/>
    <w:rsid w:val="003E5E29"/>
    <w:rsid w:val="003F1050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7B98"/>
    <w:rsid w:val="004A7D81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B0B09"/>
    <w:rsid w:val="009C1693"/>
    <w:rsid w:val="009C1A16"/>
    <w:rsid w:val="009E1BCD"/>
    <w:rsid w:val="009E31BD"/>
    <w:rsid w:val="009E77E5"/>
    <w:rsid w:val="00A17E57"/>
    <w:rsid w:val="00A27A7F"/>
    <w:rsid w:val="00A34CA9"/>
    <w:rsid w:val="00A711A1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EA68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jainambhatt32@gmail.com</cp:lastModifiedBy>
  <cp:revision>10</cp:revision>
  <dcterms:created xsi:type="dcterms:W3CDTF">2026-04-11T07:00:00Z</dcterms:created>
  <dcterms:modified xsi:type="dcterms:W3CDTF">2026-05-10T14:55:00Z</dcterms:modified>
</cp:coreProperties>
</file>