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9AFDB" w14:textId="77777777" w:rsidR="00B85D54" w:rsidRPr="00B85D54" w:rsidRDefault="00B85D54" w:rsidP="00B85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B85D54">
        <w:rPr>
          <w:rFonts w:ascii="Times New Roman" w:eastAsia="Times New Roman" w:hAnsi="Times New Roman" w:cs="Times New Roman"/>
          <w:b/>
          <w:bCs/>
          <w:kern w:val="36"/>
          <w:sz w:val="48"/>
          <w:szCs w:val="48"/>
          <w:lang w:eastAsia="en-IN" w:bidi="gu-IN"/>
        </w:rPr>
        <w:t>1. QA Tasks vs QC Tasks (Using Instagram as Example)</w:t>
      </w:r>
    </w:p>
    <w:p w14:paraId="310C3D33"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QA (Quality Assurance) Tasks</w:t>
      </w:r>
    </w:p>
    <w:p w14:paraId="3D94A2CC"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QA focuses on </w:t>
      </w:r>
      <w:r w:rsidRPr="00B85D54">
        <w:rPr>
          <w:rFonts w:ascii="Times New Roman" w:eastAsia="Times New Roman" w:hAnsi="Times New Roman" w:cs="Times New Roman"/>
          <w:b/>
          <w:bCs/>
          <w:sz w:val="24"/>
          <w:szCs w:val="24"/>
          <w:lang w:eastAsia="en-IN" w:bidi="gu-IN"/>
        </w:rPr>
        <w:t>preventing defects</w:t>
      </w:r>
      <w:r w:rsidRPr="00B85D54">
        <w:rPr>
          <w:rFonts w:ascii="Times New Roman" w:eastAsia="Times New Roman" w:hAnsi="Times New Roman" w:cs="Times New Roman"/>
          <w:sz w:val="24"/>
          <w:szCs w:val="24"/>
          <w:lang w:eastAsia="en-IN" w:bidi="gu-IN"/>
        </w:rPr>
        <w:t xml:space="preserve"> by improving processes.</w:t>
      </w:r>
    </w:p>
    <w:p w14:paraId="0A363AB6" w14:textId="77777777" w:rsidR="00B85D54" w:rsidRPr="00B85D54" w:rsidRDefault="00B85D54" w:rsidP="00B85D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b/>
          <w:bCs/>
          <w:sz w:val="24"/>
          <w:szCs w:val="24"/>
          <w:lang w:eastAsia="en-IN" w:bidi="gu-IN"/>
        </w:rPr>
        <w:t>Review requirements</w:t>
      </w:r>
      <w:r w:rsidRPr="00B85D54">
        <w:rPr>
          <w:rFonts w:ascii="Times New Roman" w:eastAsia="Times New Roman" w:hAnsi="Times New Roman" w:cs="Times New Roman"/>
          <w:sz w:val="24"/>
          <w:szCs w:val="24"/>
          <w:lang w:eastAsia="en-IN" w:bidi="gu-IN"/>
        </w:rPr>
        <w:t xml:space="preserve"> for features like Stories, Reels, and Messaging to ensure they are clear and complete. </w:t>
      </w:r>
    </w:p>
    <w:p w14:paraId="5D772059" w14:textId="77777777" w:rsidR="00B85D54" w:rsidRPr="00B85D54" w:rsidRDefault="00B85D54" w:rsidP="00B85D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b/>
          <w:bCs/>
          <w:sz w:val="24"/>
          <w:szCs w:val="24"/>
          <w:lang w:eastAsia="en-IN" w:bidi="gu-IN"/>
        </w:rPr>
        <w:t>Define testing standards and test plans</w:t>
      </w:r>
      <w:r w:rsidRPr="00B85D54">
        <w:rPr>
          <w:rFonts w:ascii="Times New Roman" w:eastAsia="Times New Roman" w:hAnsi="Times New Roman" w:cs="Times New Roman"/>
          <w:sz w:val="24"/>
          <w:szCs w:val="24"/>
          <w:lang w:eastAsia="en-IN" w:bidi="gu-IN"/>
        </w:rPr>
        <w:t xml:space="preserve"> before development begins. </w:t>
      </w:r>
    </w:p>
    <w:p w14:paraId="3E20D411" w14:textId="77777777" w:rsidR="00B85D54" w:rsidRPr="00B85D54" w:rsidRDefault="00B85D54" w:rsidP="00B85D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b/>
          <w:bCs/>
          <w:sz w:val="24"/>
          <w:szCs w:val="24"/>
          <w:lang w:eastAsia="en-IN" w:bidi="gu-IN"/>
        </w:rPr>
        <w:t>Participate in design reviews</w:t>
      </w:r>
      <w:r w:rsidRPr="00B85D54">
        <w:rPr>
          <w:rFonts w:ascii="Times New Roman" w:eastAsia="Times New Roman" w:hAnsi="Times New Roman" w:cs="Times New Roman"/>
          <w:sz w:val="24"/>
          <w:szCs w:val="24"/>
          <w:lang w:eastAsia="en-IN" w:bidi="gu-IN"/>
        </w:rPr>
        <w:t xml:space="preserve"> to identify potential usability or functionality issues early. </w:t>
      </w:r>
    </w:p>
    <w:p w14:paraId="0C7472EF"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QC (Quality Control) Tasks</w:t>
      </w:r>
    </w:p>
    <w:p w14:paraId="6A69FDBC"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QC focuses on </w:t>
      </w:r>
      <w:r w:rsidRPr="00B85D54">
        <w:rPr>
          <w:rFonts w:ascii="Times New Roman" w:eastAsia="Times New Roman" w:hAnsi="Times New Roman" w:cs="Times New Roman"/>
          <w:b/>
          <w:bCs/>
          <w:sz w:val="24"/>
          <w:szCs w:val="24"/>
          <w:lang w:eastAsia="en-IN" w:bidi="gu-IN"/>
        </w:rPr>
        <w:t>finding defects</w:t>
      </w:r>
      <w:r w:rsidRPr="00B85D54">
        <w:rPr>
          <w:rFonts w:ascii="Times New Roman" w:eastAsia="Times New Roman" w:hAnsi="Times New Roman" w:cs="Times New Roman"/>
          <w:sz w:val="24"/>
          <w:szCs w:val="24"/>
          <w:lang w:eastAsia="en-IN" w:bidi="gu-IN"/>
        </w:rPr>
        <w:t xml:space="preserve"> in the actual product.</w:t>
      </w:r>
    </w:p>
    <w:p w14:paraId="7F37F700" w14:textId="77777777" w:rsidR="00B85D54" w:rsidRPr="00B85D54" w:rsidRDefault="00B85D54" w:rsidP="00B85D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b/>
          <w:bCs/>
          <w:sz w:val="24"/>
          <w:szCs w:val="24"/>
          <w:lang w:eastAsia="en-IN" w:bidi="gu-IN"/>
        </w:rPr>
        <w:t>Test photo upload functionality</w:t>
      </w:r>
      <w:r w:rsidRPr="00B85D54">
        <w:rPr>
          <w:rFonts w:ascii="Times New Roman" w:eastAsia="Times New Roman" w:hAnsi="Times New Roman" w:cs="Times New Roman"/>
          <w:sz w:val="24"/>
          <w:szCs w:val="24"/>
          <w:lang w:eastAsia="en-IN" w:bidi="gu-IN"/>
        </w:rPr>
        <w:t xml:space="preserve"> with different image formats and sizes. </w:t>
      </w:r>
    </w:p>
    <w:p w14:paraId="210BB5CF" w14:textId="77777777" w:rsidR="00B85D54" w:rsidRPr="00B85D54" w:rsidRDefault="00B85D54" w:rsidP="00B85D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b/>
          <w:bCs/>
          <w:sz w:val="24"/>
          <w:szCs w:val="24"/>
          <w:lang w:eastAsia="en-IN" w:bidi="gu-IN"/>
        </w:rPr>
        <w:t>Verify login functionality</w:t>
      </w:r>
      <w:r w:rsidRPr="00B85D54">
        <w:rPr>
          <w:rFonts w:ascii="Times New Roman" w:eastAsia="Times New Roman" w:hAnsi="Times New Roman" w:cs="Times New Roman"/>
          <w:sz w:val="24"/>
          <w:szCs w:val="24"/>
          <w:lang w:eastAsia="en-IN" w:bidi="gu-IN"/>
        </w:rPr>
        <w:t xml:space="preserve"> using valid and invalid credentials. </w:t>
      </w:r>
    </w:p>
    <w:p w14:paraId="594A94F3" w14:textId="77777777" w:rsidR="00B85D54" w:rsidRPr="00B85D54" w:rsidRDefault="00B85D54" w:rsidP="00B85D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b/>
          <w:bCs/>
          <w:sz w:val="24"/>
          <w:szCs w:val="24"/>
          <w:lang w:eastAsia="en-IN" w:bidi="gu-IN"/>
        </w:rPr>
        <w:t>Execute test cases</w:t>
      </w:r>
      <w:r w:rsidRPr="00B85D54">
        <w:rPr>
          <w:rFonts w:ascii="Times New Roman" w:eastAsia="Times New Roman" w:hAnsi="Times New Roman" w:cs="Times New Roman"/>
          <w:sz w:val="24"/>
          <w:szCs w:val="24"/>
          <w:lang w:eastAsia="en-IN" w:bidi="gu-IN"/>
        </w:rPr>
        <w:t xml:space="preserve"> for notifications, likes, comments, and direct messages to detect bugs. </w:t>
      </w:r>
    </w:p>
    <w:p w14:paraId="1D410473"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pict w14:anchorId="61A2D8F4">
          <v:rect id="_x0000_i1025" style="width:0;height:1.5pt" o:hralign="center" o:hrstd="t" o:hr="t" fillcolor="#a0a0a0" stroked="f"/>
        </w:pict>
      </w:r>
    </w:p>
    <w:p w14:paraId="62545EE8" w14:textId="77777777" w:rsidR="00B85D54" w:rsidRPr="00B85D54" w:rsidRDefault="00B85D54" w:rsidP="00B85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B85D54">
        <w:rPr>
          <w:rFonts w:ascii="Times New Roman" w:eastAsia="Times New Roman" w:hAnsi="Times New Roman" w:cs="Times New Roman"/>
          <w:b/>
          <w:bCs/>
          <w:kern w:val="36"/>
          <w:sz w:val="48"/>
          <w:szCs w:val="48"/>
          <w:lang w:eastAsia="en-IN" w:bidi="gu-IN"/>
        </w:rPr>
        <w:t>2. Comparison Table: QA vs QC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3288"/>
        <w:gridCol w:w="4202"/>
      </w:tblGrid>
      <w:tr w:rsidR="00B85D54" w:rsidRPr="00B85D54" w14:paraId="7B57B25C" w14:textId="77777777" w:rsidTr="00B85D54">
        <w:trPr>
          <w:tblHeader/>
          <w:tblCellSpacing w:w="15" w:type="dxa"/>
        </w:trPr>
        <w:tc>
          <w:tcPr>
            <w:tcW w:w="0" w:type="auto"/>
            <w:vAlign w:val="center"/>
            <w:hideMark/>
          </w:tcPr>
          <w:p w14:paraId="59C9CDC9" w14:textId="77777777" w:rsidR="00B85D54" w:rsidRPr="00B85D54" w:rsidRDefault="00B85D54" w:rsidP="00B85D54">
            <w:pPr>
              <w:spacing w:after="0" w:line="240" w:lineRule="auto"/>
              <w:jc w:val="center"/>
              <w:rPr>
                <w:rFonts w:ascii="Times New Roman" w:eastAsia="Times New Roman" w:hAnsi="Times New Roman" w:cs="Times New Roman"/>
                <w:b/>
                <w:bCs/>
                <w:sz w:val="24"/>
                <w:szCs w:val="24"/>
                <w:lang w:eastAsia="en-IN" w:bidi="gu-IN"/>
              </w:rPr>
            </w:pPr>
            <w:r w:rsidRPr="00B85D54">
              <w:rPr>
                <w:rFonts w:ascii="Times New Roman" w:eastAsia="Times New Roman" w:hAnsi="Times New Roman" w:cs="Times New Roman"/>
                <w:b/>
                <w:bCs/>
                <w:sz w:val="24"/>
                <w:szCs w:val="24"/>
                <w:lang w:eastAsia="en-IN" w:bidi="gu-IN"/>
              </w:rPr>
              <w:t>Aspect</w:t>
            </w:r>
          </w:p>
        </w:tc>
        <w:tc>
          <w:tcPr>
            <w:tcW w:w="0" w:type="auto"/>
            <w:vAlign w:val="center"/>
            <w:hideMark/>
          </w:tcPr>
          <w:p w14:paraId="2DE87A40" w14:textId="77777777" w:rsidR="00B85D54" w:rsidRPr="00B85D54" w:rsidRDefault="00B85D54" w:rsidP="00B85D54">
            <w:pPr>
              <w:spacing w:after="0" w:line="240" w:lineRule="auto"/>
              <w:jc w:val="center"/>
              <w:rPr>
                <w:rFonts w:ascii="Times New Roman" w:eastAsia="Times New Roman" w:hAnsi="Times New Roman" w:cs="Times New Roman"/>
                <w:b/>
                <w:bCs/>
                <w:sz w:val="24"/>
                <w:szCs w:val="24"/>
                <w:lang w:eastAsia="en-IN" w:bidi="gu-IN"/>
              </w:rPr>
            </w:pPr>
            <w:r w:rsidRPr="00B85D54">
              <w:rPr>
                <w:rFonts w:ascii="Times New Roman" w:eastAsia="Times New Roman" w:hAnsi="Times New Roman" w:cs="Times New Roman"/>
                <w:b/>
                <w:bCs/>
                <w:sz w:val="24"/>
                <w:szCs w:val="24"/>
                <w:lang w:eastAsia="en-IN" w:bidi="gu-IN"/>
              </w:rPr>
              <w:t>Quality Assurance (QA)</w:t>
            </w:r>
          </w:p>
        </w:tc>
        <w:tc>
          <w:tcPr>
            <w:tcW w:w="0" w:type="auto"/>
            <w:vAlign w:val="center"/>
            <w:hideMark/>
          </w:tcPr>
          <w:p w14:paraId="4AA6C81C" w14:textId="77777777" w:rsidR="00B85D54" w:rsidRPr="00B85D54" w:rsidRDefault="00B85D54" w:rsidP="00B85D54">
            <w:pPr>
              <w:spacing w:after="0" w:line="240" w:lineRule="auto"/>
              <w:jc w:val="center"/>
              <w:rPr>
                <w:rFonts w:ascii="Times New Roman" w:eastAsia="Times New Roman" w:hAnsi="Times New Roman" w:cs="Times New Roman"/>
                <w:b/>
                <w:bCs/>
                <w:sz w:val="24"/>
                <w:szCs w:val="24"/>
                <w:lang w:eastAsia="en-IN" w:bidi="gu-IN"/>
              </w:rPr>
            </w:pPr>
            <w:r w:rsidRPr="00B85D54">
              <w:rPr>
                <w:rFonts w:ascii="Times New Roman" w:eastAsia="Times New Roman" w:hAnsi="Times New Roman" w:cs="Times New Roman"/>
                <w:b/>
                <w:bCs/>
                <w:sz w:val="24"/>
                <w:szCs w:val="24"/>
                <w:lang w:eastAsia="en-IN" w:bidi="gu-IN"/>
              </w:rPr>
              <w:t>Quality Control (QC)</w:t>
            </w:r>
          </w:p>
        </w:tc>
      </w:tr>
      <w:tr w:rsidR="00B85D54" w:rsidRPr="00B85D54" w14:paraId="546BD7E6" w14:textId="77777777" w:rsidTr="00B85D54">
        <w:trPr>
          <w:tblCellSpacing w:w="15" w:type="dxa"/>
        </w:trPr>
        <w:tc>
          <w:tcPr>
            <w:tcW w:w="0" w:type="auto"/>
            <w:vAlign w:val="center"/>
            <w:hideMark/>
          </w:tcPr>
          <w:p w14:paraId="6E626B9B"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Primary Focus</w:t>
            </w:r>
          </w:p>
        </w:tc>
        <w:tc>
          <w:tcPr>
            <w:tcW w:w="0" w:type="auto"/>
            <w:vAlign w:val="center"/>
            <w:hideMark/>
          </w:tcPr>
          <w:p w14:paraId="50C700A2"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Prevent defects from occurring</w:t>
            </w:r>
          </w:p>
        </w:tc>
        <w:tc>
          <w:tcPr>
            <w:tcW w:w="0" w:type="auto"/>
            <w:vAlign w:val="center"/>
            <w:hideMark/>
          </w:tcPr>
          <w:p w14:paraId="7D703345"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Find defects in the product</w:t>
            </w:r>
          </w:p>
        </w:tc>
      </w:tr>
      <w:tr w:rsidR="00B85D54" w:rsidRPr="00B85D54" w14:paraId="2923A613" w14:textId="77777777" w:rsidTr="00B85D54">
        <w:trPr>
          <w:tblCellSpacing w:w="15" w:type="dxa"/>
        </w:trPr>
        <w:tc>
          <w:tcPr>
            <w:tcW w:w="0" w:type="auto"/>
            <w:vAlign w:val="center"/>
            <w:hideMark/>
          </w:tcPr>
          <w:p w14:paraId="484679E1"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Approach</w:t>
            </w:r>
          </w:p>
        </w:tc>
        <w:tc>
          <w:tcPr>
            <w:tcW w:w="0" w:type="auto"/>
            <w:vAlign w:val="center"/>
            <w:hideMark/>
          </w:tcPr>
          <w:p w14:paraId="52BE9915"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Process-oriented</w:t>
            </w:r>
          </w:p>
        </w:tc>
        <w:tc>
          <w:tcPr>
            <w:tcW w:w="0" w:type="auto"/>
            <w:vAlign w:val="center"/>
            <w:hideMark/>
          </w:tcPr>
          <w:p w14:paraId="7503AD7E"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Product-oriented</w:t>
            </w:r>
          </w:p>
        </w:tc>
      </w:tr>
      <w:tr w:rsidR="00B85D54" w:rsidRPr="00B85D54" w14:paraId="29AFD2DA" w14:textId="77777777" w:rsidTr="00B85D54">
        <w:trPr>
          <w:tblCellSpacing w:w="15" w:type="dxa"/>
        </w:trPr>
        <w:tc>
          <w:tcPr>
            <w:tcW w:w="0" w:type="auto"/>
            <w:vAlign w:val="center"/>
            <w:hideMark/>
          </w:tcPr>
          <w:p w14:paraId="57A6DE93"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Main Activities</w:t>
            </w:r>
          </w:p>
        </w:tc>
        <w:tc>
          <w:tcPr>
            <w:tcW w:w="0" w:type="auto"/>
            <w:vAlign w:val="center"/>
            <w:hideMark/>
          </w:tcPr>
          <w:p w14:paraId="37B585AB"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Process reviews, standards, planning, audits</w:t>
            </w:r>
          </w:p>
        </w:tc>
        <w:tc>
          <w:tcPr>
            <w:tcW w:w="0" w:type="auto"/>
            <w:vAlign w:val="center"/>
            <w:hideMark/>
          </w:tcPr>
          <w:p w14:paraId="49D5C9E9"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Testing, defect reporting, validation</w:t>
            </w:r>
          </w:p>
        </w:tc>
      </w:tr>
      <w:tr w:rsidR="00B85D54" w:rsidRPr="00B85D54" w14:paraId="2CF1DA22" w14:textId="77777777" w:rsidTr="00B85D54">
        <w:trPr>
          <w:tblCellSpacing w:w="15" w:type="dxa"/>
        </w:trPr>
        <w:tc>
          <w:tcPr>
            <w:tcW w:w="0" w:type="auto"/>
            <w:vAlign w:val="center"/>
            <w:hideMark/>
          </w:tcPr>
          <w:p w14:paraId="5938BB8D"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Timing</w:t>
            </w:r>
          </w:p>
        </w:tc>
        <w:tc>
          <w:tcPr>
            <w:tcW w:w="0" w:type="auto"/>
            <w:vAlign w:val="center"/>
            <w:hideMark/>
          </w:tcPr>
          <w:p w14:paraId="707FFF90"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Begins early in the SDLC</w:t>
            </w:r>
          </w:p>
        </w:tc>
        <w:tc>
          <w:tcPr>
            <w:tcW w:w="0" w:type="auto"/>
            <w:vAlign w:val="center"/>
            <w:hideMark/>
          </w:tcPr>
          <w:p w14:paraId="797C345D"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Happens after development/testing builds are available</w:t>
            </w:r>
          </w:p>
        </w:tc>
      </w:tr>
      <w:tr w:rsidR="00B85D54" w:rsidRPr="00B85D54" w14:paraId="76FE77B5" w14:textId="77777777" w:rsidTr="00B85D54">
        <w:trPr>
          <w:tblCellSpacing w:w="15" w:type="dxa"/>
        </w:trPr>
        <w:tc>
          <w:tcPr>
            <w:tcW w:w="0" w:type="auto"/>
            <w:vAlign w:val="center"/>
            <w:hideMark/>
          </w:tcPr>
          <w:p w14:paraId="554A180D"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Responsibility</w:t>
            </w:r>
          </w:p>
        </w:tc>
        <w:tc>
          <w:tcPr>
            <w:tcW w:w="0" w:type="auto"/>
            <w:vAlign w:val="center"/>
            <w:hideMark/>
          </w:tcPr>
          <w:p w14:paraId="1689926D"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Improve development and testing processes</w:t>
            </w:r>
          </w:p>
        </w:tc>
        <w:tc>
          <w:tcPr>
            <w:tcW w:w="0" w:type="auto"/>
            <w:vAlign w:val="center"/>
            <w:hideMark/>
          </w:tcPr>
          <w:p w14:paraId="36C3220F"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Verify product quality</w:t>
            </w:r>
          </w:p>
        </w:tc>
      </w:tr>
      <w:tr w:rsidR="00B85D54" w:rsidRPr="00B85D54" w14:paraId="1A0B40C7" w14:textId="77777777" w:rsidTr="00B85D54">
        <w:trPr>
          <w:tblCellSpacing w:w="15" w:type="dxa"/>
        </w:trPr>
        <w:tc>
          <w:tcPr>
            <w:tcW w:w="0" w:type="auto"/>
            <w:vAlign w:val="center"/>
            <w:hideMark/>
          </w:tcPr>
          <w:p w14:paraId="1B4347ED"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Goal</w:t>
            </w:r>
          </w:p>
        </w:tc>
        <w:tc>
          <w:tcPr>
            <w:tcW w:w="0" w:type="auto"/>
            <w:vAlign w:val="center"/>
            <w:hideMark/>
          </w:tcPr>
          <w:p w14:paraId="7F2B1B99"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Build quality into the product</w:t>
            </w:r>
          </w:p>
        </w:tc>
        <w:tc>
          <w:tcPr>
            <w:tcW w:w="0" w:type="auto"/>
            <w:vAlign w:val="center"/>
            <w:hideMark/>
          </w:tcPr>
          <w:p w14:paraId="33CEA7E1"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Ensure the finished product meets requirements</w:t>
            </w:r>
          </w:p>
        </w:tc>
      </w:tr>
      <w:tr w:rsidR="00B85D54" w:rsidRPr="00B85D54" w14:paraId="188F6C31" w14:textId="77777777" w:rsidTr="00B85D54">
        <w:trPr>
          <w:tblCellSpacing w:w="15" w:type="dxa"/>
        </w:trPr>
        <w:tc>
          <w:tcPr>
            <w:tcW w:w="0" w:type="auto"/>
            <w:vAlign w:val="center"/>
            <w:hideMark/>
          </w:tcPr>
          <w:p w14:paraId="3CC0C432"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Impact</w:t>
            </w:r>
          </w:p>
        </w:tc>
        <w:tc>
          <w:tcPr>
            <w:tcW w:w="0" w:type="auto"/>
            <w:vAlign w:val="center"/>
            <w:hideMark/>
          </w:tcPr>
          <w:p w14:paraId="4A338AF4"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Reduces future defects and rework</w:t>
            </w:r>
          </w:p>
        </w:tc>
        <w:tc>
          <w:tcPr>
            <w:tcW w:w="0" w:type="auto"/>
            <w:vAlign w:val="center"/>
            <w:hideMark/>
          </w:tcPr>
          <w:p w14:paraId="366695D9"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Detects bugs before release</w:t>
            </w:r>
          </w:p>
        </w:tc>
      </w:tr>
      <w:tr w:rsidR="00B85D54" w:rsidRPr="00B85D54" w14:paraId="19FF022F" w14:textId="77777777" w:rsidTr="00B85D54">
        <w:trPr>
          <w:tblCellSpacing w:w="15" w:type="dxa"/>
        </w:trPr>
        <w:tc>
          <w:tcPr>
            <w:tcW w:w="0" w:type="auto"/>
            <w:vAlign w:val="center"/>
            <w:hideMark/>
          </w:tcPr>
          <w:p w14:paraId="51365CC8"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Example</w:t>
            </w:r>
          </w:p>
        </w:tc>
        <w:tc>
          <w:tcPr>
            <w:tcW w:w="0" w:type="auto"/>
            <w:vAlign w:val="center"/>
            <w:hideMark/>
          </w:tcPr>
          <w:p w14:paraId="2D923B5A"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Creating a checklist for feature development</w:t>
            </w:r>
          </w:p>
        </w:tc>
        <w:tc>
          <w:tcPr>
            <w:tcW w:w="0" w:type="auto"/>
            <w:vAlign w:val="center"/>
            <w:hideMark/>
          </w:tcPr>
          <w:p w14:paraId="5DFBA53D"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Testing whether login works correctly</w:t>
            </w:r>
          </w:p>
        </w:tc>
      </w:tr>
    </w:tbl>
    <w:p w14:paraId="67038390"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pict w14:anchorId="3F69F42A">
          <v:rect id="_x0000_i1026" style="width:0;height:1.5pt" o:hralign="center" o:hrstd="t" o:hr="t" fillcolor="#a0a0a0" stroked="f"/>
        </w:pict>
      </w:r>
    </w:p>
    <w:p w14:paraId="0CDB17E3" w14:textId="77777777" w:rsidR="00B85D54" w:rsidRPr="00B85D54" w:rsidRDefault="00B85D54" w:rsidP="00B85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B85D54">
        <w:rPr>
          <w:rFonts w:ascii="Times New Roman" w:eastAsia="Times New Roman" w:hAnsi="Times New Roman" w:cs="Times New Roman"/>
          <w:b/>
          <w:bCs/>
          <w:kern w:val="36"/>
          <w:sz w:val="48"/>
          <w:szCs w:val="48"/>
          <w:lang w:eastAsia="en-IN" w:bidi="gu-IN"/>
        </w:rPr>
        <w:t>3. Testing vs Debugging Scenario</w:t>
      </w:r>
    </w:p>
    <w:p w14:paraId="4C301A82"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lastRenderedPageBreak/>
        <w:t xml:space="preserve">A tester in a </w:t>
      </w:r>
      <w:proofErr w:type="gramStart"/>
      <w:r w:rsidRPr="00B85D54">
        <w:rPr>
          <w:rFonts w:ascii="Times New Roman" w:eastAsia="Times New Roman" w:hAnsi="Times New Roman" w:cs="Times New Roman"/>
          <w:sz w:val="24"/>
          <w:szCs w:val="24"/>
          <w:lang w:eastAsia="en-IN" w:bidi="gu-IN"/>
        </w:rPr>
        <w:t>food delivery app notices</w:t>
      </w:r>
      <w:proofErr w:type="gramEnd"/>
      <w:r w:rsidRPr="00B85D54">
        <w:rPr>
          <w:rFonts w:ascii="Times New Roman" w:eastAsia="Times New Roman" w:hAnsi="Times New Roman" w:cs="Times New Roman"/>
          <w:sz w:val="24"/>
          <w:szCs w:val="24"/>
          <w:lang w:eastAsia="en-IN" w:bidi="gu-IN"/>
        </w:rPr>
        <w:t xml:space="preserve"> that when a user applies a coupon and pays using a wallet, the final amount becomes negative. The tester reproduces the issue and reports it as a bug with steps and screenshots.</w:t>
      </w:r>
    </w:p>
    <w:p w14:paraId="6C75CC29"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The developer then investigates the code and discovers that the coupon discount is being applied twice. The developer fixes the calculation logic and submits the corrected version.</w:t>
      </w:r>
    </w:p>
    <w:p w14:paraId="7E26200D"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b/>
          <w:bCs/>
          <w:sz w:val="24"/>
          <w:szCs w:val="24"/>
          <w:lang w:eastAsia="en-IN" w:bidi="gu-IN"/>
        </w:rPr>
        <w:t>Testing:</w:t>
      </w:r>
      <w:r w:rsidRPr="00B85D54">
        <w:rPr>
          <w:rFonts w:ascii="Times New Roman" w:eastAsia="Times New Roman" w:hAnsi="Times New Roman" w:cs="Times New Roman"/>
          <w:sz w:val="24"/>
          <w:szCs w:val="24"/>
          <w:lang w:eastAsia="en-IN" w:bidi="gu-IN"/>
        </w:rPr>
        <w:t xml:space="preserve"> Finding and reporting the bug.</w:t>
      </w:r>
      <w:r w:rsidRPr="00B85D54">
        <w:rPr>
          <w:rFonts w:ascii="Times New Roman" w:eastAsia="Times New Roman" w:hAnsi="Times New Roman" w:cs="Times New Roman"/>
          <w:sz w:val="24"/>
          <w:szCs w:val="24"/>
          <w:lang w:eastAsia="en-IN" w:bidi="gu-IN"/>
        </w:rPr>
        <w:br/>
      </w:r>
      <w:r w:rsidRPr="00B85D54">
        <w:rPr>
          <w:rFonts w:ascii="Times New Roman" w:eastAsia="Times New Roman" w:hAnsi="Times New Roman" w:cs="Times New Roman"/>
          <w:b/>
          <w:bCs/>
          <w:sz w:val="24"/>
          <w:szCs w:val="24"/>
          <w:lang w:eastAsia="en-IN" w:bidi="gu-IN"/>
        </w:rPr>
        <w:t>Debugging:</w:t>
      </w:r>
      <w:r w:rsidRPr="00B85D54">
        <w:rPr>
          <w:rFonts w:ascii="Times New Roman" w:eastAsia="Times New Roman" w:hAnsi="Times New Roman" w:cs="Times New Roman"/>
          <w:sz w:val="24"/>
          <w:szCs w:val="24"/>
          <w:lang w:eastAsia="en-IN" w:bidi="gu-IN"/>
        </w:rPr>
        <w:t xml:space="preserve"> Identifying the root cause and fixing the bug.</w:t>
      </w:r>
    </w:p>
    <w:p w14:paraId="17A886F0"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pict w14:anchorId="5EC8BBD5">
          <v:rect id="_x0000_i1027" style="width:0;height:1.5pt" o:hralign="center" o:hrstd="t" o:hr="t" fillcolor="#a0a0a0" stroked="f"/>
        </w:pict>
      </w:r>
    </w:p>
    <w:p w14:paraId="374D748A" w14:textId="77777777" w:rsidR="00B85D54" w:rsidRPr="00B85D54" w:rsidRDefault="00B85D54" w:rsidP="00B85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B85D54">
        <w:rPr>
          <w:rFonts w:ascii="Times New Roman" w:eastAsia="Times New Roman" w:hAnsi="Times New Roman" w:cs="Times New Roman"/>
          <w:b/>
          <w:bCs/>
          <w:kern w:val="36"/>
          <w:sz w:val="48"/>
          <w:szCs w:val="48"/>
          <w:lang w:eastAsia="en-IN" w:bidi="gu-IN"/>
        </w:rPr>
        <w:t>4. Destructive Thinking for a Movie Ticket Booking App</w:t>
      </w:r>
    </w:p>
    <w:p w14:paraId="317C9352"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As a tester, I would intentionally try unusual or incorrect actions to uncover defects.</w:t>
      </w:r>
    </w:p>
    <w:p w14:paraId="132C8BAE"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1. Select the Same Seat from Multiple Devices</w:t>
      </w:r>
    </w:p>
    <w:p w14:paraId="2EF7525A" w14:textId="77777777" w:rsidR="00B85D54" w:rsidRPr="00B85D54" w:rsidRDefault="00B85D54" w:rsidP="00B85D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Open the app on two devices. </w:t>
      </w:r>
    </w:p>
    <w:p w14:paraId="611F0CC0" w14:textId="77777777" w:rsidR="00B85D54" w:rsidRPr="00B85D54" w:rsidRDefault="00B85D54" w:rsidP="00B85D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Attempt to book the same seat simultaneously. </w:t>
      </w:r>
    </w:p>
    <w:p w14:paraId="7F391B94" w14:textId="77777777" w:rsidR="00B85D54" w:rsidRPr="00B85D54" w:rsidRDefault="00B85D54" w:rsidP="00B85D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Verify that only one booking succeeds. </w:t>
      </w:r>
    </w:p>
    <w:p w14:paraId="4CE40A4E"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2. Use Invalid Inputs During Payment</w:t>
      </w:r>
    </w:p>
    <w:p w14:paraId="636C30D2" w14:textId="77777777" w:rsidR="00B85D54" w:rsidRPr="00B85D54" w:rsidRDefault="00B85D54" w:rsidP="00B85D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Enter invalid card numbers. </w:t>
      </w:r>
    </w:p>
    <w:p w14:paraId="4899C400" w14:textId="77777777" w:rsidR="00B85D54" w:rsidRPr="00B85D54" w:rsidRDefault="00B85D54" w:rsidP="00B85D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Use expired cards. </w:t>
      </w:r>
    </w:p>
    <w:p w14:paraId="4E011A6D" w14:textId="77777777" w:rsidR="00B85D54" w:rsidRPr="00B85D54" w:rsidRDefault="00B85D54" w:rsidP="00B85D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Disconnect the internet during payment. </w:t>
      </w:r>
    </w:p>
    <w:p w14:paraId="1B5FAD0E" w14:textId="77777777" w:rsidR="00B85D54" w:rsidRPr="00B85D54" w:rsidRDefault="00B85D54" w:rsidP="00B85D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Verify proper error handling. </w:t>
      </w:r>
    </w:p>
    <w:p w14:paraId="407EA350"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3. Perform Unexpected User Actions</w:t>
      </w:r>
    </w:p>
    <w:p w14:paraId="554C1ADD" w14:textId="77777777" w:rsidR="00B85D54" w:rsidRPr="00B85D54" w:rsidRDefault="00B85D54" w:rsidP="00B85D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Press the back button repeatedly during booking. </w:t>
      </w:r>
    </w:p>
    <w:p w14:paraId="63AF7237" w14:textId="77777777" w:rsidR="00B85D54" w:rsidRPr="00B85D54" w:rsidRDefault="00B85D54" w:rsidP="00B85D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Refresh the page while payment is processing. </w:t>
      </w:r>
    </w:p>
    <w:p w14:paraId="5CBD9154" w14:textId="77777777" w:rsidR="00B85D54" w:rsidRPr="00B85D54" w:rsidRDefault="00B85D54" w:rsidP="00B85D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Close and reopen the app during seat selection. </w:t>
      </w:r>
    </w:p>
    <w:p w14:paraId="6F7D2C30" w14:textId="77777777" w:rsidR="00B85D54" w:rsidRPr="00B85D54" w:rsidRDefault="00B85D54" w:rsidP="00B85D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Verify that booking data remains consistent. </w:t>
      </w:r>
    </w:p>
    <w:p w14:paraId="30152420" w14:textId="77777777" w:rsidR="00B85D54" w:rsidRPr="00B85D54" w:rsidRDefault="00B85D54" w:rsidP="00B85D54">
      <w:pPr>
        <w:spacing w:after="0"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pict w14:anchorId="55DACCA5">
          <v:rect id="_x0000_i1028" style="width:0;height:1.5pt" o:hralign="center" o:hrstd="t" o:hr="t" fillcolor="#a0a0a0" stroked="f"/>
        </w:pict>
      </w:r>
    </w:p>
    <w:p w14:paraId="3617AEAD" w14:textId="77777777" w:rsidR="00B85D54" w:rsidRPr="00B85D54" w:rsidRDefault="00B85D54" w:rsidP="00B85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B85D54">
        <w:rPr>
          <w:rFonts w:ascii="Times New Roman" w:eastAsia="Times New Roman" w:hAnsi="Times New Roman" w:cs="Times New Roman"/>
          <w:b/>
          <w:bCs/>
          <w:kern w:val="36"/>
          <w:sz w:val="48"/>
          <w:szCs w:val="48"/>
          <w:lang w:eastAsia="en-IN" w:bidi="gu-IN"/>
        </w:rPr>
        <w:t>5. Why Testers Need a Different Mindset Than Developers</w:t>
      </w:r>
    </w:p>
    <w:p w14:paraId="4594EE86"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Point 1: Developers Build, Testers Challenge</w:t>
      </w:r>
    </w:p>
    <w:p w14:paraId="7D8F760C"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lastRenderedPageBreak/>
        <w:t>Developers usually focus on making features work as intended. Testers focus on finding situations where those features might fail. This difference helps uncover issues that developers may not think about during implementation.</w:t>
      </w:r>
    </w:p>
    <w:p w14:paraId="03B0B5BB"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Point 2: Testers Think Like Real Users</w:t>
      </w:r>
    </w:p>
    <w:p w14:paraId="2D3874B7"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 xml:space="preserve">Developers understand how the system is supposed to work, while testers try different user </w:t>
      </w:r>
      <w:proofErr w:type="spellStart"/>
      <w:r w:rsidRPr="00B85D54">
        <w:rPr>
          <w:rFonts w:ascii="Times New Roman" w:eastAsia="Times New Roman" w:hAnsi="Times New Roman" w:cs="Times New Roman"/>
          <w:sz w:val="24"/>
          <w:szCs w:val="24"/>
          <w:lang w:eastAsia="en-IN" w:bidi="gu-IN"/>
        </w:rPr>
        <w:t>behaviors</w:t>
      </w:r>
      <w:proofErr w:type="spellEnd"/>
      <w:r w:rsidRPr="00B85D54">
        <w:rPr>
          <w:rFonts w:ascii="Times New Roman" w:eastAsia="Times New Roman" w:hAnsi="Times New Roman" w:cs="Times New Roman"/>
          <w:sz w:val="24"/>
          <w:szCs w:val="24"/>
          <w:lang w:eastAsia="en-IN" w:bidi="gu-IN"/>
        </w:rPr>
        <w:t>, mistakes, and edge cases. This helps identify problems that actual customers could experience after release.</w:t>
      </w:r>
    </w:p>
    <w:p w14:paraId="69E269A5" w14:textId="77777777" w:rsidR="00B85D54" w:rsidRPr="00B85D54" w:rsidRDefault="00B85D54" w:rsidP="00B85D5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B85D54">
        <w:rPr>
          <w:rFonts w:ascii="Times New Roman" w:eastAsia="Times New Roman" w:hAnsi="Times New Roman" w:cs="Times New Roman"/>
          <w:b/>
          <w:bCs/>
          <w:sz w:val="27"/>
          <w:szCs w:val="27"/>
          <w:lang w:eastAsia="en-IN" w:bidi="gu-IN"/>
        </w:rPr>
        <w:t>My Summary</w:t>
      </w:r>
    </w:p>
    <w:p w14:paraId="2DFBBEA0" w14:textId="77777777" w:rsidR="00B85D54" w:rsidRPr="00B85D54" w:rsidRDefault="00B85D54" w:rsidP="00B85D54">
      <w:pPr>
        <w:spacing w:before="100" w:beforeAutospacing="1" w:after="100" w:afterAutospacing="1" w:line="240" w:lineRule="auto"/>
        <w:rPr>
          <w:rFonts w:ascii="Times New Roman" w:eastAsia="Times New Roman" w:hAnsi="Times New Roman" w:cs="Times New Roman"/>
          <w:sz w:val="24"/>
          <w:szCs w:val="24"/>
          <w:lang w:eastAsia="en-IN" w:bidi="gu-IN"/>
        </w:rPr>
      </w:pPr>
      <w:r w:rsidRPr="00B85D54">
        <w:rPr>
          <w:rFonts w:ascii="Times New Roman" w:eastAsia="Times New Roman" w:hAnsi="Times New Roman" w:cs="Times New Roman"/>
          <w:sz w:val="24"/>
          <w:szCs w:val="24"/>
          <w:lang w:eastAsia="en-IN" w:bidi="gu-IN"/>
        </w:rPr>
        <w:t>A tester's mindset is important because they look for weaknesses and unusual situations that developers might overlook. By thinking like end users and intentionally trying to break the application, testers help improve the reliability and quality of the final product.</w:t>
      </w:r>
    </w:p>
    <w:p w14:paraId="65406AD5" w14:textId="77777777" w:rsidR="00805380" w:rsidRPr="00B85D54" w:rsidRDefault="00805380" w:rsidP="00B85D54"/>
    <w:sectPr w:rsidR="00805380" w:rsidRPr="00B85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35A0C"/>
    <w:multiLevelType w:val="multilevel"/>
    <w:tmpl w:val="AEA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D1D94"/>
    <w:multiLevelType w:val="multilevel"/>
    <w:tmpl w:val="B9E0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54DDE"/>
    <w:multiLevelType w:val="multilevel"/>
    <w:tmpl w:val="EBD6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825DF"/>
    <w:multiLevelType w:val="multilevel"/>
    <w:tmpl w:val="43F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25752"/>
    <w:multiLevelType w:val="multilevel"/>
    <w:tmpl w:val="50D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54"/>
    <w:rsid w:val="00805380"/>
    <w:rsid w:val="00B85D5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1097"/>
  <w15:chartTrackingRefBased/>
  <w15:docId w15:val="{53155E60-4C5F-4308-B884-CDE96C48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5D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rPr>
  </w:style>
  <w:style w:type="paragraph" w:styleId="Heading3">
    <w:name w:val="heading 3"/>
    <w:basedOn w:val="Normal"/>
    <w:link w:val="Heading3Char"/>
    <w:uiPriority w:val="9"/>
    <w:qFormat/>
    <w:rsid w:val="00B85D5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D54"/>
    <w:rPr>
      <w:rFonts w:ascii="Times New Roman" w:eastAsia="Times New Roman" w:hAnsi="Times New Roman" w:cs="Times New Roman"/>
      <w:b/>
      <w:bCs/>
      <w:kern w:val="36"/>
      <w:sz w:val="48"/>
      <w:szCs w:val="48"/>
      <w:lang w:eastAsia="en-IN" w:bidi="gu-IN"/>
    </w:rPr>
  </w:style>
  <w:style w:type="character" w:customStyle="1" w:styleId="Heading3Char">
    <w:name w:val="Heading 3 Char"/>
    <w:basedOn w:val="DefaultParagraphFont"/>
    <w:link w:val="Heading3"/>
    <w:uiPriority w:val="9"/>
    <w:rsid w:val="00B85D54"/>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B85D54"/>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B85D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478834">
      <w:bodyDiv w:val="1"/>
      <w:marLeft w:val="0"/>
      <w:marRight w:val="0"/>
      <w:marTop w:val="0"/>
      <w:marBottom w:val="0"/>
      <w:divBdr>
        <w:top w:val="none" w:sz="0" w:space="0" w:color="auto"/>
        <w:left w:val="none" w:sz="0" w:space="0" w:color="auto"/>
        <w:bottom w:val="none" w:sz="0" w:space="0" w:color="auto"/>
        <w:right w:val="none" w:sz="0" w:space="0" w:color="auto"/>
      </w:divBdr>
      <w:divsChild>
        <w:div w:id="1026060105">
          <w:marLeft w:val="0"/>
          <w:marRight w:val="0"/>
          <w:marTop w:val="0"/>
          <w:marBottom w:val="0"/>
          <w:divBdr>
            <w:top w:val="none" w:sz="0" w:space="0" w:color="auto"/>
            <w:left w:val="none" w:sz="0" w:space="0" w:color="auto"/>
            <w:bottom w:val="none" w:sz="0" w:space="0" w:color="auto"/>
            <w:right w:val="none" w:sz="0" w:space="0" w:color="auto"/>
          </w:divBdr>
          <w:divsChild>
            <w:div w:id="5771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1</cp:revision>
  <dcterms:created xsi:type="dcterms:W3CDTF">2026-06-14T10:00:00Z</dcterms:created>
  <dcterms:modified xsi:type="dcterms:W3CDTF">2026-06-14T10:00:00Z</dcterms:modified>
</cp:coreProperties>
</file>