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3169F" w14:textId="77777777" w:rsidR="00F46E88" w:rsidRPr="00F46E88" w:rsidRDefault="00F46E88" w:rsidP="00F4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46E88">
        <w:rPr>
          <w:rFonts w:ascii="Times New Roman" w:eastAsia="Times New Roman" w:hAnsi="Times New Roman" w:cs="Times New Roman"/>
          <w:b/>
          <w:bCs/>
          <w:kern w:val="36"/>
          <w:sz w:val="48"/>
          <w:szCs w:val="48"/>
          <w:lang w:eastAsia="en-IN" w:bidi="gu-IN"/>
        </w:rPr>
        <w:t>Q1. Pick any one feature from an app you use daily and break down the testing tasks using a Work Breakdown Structure (WBS).</w:t>
      </w:r>
    </w:p>
    <w:p w14:paraId="7767ACF2" w14:textId="77777777" w:rsidR="00F46E88" w:rsidRPr="00F46E88" w:rsidRDefault="00F46E88" w:rsidP="00F46E8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46E88">
        <w:rPr>
          <w:rFonts w:ascii="Times New Roman" w:eastAsia="Times New Roman" w:hAnsi="Times New Roman" w:cs="Times New Roman"/>
          <w:b/>
          <w:bCs/>
          <w:sz w:val="27"/>
          <w:szCs w:val="27"/>
          <w:lang w:eastAsia="en-IN" w:bidi="gu-IN"/>
        </w:rPr>
        <w:t>Feature Chosen: Add to Cart – Flipkart</w:t>
      </w:r>
    </w:p>
    <w:p w14:paraId="5F62C24A" w14:textId="77777777" w:rsidR="00F46E88" w:rsidRPr="00F46E88" w:rsidRDefault="00F46E88" w:rsidP="00F46E88">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46E88">
        <w:rPr>
          <w:rFonts w:ascii="Times New Roman" w:eastAsia="Times New Roman" w:hAnsi="Times New Roman" w:cs="Times New Roman"/>
          <w:b/>
          <w:bCs/>
          <w:sz w:val="36"/>
          <w:szCs w:val="36"/>
          <w:lang w:eastAsia="en-IN" w:bidi="gu-IN"/>
        </w:rPr>
        <w:t>Work Breakdown Structure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2309"/>
        <w:gridCol w:w="5854"/>
      </w:tblGrid>
      <w:tr w:rsidR="00F46E88" w:rsidRPr="00F46E88" w14:paraId="5E379EE4" w14:textId="77777777" w:rsidTr="00F46E88">
        <w:trPr>
          <w:tblHeader/>
          <w:tblCellSpacing w:w="15" w:type="dxa"/>
        </w:trPr>
        <w:tc>
          <w:tcPr>
            <w:tcW w:w="0" w:type="auto"/>
            <w:vAlign w:val="center"/>
            <w:hideMark/>
          </w:tcPr>
          <w:p w14:paraId="6AC46CD1"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WBS No.</w:t>
            </w:r>
          </w:p>
        </w:tc>
        <w:tc>
          <w:tcPr>
            <w:tcW w:w="0" w:type="auto"/>
            <w:vAlign w:val="center"/>
            <w:hideMark/>
          </w:tcPr>
          <w:p w14:paraId="0C8F8943"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Testing Activity</w:t>
            </w:r>
          </w:p>
        </w:tc>
        <w:tc>
          <w:tcPr>
            <w:tcW w:w="0" w:type="auto"/>
            <w:vAlign w:val="center"/>
            <w:hideMark/>
          </w:tcPr>
          <w:p w14:paraId="79918210"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Sub-Tasks</w:t>
            </w:r>
          </w:p>
        </w:tc>
      </w:tr>
      <w:tr w:rsidR="00F46E88" w:rsidRPr="00F46E88" w14:paraId="6C32EF6D" w14:textId="77777777" w:rsidTr="00F46E88">
        <w:trPr>
          <w:tblCellSpacing w:w="15" w:type="dxa"/>
        </w:trPr>
        <w:tc>
          <w:tcPr>
            <w:tcW w:w="0" w:type="auto"/>
            <w:vAlign w:val="center"/>
            <w:hideMark/>
          </w:tcPr>
          <w:p w14:paraId="16D76D11"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1.0</w:t>
            </w:r>
          </w:p>
        </w:tc>
        <w:tc>
          <w:tcPr>
            <w:tcW w:w="0" w:type="auto"/>
            <w:vAlign w:val="center"/>
            <w:hideMark/>
          </w:tcPr>
          <w:p w14:paraId="617FEFA7"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Requirement Analysis</w:t>
            </w:r>
          </w:p>
        </w:tc>
        <w:tc>
          <w:tcPr>
            <w:tcW w:w="0" w:type="auto"/>
            <w:vAlign w:val="center"/>
            <w:hideMark/>
          </w:tcPr>
          <w:p w14:paraId="0419C8A4"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Study the requirements and acceptance criteria for the Add to Cart feature.</w:t>
            </w:r>
          </w:p>
        </w:tc>
      </w:tr>
      <w:tr w:rsidR="00F46E88" w:rsidRPr="00F46E88" w14:paraId="3C4599BC" w14:textId="77777777" w:rsidTr="00F46E88">
        <w:trPr>
          <w:tblCellSpacing w:w="15" w:type="dxa"/>
        </w:trPr>
        <w:tc>
          <w:tcPr>
            <w:tcW w:w="0" w:type="auto"/>
            <w:vAlign w:val="center"/>
            <w:hideMark/>
          </w:tcPr>
          <w:p w14:paraId="79181D1C"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2.0</w:t>
            </w:r>
          </w:p>
        </w:tc>
        <w:tc>
          <w:tcPr>
            <w:tcW w:w="0" w:type="auto"/>
            <w:vAlign w:val="center"/>
            <w:hideMark/>
          </w:tcPr>
          <w:p w14:paraId="2D21A665"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Planning</w:t>
            </w:r>
          </w:p>
        </w:tc>
        <w:tc>
          <w:tcPr>
            <w:tcW w:w="0" w:type="auto"/>
            <w:vAlign w:val="center"/>
            <w:hideMark/>
          </w:tcPr>
          <w:p w14:paraId="7EF947D4"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Identify the testing scope, prepare the test strategy, and estimate the effort.</w:t>
            </w:r>
          </w:p>
        </w:tc>
      </w:tr>
      <w:tr w:rsidR="00F46E88" w:rsidRPr="00F46E88" w14:paraId="05890CB0" w14:textId="77777777" w:rsidTr="00F46E88">
        <w:trPr>
          <w:tblCellSpacing w:w="15" w:type="dxa"/>
        </w:trPr>
        <w:tc>
          <w:tcPr>
            <w:tcW w:w="0" w:type="auto"/>
            <w:vAlign w:val="center"/>
            <w:hideMark/>
          </w:tcPr>
          <w:p w14:paraId="552795BD"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3.0</w:t>
            </w:r>
          </w:p>
        </w:tc>
        <w:tc>
          <w:tcPr>
            <w:tcW w:w="0" w:type="auto"/>
            <w:vAlign w:val="center"/>
            <w:hideMark/>
          </w:tcPr>
          <w:p w14:paraId="6AA868B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Case Design</w:t>
            </w:r>
          </w:p>
        </w:tc>
        <w:tc>
          <w:tcPr>
            <w:tcW w:w="0" w:type="auto"/>
            <w:vAlign w:val="center"/>
            <w:hideMark/>
          </w:tcPr>
          <w:p w14:paraId="59C56A3A"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Write test cases for valid, invalid, boundary, and negative scenarios.</w:t>
            </w:r>
          </w:p>
        </w:tc>
      </w:tr>
      <w:tr w:rsidR="00F46E88" w:rsidRPr="00F46E88" w14:paraId="1F2CD18F" w14:textId="77777777" w:rsidTr="00F46E88">
        <w:trPr>
          <w:tblCellSpacing w:w="15" w:type="dxa"/>
        </w:trPr>
        <w:tc>
          <w:tcPr>
            <w:tcW w:w="0" w:type="auto"/>
            <w:vAlign w:val="center"/>
            <w:hideMark/>
          </w:tcPr>
          <w:p w14:paraId="75B878B4"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4.0</w:t>
            </w:r>
          </w:p>
        </w:tc>
        <w:tc>
          <w:tcPr>
            <w:tcW w:w="0" w:type="auto"/>
            <w:vAlign w:val="center"/>
            <w:hideMark/>
          </w:tcPr>
          <w:p w14:paraId="40FB7725"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Data Preparation</w:t>
            </w:r>
          </w:p>
        </w:tc>
        <w:tc>
          <w:tcPr>
            <w:tcW w:w="0" w:type="auto"/>
            <w:vAlign w:val="center"/>
            <w:hideMark/>
          </w:tcPr>
          <w:p w14:paraId="0A1693B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Prepare user accounts, product details, stock availability, and different product quantities.</w:t>
            </w:r>
          </w:p>
        </w:tc>
      </w:tr>
      <w:tr w:rsidR="00F46E88" w:rsidRPr="00F46E88" w14:paraId="07D74F62" w14:textId="77777777" w:rsidTr="00F46E88">
        <w:trPr>
          <w:tblCellSpacing w:w="15" w:type="dxa"/>
        </w:trPr>
        <w:tc>
          <w:tcPr>
            <w:tcW w:w="0" w:type="auto"/>
            <w:vAlign w:val="center"/>
            <w:hideMark/>
          </w:tcPr>
          <w:p w14:paraId="15700FC7"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5.0</w:t>
            </w:r>
          </w:p>
        </w:tc>
        <w:tc>
          <w:tcPr>
            <w:tcW w:w="0" w:type="auto"/>
            <w:vAlign w:val="center"/>
            <w:hideMark/>
          </w:tcPr>
          <w:p w14:paraId="0719FAF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Environment Setup</w:t>
            </w:r>
          </w:p>
        </w:tc>
        <w:tc>
          <w:tcPr>
            <w:tcW w:w="0" w:type="auto"/>
            <w:vAlign w:val="center"/>
            <w:hideMark/>
          </w:tcPr>
          <w:p w14:paraId="0ABCCB7E"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Verify that the application, browser, and mobile devices are ready for testing.</w:t>
            </w:r>
          </w:p>
        </w:tc>
      </w:tr>
      <w:tr w:rsidR="00F46E88" w:rsidRPr="00F46E88" w14:paraId="232F27F7" w14:textId="77777777" w:rsidTr="00F46E88">
        <w:trPr>
          <w:tblCellSpacing w:w="15" w:type="dxa"/>
        </w:trPr>
        <w:tc>
          <w:tcPr>
            <w:tcW w:w="0" w:type="auto"/>
            <w:vAlign w:val="center"/>
            <w:hideMark/>
          </w:tcPr>
          <w:p w14:paraId="6A0D1553"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6.0</w:t>
            </w:r>
          </w:p>
        </w:tc>
        <w:tc>
          <w:tcPr>
            <w:tcW w:w="0" w:type="auto"/>
            <w:vAlign w:val="center"/>
            <w:hideMark/>
          </w:tcPr>
          <w:p w14:paraId="12F8103C"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Execution</w:t>
            </w:r>
          </w:p>
        </w:tc>
        <w:tc>
          <w:tcPr>
            <w:tcW w:w="0" w:type="auto"/>
            <w:vAlign w:val="center"/>
            <w:hideMark/>
          </w:tcPr>
          <w:p w14:paraId="519383AB"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Execute all prepared test cases and record the actual results.</w:t>
            </w:r>
          </w:p>
        </w:tc>
      </w:tr>
      <w:tr w:rsidR="00F46E88" w:rsidRPr="00F46E88" w14:paraId="663667D0" w14:textId="77777777" w:rsidTr="00F46E88">
        <w:trPr>
          <w:tblCellSpacing w:w="15" w:type="dxa"/>
        </w:trPr>
        <w:tc>
          <w:tcPr>
            <w:tcW w:w="0" w:type="auto"/>
            <w:vAlign w:val="center"/>
            <w:hideMark/>
          </w:tcPr>
          <w:p w14:paraId="631CF75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7.0</w:t>
            </w:r>
          </w:p>
        </w:tc>
        <w:tc>
          <w:tcPr>
            <w:tcW w:w="0" w:type="auto"/>
            <w:vAlign w:val="center"/>
            <w:hideMark/>
          </w:tcPr>
          <w:p w14:paraId="69497874"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Defect Reporting &amp; Retesting</w:t>
            </w:r>
          </w:p>
        </w:tc>
        <w:tc>
          <w:tcPr>
            <w:tcW w:w="0" w:type="auto"/>
            <w:vAlign w:val="center"/>
            <w:hideMark/>
          </w:tcPr>
          <w:p w14:paraId="429EEEA7"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Report defects in the bug tracking tool, verify fixes, and retest resolved defects.</w:t>
            </w:r>
          </w:p>
        </w:tc>
      </w:tr>
      <w:tr w:rsidR="00F46E88" w:rsidRPr="00F46E88" w14:paraId="2BE19312" w14:textId="77777777" w:rsidTr="00F46E88">
        <w:trPr>
          <w:tblCellSpacing w:w="15" w:type="dxa"/>
        </w:trPr>
        <w:tc>
          <w:tcPr>
            <w:tcW w:w="0" w:type="auto"/>
            <w:vAlign w:val="center"/>
            <w:hideMark/>
          </w:tcPr>
          <w:p w14:paraId="50398D0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8.0</w:t>
            </w:r>
          </w:p>
        </w:tc>
        <w:tc>
          <w:tcPr>
            <w:tcW w:w="0" w:type="auto"/>
            <w:vAlign w:val="center"/>
            <w:hideMark/>
          </w:tcPr>
          <w:p w14:paraId="4AE3FFB0"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Regression Testing</w:t>
            </w:r>
          </w:p>
        </w:tc>
        <w:tc>
          <w:tcPr>
            <w:tcW w:w="0" w:type="auto"/>
            <w:vAlign w:val="center"/>
            <w:hideMark/>
          </w:tcPr>
          <w:p w14:paraId="27D4DAFB"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Ensure that bug fixes have not affected existing shopping cart functionality.</w:t>
            </w:r>
          </w:p>
        </w:tc>
      </w:tr>
      <w:tr w:rsidR="00F46E88" w:rsidRPr="00F46E88" w14:paraId="5C3A377B" w14:textId="77777777" w:rsidTr="00F46E88">
        <w:trPr>
          <w:tblCellSpacing w:w="15" w:type="dxa"/>
        </w:trPr>
        <w:tc>
          <w:tcPr>
            <w:tcW w:w="0" w:type="auto"/>
            <w:vAlign w:val="center"/>
            <w:hideMark/>
          </w:tcPr>
          <w:p w14:paraId="07D3E2BF"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9.0</w:t>
            </w:r>
          </w:p>
        </w:tc>
        <w:tc>
          <w:tcPr>
            <w:tcW w:w="0" w:type="auto"/>
            <w:vAlign w:val="center"/>
            <w:hideMark/>
          </w:tcPr>
          <w:p w14:paraId="66AE7E9E"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Closure</w:t>
            </w:r>
          </w:p>
        </w:tc>
        <w:tc>
          <w:tcPr>
            <w:tcW w:w="0" w:type="auto"/>
            <w:vAlign w:val="center"/>
            <w:hideMark/>
          </w:tcPr>
          <w:p w14:paraId="4F3C6D4E"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Prepare the test summary report, document lessons learned, and obtain sign-off.</w:t>
            </w:r>
          </w:p>
        </w:tc>
      </w:tr>
    </w:tbl>
    <w:p w14:paraId="406F43F9"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pict w14:anchorId="59B3AD2F">
          <v:rect id="_x0000_i1025" style="width:0;height:1.5pt" o:hralign="center" o:hrstd="t" o:hr="t" fillcolor="#a0a0a0" stroked="f"/>
        </w:pict>
      </w:r>
    </w:p>
    <w:p w14:paraId="078F7C94" w14:textId="77777777" w:rsidR="00F46E88" w:rsidRPr="00F46E88" w:rsidRDefault="00F46E88" w:rsidP="00F4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46E88">
        <w:rPr>
          <w:rFonts w:ascii="Times New Roman" w:eastAsia="Times New Roman" w:hAnsi="Times New Roman" w:cs="Times New Roman"/>
          <w:b/>
          <w:bCs/>
          <w:kern w:val="36"/>
          <w:sz w:val="48"/>
          <w:szCs w:val="48"/>
          <w:lang w:eastAsia="en-IN" w:bidi="gu-IN"/>
        </w:rPr>
        <w:t>Q2. For the "Send Message" feature in WhatsApp, estimate the total test effort required.</w:t>
      </w:r>
    </w:p>
    <w:p w14:paraId="26AAFA6E" w14:textId="77777777" w:rsidR="00F46E88" w:rsidRPr="00F46E88" w:rsidRDefault="00F46E88" w:rsidP="00F46E88">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46E88">
        <w:rPr>
          <w:rFonts w:ascii="Times New Roman" w:eastAsia="Times New Roman" w:hAnsi="Times New Roman" w:cs="Times New Roman"/>
          <w:b/>
          <w:bCs/>
          <w:sz w:val="36"/>
          <w:szCs w:val="36"/>
          <w:lang w:eastAsia="en-IN" w:bidi="gu-IN"/>
        </w:rPr>
        <w:t>Test Effort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815"/>
      </w:tblGrid>
      <w:tr w:rsidR="00F46E88" w:rsidRPr="00F46E88" w14:paraId="576D717F" w14:textId="77777777" w:rsidTr="00F46E88">
        <w:trPr>
          <w:tblHeader/>
          <w:tblCellSpacing w:w="15" w:type="dxa"/>
        </w:trPr>
        <w:tc>
          <w:tcPr>
            <w:tcW w:w="0" w:type="auto"/>
            <w:vAlign w:val="center"/>
            <w:hideMark/>
          </w:tcPr>
          <w:p w14:paraId="08561E70"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Test Activity</w:t>
            </w:r>
          </w:p>
        </w:tc>
        <w:tc>
          <w:tcPr>
            <w:tcW w:w="0" w:type="auto"/>
            <w:vAlign w:val="center"/>
            <w:hideMark/>
          </w:tcPr>
          <w:p w14:paraId="6ADA654F"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Estimated Hours</w:t>
            </w:r>
          </w:p>
        </w:tc>
      </w:tr>
      <w:tr w:rsidR="00F46E88" w:rsidRPr="00F46E88" w14:paraId="1AC0AE7D" w14:textId="77777777" w:rsidTr="00F46E88">
        <w:trPr>
          <w:tblCellSpacing w:w="15" w:type="dxa"/>
        </w:trPr>
        <w:tc>
          <w:tcPr>
            <w:tcW w:w="0" w:type="auto"/>
            <w:vAlign w:val="center"/>
            <w:hideMark/>
          </w:tcPr>
          <w:p w14:paraId="1CA80143"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Requirement Analysis</w:t>
            </w:r>
          </w:p>
        </w:tc>
        <w:tc>
          <w:tcPr>
            <w:tcW w:w="0" w:type="auto"/>
            <w:vAlign w:val="center"/>
            <w:hideMark/>
          </w:tcPr>
          <w:p w14:paraId="74451EEF"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0FFDF984" w14:textId="77777777" w:rsidTr="00F46E88">
        <w:trPr>
          <w:tblCellSpacing w:w="15" w:type="dxa"/>
        </w:trPr>
        <w:tc>
          <w:tcPr>
            <w:tcW w:w="0" w:type="auto"/>
            <w:vAlign w:val="center"/>
            <w:hideMark/>
          </w:tcPr>
          <w:p w14:paraId="6CF2A808"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Planning</w:t>
            </w:r>
          </w:p>
        </w:tc>
        <w:tc>
          <w:tcPr>
            <w:tcW w:w="0" w:type="auto"/>
            <w:vAlign w:val="center"/>
            <w:hideMark/>
          </w:tcPr>
          <w:p w14:paraId="342524B5"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0126493B" w14:textId="77777777" w:rsidTr="00F46E88">
        <w:trPr>
          <w:tblCellSpacing w:w="15" w:type="dxa"/>
        </w:trPr>
        <w:tc>
          <w:tcPr>
            <w:tcW w:w="0" w:type="auto"/>
            <w:vAlign w:val="center"/>
            <w:hideMark/>
          </w:tcPr>
          <w:p w14:paraId="1D59F48D"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Case Design</w:t>
            </w:r>
          </w:p>
        </w:tc>
        <w:tc>
          <w:tcPr>
            <w:tcW w:w="0" w:type="auto"/>
            <w:vAlign w:val="center"/>
            <w:hideMark/>
          </w:tcPr>
          <w:p w14:paraId="1F07968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5 Hours</w:t>
            </w:r>
          </w:p>
        </w:tc>
      </w:tr>
      <w:tr w:rsidR="00F46E88" w:rsidRPr="00F46E88" w14:paraId="7CECBE31" w14:textId="77777777" w:rsidTr="00F46E88">
        <w:trPr>
          <w:tblCellSpacing w:w="15" w:type="dxa"/>
        </w:trPr>
        <w:tc>
          <w:tcPr>
            <w:tcW w:w="0" w:type="auto"/>
            <w:vAlign w:val="center"/>
            <w:hideMark/>
          </w:tcPr>
          <w:p w14:paraId="34D418E7"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lastRenderedPageBreak/>
              <w:t>Test Data Preparation</w:t>
            </w:r>
          </w:p>
        </w:tc>
        <w:tc>
          <w:tcPr>
            <w:tcW w:w="0" w:type="auto"/>
            <w:vAlign w:val="center"/>
            <w:hideMark/>
          </w:tcPr>
          <w:p w14:paraId="47CC1FCC"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5C10748E" w14:textId="77777777" w:rsidTr="00F46E88">
        <w:trPr>
          <w:tblCellSpacing w:w="15" w:type="dxa"/>
        </w:trPr>
        <w:tc>
          <w:tcPr>
            <w:tcW w:w="0" w:type="auto"/>
            <w:vAlign w:val="center"/>
            <w:hideMark/>
          </w:tcPr>
          <w:p w14:paraId="214967AC"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Execution</w:t>
            </w:r>
          </w:p>
        </w:tc>
        <w:tc>
          <w:tcPr>
            <w:tcW w:w="0" w:type="auto"/>
            <w:vAlign w:val="center"/>
            <w:hideMark/>
          </w:tcPr>
          <w:p w14:paraId="181AED5B"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8 Hours</w:t>
            </w:r>
          </w:p>
        </w:tc>
      </w:tr>
      <w:tr w:rsidR="00F46E88" w:rsidRPr="00F46E88" w14:paraId="30866EDD" w14:textId="77777777" w:rsidTr="00F46E88">
        <w:trPr>
          <w:tblCellSpacing w:w="15" w:type="dxa"/>
        </w:trPr>
        <w:tc>
          <w:tcPr>
            <w:tcW w:w="0" w:type="auto"/>
            <w:vAlign w:val="center"/>
            <w:hideMark/>
          </w:tcPr>
          <w:p w14:paraId="7E5443C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Defect Reporting</w:t>
            </w:r>
          </w:p>
        </w:tc>
        <w:tc>
          <w:tcPr>
            <w:tcW w:w="0" w:type="auto"/>
            <w:vAlign w:val="center"/>
            <w:hideMark/>
          </w:tcPr>
          <w:p w14:paraId="01B8FB1E"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3 Hours</w:t>
            </w:r>
          </w:p>
        </w:tc>
      </w:tr>
      <w:tr w:rsidR="00F46E88" w:rsidRPr="00F46E88" w14:paraId="5C1AFF45" w14:textId="77777777" w:rsidTr="00F46E88">
        <w:trPr>
          <w:tblCellSpacing w:w="15" w:type="dxa"/>
        </w:trPr>
        <w:tc>
          <w:tcPr>
            <w:tcW w:w="0" w:type="auto"/>
            <w:vAlign w:val="center"/>
            <w:hideMark/>
          </w:tcPr>
          <w:p w14:paraId="3057DA4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Defect Retesting</w:t>
            </w:r>
          </w:p>
        </w:tc>
        <w:tc>
          <w:tcPr>
            <w:tcW w:w="0" w:type="auto"/>
            <w:vAlign w:val="center"/>
            <w:hideMark/>
          </w:tcPr>
          <w:p w14:paraId="355D6C9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2C69ECB5" w14:textId="77777777" w:rsidTr="00F46E88">
        <w:trPr>
          <w:tblCellSpacing w:w="15" w:type="dxa"/>
        </w:trPr>
        <w:tc>
          <w:tcPr>
            <w:tcW w:w="0" w:type="auto"/>
            <w:vAlign w:val="center"/>
            <w:hideMark/>
          </w:tcPr>
          <w:p w14:paraId="12BFD8EE"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Regression Testing</w:t>
            </w:r>
          </w:p>
        </w:tc>
        <w:tc>
          <w:tcPr>
            <w:tcW w:w="0" w:type="auto"/>
            <w:vAlign w:val="center"/>
            <w:hideMark/>
          </w:tcPr>
          <w:p w14:paraId="64F1D449"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4 Hours</w:t>
            </w:r>
          </w:p>
        </w:tc>
      </w:tr>
      <w:tr w:rsidR="00F46E88" w:rsidRPr="00F46E88" w14:paraId="7B0505AA" w14:textId="77777777" w:rsidTr="00F46E88">
        <w:trPr>
          <w:tblCellSpacing w:w="15" w:type="dxa"/>
        </w:trPr>
        <w:tc>
          <w:tcPr>
            <w:tcW w:w="0" w:type="auto"/>
            <w:vAlign w:val="center"/>
            <w:hideMark/>
          </w:tcPr>
          <w:p w14:paraId="76AA9CB7"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Summary Report</w:t>
            </w:r>
          </w:p>
        </w:tc>
        <w:tc>
          <w:tcPr>
            <w:tcW w:w="0" w:type="auto"/>
            <w:vAlign w:val="center"/>
            <w:hideMark/>
          </w:tcPr>
          <w:p w14:paraId="0A4B04D5"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3E114DEF" w14:textId="77777777" w:rsidTr="00F46E88">
        <w:trPr>
          <w:tblCellSpacing w:w="15" w:type="dxa"/>
        </w:trPr>
        <w:tc>
          <w:tcPr>
            <w:tcW w:w="0" w:type="auto"/>
            <w:vAlign w:val="center"/>
            <w:hideMark/>
          </w:tcPr>
          <w:p w14:paraId="0AB743FF"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Total Estimated Effort</w:t>
            </w:r>
          </w:p>
        </w:tc>
        <w:tc>
          <w:tcPr>
            <w:tcW w:w="0" w:type="auto"/>
            <w:vAlign w:val="center"/>
            <w:hideMark/>
          </w:tcPr>
          <w:p w14:paraId="33B83D38"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30 Hours</w:t>
            </w:r>
          </w:p>
        </w:tc>
      </w:tr>
    </w:tbl>
    <w:p w14:paraId="38E79354" w14:textId="77777777" w:rsidR="00F46E88" w:rsidRPr="00F46E88" w:rsidRDefault="00F46E88" w:rsidP="00F46E8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46E88">
        <w:rPr>
          <w:rFonts w:ascii="Times New Roman" w:eastAsia="Times New Roman" w:hAnsi="Times New Roman" w:cs="Times New Roman"/>
          <w:b/>
          <w:bCs/>
          <w:sz w:val="27"/>
          <w:szCs w:val="27"/>
          <w:lang w:eastAsia="en-IN" w:bidi="gu-IN"/>
        </w:rPr>
        <w:t>Calculation</w:t>
      </w:r>
    </w:p>
    <w:p w14:paraId="270BDEA0" w14:textId="77777777" w:rsidR="00F46E88" w:rsidRPr="00F46E88" w:rsidRDefault="00F46E88" w:rsidP="00F46E88">
      <w:p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Total Effort = 2 + 2 + 5 + 2 + 8 + 3 + 2 + 4 + 2</w:t>
      </w:r>
    </w:p>
    <w:p w14:paraId="0D686330" w14:textId="77777777" w:rsidR="00F46E88" w:rsidRPr="00F46E88" w:rsidRDefault="00F46E88" w:rsidP="00F46E88">
      <w:p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Total = 30 Hours (Approximately 4 Working Days)</w:t>
      </w:r>
    </w:p>
    <w:p w14:paraId="78B1F1B7"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pict w14:anchorId="5D07C82D">
          <v:rect id="_x0000_i1026" style="width:0;height:1.5pt" o:hralign="center" o:hrstd="t" o:hr="t" fillcolor="#a0a0a0" stroked="f"/>
        </w:pict>
      </w:r>
    </w:p>
    <w:p w14:paraId="5D92EC0B" w14:textId="77777777" w:rsidR="00F46E88" w:rsidRPr="00F46E88" w:rsidRDefault="00F46E88" w:rsidP="00F4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46E88">
        <w:rPr>
          <w:rFonts w:ascii="Times New Roman" w:eastAsia="Times New Roman" w:hAnsi="Times New Roman" w:cs="Times New Roman"/>
          <w:b/>
          <w:bCs/>
          <w:kern w:val="36"/>
          <w:sz w:val="48"/>
          <w:szCs w:val="48"/>
          <w:lang w:eastAsia="en-IN" w:bidi="gu-IN"/>
        </w:rPr>
        <w:t>Q3. Flipkart's "Apply Coupon" feature is being released as a small module. Create a simple estimation sheet.</w:t>
      </w:r>
    </w:p>
    <w:p w14:paraId="687657DB" w14:textId="77777777" w:rsidR="00F46E88" w:rsidRPr="00F46E88" w:rsidRDefault="00F46E88" w:rsidP="00F46E8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46E88">
        <w:rPr>
          <w:rFonts w:ascii="Times New Roman" w:eastAsia="Times New Roman" w:hAnsi="Times New Roman" w:cs="Times New Roman"/>
          <w:b/>
          <w:bCs/>
          <w:sz w:val="27"/>
          <w:szCs w:val="27"/>
          <w:lang w:eastAsia="en-IN" w:bidi="gu-IN"/>
        </w:rPr>
        <w:t>Assumptions</w:t>
      </w:r>
    </w:p>
    <w:p w14:paraId="1F15620C" w14:textId="77777777" w:rsidR="00F46E88" w:rsidRPr="00F46E88" w:rsidRDefault="00F46E88" w:rsidP="00F4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The Apply Coupon feature is a small enhancement. </w:t>
      </w:r>
    </w:p>
    <w:p w14:paraId="125F3902" w14:textId="77777777" w:rsidR="00F46E88" w:rsidRPr="00F46E88" w:rsidRDefault="00F46E88" w:rsidP="00F4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One Manual Tester is assigned. </w:t>
      </w:r>
    </w:p>
    <w:p w14:paraId="6A1AC29D" w14:textId="77777777" w:rsidR="00F46E88" w:rsidRPr="00F46E88" w:rsidRDefault="00F46E88" w:rsidP="00F4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Test environment is already available. </w:t>
      </w:r>
    </w:p>
    <w:p w14:paraId="1FA8E66A" w14:textId="77777777" w:rsidR="00F46E88" w:rsidRPr="00F46E88" w:rsidRDefault="00F46E88" w:rsidP="00F4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Regression testing is limited to the Cart and Checkout modules. </w:t>
      </w:r>
    </w:p>
    <w:p w14:paraId="2D9C4122" w14:textId="77777777" w:rsidR="00F46E88" w:rsidRPr="00F46E88" w:rsidRDefault="00F46E88" w:rsidP="00F46E8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No automation testing is included. </w:t>
      </w:r>
    </w:p>
    <w:p w14:paraId="5E7B79E9" w14:textId="77777777" w:rsidR="00F46E88" w:rsidRPr="00F46E88" w:rsidRDefault="00F46E88" w:rsidP="00F46E88">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46E88">
        <w:rPr>
          <w:rFonts w:ascii="Times New Roman" w:eastAsia="Times New Roman" w:hAnsi="Times New Roman" w:cs="Times New Roman"/>
          <w:b/>
          <w:bCs/>
          <w:sz w:val="36"/>
          <w:szCs w:val="36"/>
          <w:lang w:eastAsia="en-IN" w:bidi="gu-IN"/>
        </w:rPr>
        <w:t>Estimation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815"/>
      </w:tblGrid>
      <w:tr w:rsidR="00F46E88" w:rsidRPr="00F46E88" w14:paraId="5F2F55F8" w14:textId="77777777" w:rsidTr="00F46E88">
        <w:trPr>
          <w:tblHeader/>
          <w:tblCellSpacing w:w="15" w:type="dxa"/>
        </w:trPr>
        <w:tc>
          <w:tcPr>
            <w:tcW w:w="0" w:type="auto"/>
            <w:vAlign w:val="center"/>
            <w:hideMark/>
          </w:tcPr>
          <w:p w14:paraId="4200C134"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Test Activity</w:t>
            </w:r>
          </w:p>
        </w:tc>
        <w:tc>
          <w:tcPr>
            <w:tcW w:w="0" w:type="auto"/>
            <w:vAlign w:val="center"/>
            <w:hideMark/>
          </w:tcPr>
          <w:p w14:paraId="3200AE66" w14:textId="77777777" w:rsidR="00F46E88" w:rsidRPr="00F46E88" w:rsidRDefault="00F46E88" w:rsidP="00F46E88">
            <w:pPr>
              <w:spacing w:after="0" w:line="240" w:lineRule="auto"/>
              <w:jc w:val="center"/>
              <w:rPr>
                <w:rFonts w:ascii="Times New Roman" w:eastAsia="Times New Roman" w:hAnsi="Times New Roman" w:cs="Times New Roman"/>
                <w:b/>
                <w:bCs/>
                <w:sz w:val="24"/>
                <w:szCs w:val="24"/>
                <w:lang w:eastAsia="en-IN" w:bidi="gu-IN"/>
              </w:rPr>
            </w:pPr>
            <w:r w:rsidRPr="00F46E88">
              <w:rPr>
                <w:rFonts w:ascii="Times New Roman" w:eastAsia="Times New Roman" w:hAnsi="Times New Roman" w:cs="Times New Roman"/>
                <w:b/>
                <w:bCs/>
                <w:sz w:val="24"/>
                <w:szCs w:val="24"/>
                <w:lang w:eastAsia="en-IN" w:bidi="gu-IN"/>
              </w:rPr>
              <w:t>Estimated Hours</w:t>
            </w:r>
          </w:p>
        </w:tc>
      </w:tr>
      <w:tr w:rsidR="00F46E88" w:rsidRPr="00F46E88" w14:paraId="2FABA82B" w14:textId="77777777" w:rsidTr="00F46E88">
        <w:trPr>
          <w:tblCellSpacing w:w="15" w:type="dxa"/>
        </w:trPr>
        <w:tc>
          <w:tcPr>
            <w:tcW w:w="0" w:type="auto"/>
            <w:vAlign w:val="center"/>
            <w:hideMark/>
          </w:tcPr>
          <w:p w14:paraId="3601FFE8"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Requirement Review</w:t>
            </w:r>
          </w:p>
        </w:tc>
        <w:tc>
          <w:tcPr>
            <w:tcW w:w="0" w:type="auto"/>
            <w:vAlign w:val="center"/>
            <w:hideMark/>
          </w:tcPr>
          <w:p w14:paraId="05C347F1"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1 Hour</w:t>
            </w:r>
          </w:p>
        </w:tc>
      </w:tr>
      <w:tr w:rsidR="00F46E88" w:rsidRPr="00F46E88" w14:paraId="5A7C8095" w14:textId="77777777" w:rsidTr="00F46E88">
        <w:trPr>
          <w:tblCellSpacing w:w="15" w:type="dxa"/>
        </w:trPr>
        <w:tc>
          <w:tcPr>
            <w:tcW w:w="0" w:type="auto"/>
            <w:vAlign w:val="center"/>
            <w:hideMark/>
          </w:tcPr>
          <w:p w14:paraId="675F3543"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Planning</w:t>
            </w:r>
          </w:p>
        </w:tc>
        <w:tc>
          <w:tcPr>
            <w:tcW w:w="0" w:type="auto"/>
            <w:vAlign w:val="center"/>
            <w:hideMark/>
          </w:tcPr>
          <w:p w14:paraId="4A8B3BA8"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1 Hour</w:t>
            </w:r>
          </w:p>
        </w:tc>
      </w:tr>
      <w:tr w:rsidR="00F46E88" w:rsidRPr="00F46E88" w14:paraId="491F8DF3" w14:textId="77777777" w:rsidTr="00F46E88">
        <w:trPr>
          <w:tblCellSpacing w:w="15" w:type="dxa"/>
        </w:trPr>
        <w:tc>
          <w:tcPr>
            <w:tcW w:w="0" w:type="auto"/>
            <w:vAlign w:val="center"/>
            <w:hideMark/>
          </w:tcPr>
          <w:p w14:paraId="755DCB30"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Case Preparation</w:t>
            </w:r>
          </w:p>
        </w:tc>
        <w:tc>
          <w:tcPr>
            <w:tcW w:w="0" w:type="auto"/>
            <w:vAlign w:val="center"/>
            <w:hideMark/>
          </w:tcPr>
          <w:p w14:paraId="2A48E255"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4 Hours</w:t>
            </w:r>
          </w:p>
        </w:tc>
      </w:tr>
      <w:tr w:rsidR="00F46E88" w:rsidRPr="00F46E88" w14:paraId="5332111C" w14:textId="77777777" w:rsidTr="00F46E88">
        <w:trPr>
          <w:tblCellSpacing w:w="15" w:type="dxa"/>
        </w:trPr>
        <w:tc>
          <w:tcPr>
            <w:tcW w:w="0" w:type="auto"/>
            <w:vAlign w:val="center"/>
            <w:hideMark/>
          </w:tcPr>
          <w:p w14:paraId="5A95908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Data Preparation</w:t>
            </w:r>
          </w:p>
        </w:tc>
        <w:tc>
          <w:tcPr>
            <w:tcW w:w="0" w:type="auto"/>
            <w:vAlign w:val="center"/>
            <w:hideMark/>
          </w:tcPr>
          <w:p w14:paraId="36D63813"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1 Hour</w:t>
            </w:r>
          </w:p>
        </w:tc>
      </w:tr>
      <w:tr w:rsidR="00F46E88" w:rsidRPr="00F46E88" w14:paraId="697C828B" w14:textId="77777777" w:rsidTr="00F46E88">
        <w:trPr>
          <w:tblCellSpacing w:w="15" w:type="dxa"/>
        </w:trPr>
        <w:tc>
          <w:tcPr>
            <w:tcW w:w="0" w:type="auto"/>
            <w:vAlign w:val="center"/>
            <w:hideMark/>
          </w:tcPr>
          <w:p w14:paraId="42C741B4"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Execution</w:t>
            </w:r>
          </w:p>
        </w:tc>
        <w:tc>
          <w:tcPr>
            <w:tcW w:w="0" w:type="auto"/>
            <w:vAlign w:val="center"/>
            <w:hideMark/>
          </w:tcPr>
          <w:p w14:paraId="71306AC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5 Hours</w:t>
            </w:r>
          </w:p>
        </w:tc>
      </w:tr>
      <w:tr w:rsidR="00F46E88" w:rsidRPr="00F46E88" w14:paraId="3D50ABD2" w14:textId="77777777" w:rsidTr="00F46E88">
        <w:trPr>
          <w:tblCellSpacing w:w="15" w:type="dxa"/>
        </w:trPr>
        <w:tc>
          <w:tcPr>
            <w:tcW w:w="0" w:type="auto"/>
            <w:vAlign w:val="center"/>
            <w:hideMark/>
          </w:tcPr>
          <w:p w14:paraId="68A90841"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Defect Reporting</w:t>
            </w:r>
          </w:p>
        </w:tc>
        <w:tc>
          <w:tcPr>
            <w:tcW w:w="0" w:type="auto"/>
            <w:vAlign w:val="center"/>
            <w:hideMark/>
          </w:tcPr>
          <w:p w14:paraId="37AE85D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06F98AC5" w14:textId="77777777" w:rsidTr="00F46E88">
        <w:trPr>
          <w:tblCellSpacing w:w="15" w:type="dxa"/>
        </w:trPr>
        <w:tc>
          <w:tcPr>
            <w:tcW w:w="0" w:type="auto"/>
            <w:vAlign w:val="center"/>
            <w:hideMark/>
          </w:tcPr>
          <w:p w14:paraId="5ADC6BA8"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Retesting</w:t>
            </w:r>
          </w:p>
        </w:tc>
        <w:tc>
          <w:tcPr>
            <w:tcW w:w="0" w:type="auto"/>
            <w:vAlign w:val="center"/>
            <w:hideMark/>
          </w:tcPr>
          <w:p w14:paraId="551AFA1A"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2 Hours</w:t>
            </w:r>
          </w:p>
        </w:tc>
      </w:tr>
      <w:tr w:rsidR="00F46E88" w:rsidRPr="00F46E88" w14:paraId="7EC9D862" w14:textId="77777777" w:rsidTr="00F46E88">
        <w:trPr>
          <w:tblCellSpacing w:w="15" w:type="dxa"/>
        </w:trPr>
        <w:tc>
          <w:tcPr>
            <w:tcW w:w="0" w:type="auto"/>
            <w:vAlign w:val="center"/>
            <w:hideMark/>
          </w:tcPr>
          <w:p w14:paraId="2E4D5A7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Regression Testing</w:t>
            </w:r>
          </w:p>
        </w:tc>
        <w:tc>
          <w:tcPr>
            <w:tcW w:w="0" w:type="auto"/>
            <w:vAlign w:val="center"/>
            <w:hideMark/>
          </w:tcPr>
          <w:p w14:paraId="689387B3"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3 Hours</w:t>
            </w:r>
          </w:p>
        </w:tc>
      </w:tr>
      <w:tr w:rsidR="00F46E88" w:rsidRPr="00F46E88" w14:paraId="731D3AEF" w14:textId="77777777" w:rsidTr="00F46E88">
        <w:trPr>
          <w:tblCellSpacing w:w="15" w:type="dxa"/>
        </w:trPr>
        <w:tc>
          <w:tcPr>
            <w:tcW w:w="0" w:type="auto"/>
            <w:vAlign w:val="center"/>
            <w:hideMark/>
          </w:tcPr>
          <w:p w14:paraId="207F1932"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Test Summary Report</w:t>
            </w:r>
          </w:p>
        </w:tc>
        <w:tc>
          <w:tcPr>
            <w:tcW w:w="0" w:type="auto"/>
            <w:vAlign w:val="center"/>
            <w:hideMark/>
          </w:tcPr>
          <w:p w14:paraId="46F654BA"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1 Hour</w:t>
            </w:r>
          </w:p>
        </w:tc>
      </w:tr>
      <w:tr w:rsidR="00F46E88" w:rsidRPr="00F46E88" w14:paraId="0A70FFD5" w14:textId="77777777" w:rsidTr="00F46E88">
        <w:trPr>
          <w:tblCellSpacing w:w="15" w:type="dxa"/>
        </w:trPr>
        <w:tc>
          <w:tcPr>
            <w:tcW w:w="0" w:type="auto"/>
            <w:vAlign w:val="center"/>
            <w:hideMark/>
          </w:tcPr>
          <w:p w14:paraId="436ADB16"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Total Estimated Effort</w:t>
            </w:r>
          </w:p>
        </w:tc>
        <w:tc>
          <w:tcPr>
            <w:tcW w:w="0" w:type="auto"/>
            <w:vAlign w:val="center"/>
            <w:hideMark/>
          </w:tcPr>
          <w:p w14:paraId="7563A2FF"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20 Hours</w:t>
            </w:r>
          </w:p>
        </w:tc>
      </w:tr>
    </w:tbl>
    <w:p w14:paraId="2C135723" w14:textId="77777777" w:rsidR="00F46E88" w:rsidRPr="00F46E88" w:rsidRDefault="00F46E88" w:rsidP="00F46E88">
      <w:pPr>
        <w:spacing w:after="0"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lastRenderedPageBreak/>
        <w:pict w14:anchorId="0E9759F7">
          <v:rect id="_x0000_i1027" style="width:0;height:1.5pt" o:hralign="center" o:hrstd="t" o:hr="t" fillcolor="#a0a0a0" stroked="f"/>
        </w:pict>
      </w:r>
    </w:p>
    <w:p w14:paraId="7D029B80" w14:textId="77777777" w:rsidR="00F46E88" w:rsidRPr="00F46E88" w:rsidRDefault="00F46E88" w:rsidP="00F46E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46E88">
        <w:rPr>
          <w:rFonts w:ascii="Times New Roman" w:eastAsia="Times New Roman" w:hAnsi="Times New Roman" w:cs="Times New Roman"/>
          <w:b/>
          <w:bCs/>
          <w:kern w:val="36"/>
          <w:sz w:val="48"/>
          <w:szCs w:val="48"/>
          <w:lang w:eastAsia="en-IN" w:bidi="gu-IN"/>
        </w:rPr>
        <w:t>Q4. Explain Test Point Analysis (TPA) in your own words.</w:t>
      </w:r>
    </w:p>
    <w:p w14:paraId="681469C5" w14:textId="77777777" w:rsidR="00F46E88" w:rsidRPr="00F46E88" w:rsidRDefault="00F46E88" w:rsidP="00F46E8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46E88">
        <w:rPr>
          <w:rFonts w:ascii="Times New Roman" w:eastAsia="Times New Roman" w:hAnsi="Times New Roman" w:cs="Times New Roman"/>
          <w:b/>
          <w:bCs/>
          <w:sz w:val="27"/>
          <w:szCs w:val="27"/>
          <w:lang w:eastAsia="en-IN" w:bidi="gu-IN"/>
        </w:rPr>
        <w:t>Answer</w:t>
      </w:r>
    </w:p>
    <w:p w14:paraId="722A9689" w14:textId="77777777" w:rsidR="00F46E88" w:rsidRPr="00F46E88" w:rsidRDefault="00F46E88" w:rsidP="00F46E88">
      <w:p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Test Point Analysis (TPA)</w:t>
      </w:r>
      <w:r w:rsidRPr="00F46E88">
        <w:rPr>
          <w:rFonts w:ascii="Times New Roman" w:eastAsia="Times New Roman" w:hAnsi="Times New Roman" w:cs="Times New Roman"/>
          <w:sz w:val="24"/>
          <w:szCs w:val="24"/>
          <w:lang w:eastAsia="en-IN" w:bidi="gu-IN"/>
        </w:rPr>
        <w:t xml:space="preserve"> is a software testing estimation technique used to estimate the amount of testing effort required for a project. It measures the testing work based on the size, complexity, functionality, and risk of the application. Instead of estimating only by experience, TPA provides a structured approach to calculate the effort required for testing.</w:t>
      </w:r>
    </w:p>
    <w:p w14:paraId="66DDFC27" w14:textId="77777777" w:rsidR="00F46E88" w:rsidRPr="00F46E88" w:rsidRDefault="00F46E88" w:rsidP="00F46E88">
      <w:p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For a new </w:t>
      </w:r>
      <w:r w:rsidRPr="00F46E88">
        <w:rPr>
          <w:rFonts w:ascii="Times New Roman" w:eastAsia="Times New Roman" w:hAnsi="Times New Roman" w:cs="Times New Roman"/>
          <w:b/>
          <w:bCs/>
          <w:sz w:val="24"/>
          <w:szCs w:val="24"/>
          <w:lang w:eastAsia="en-IN" w:bidi="gu-IN"/>
        </w:rPr>
        <w:t>Movie Booking</w:t>
      </w:r>
      <w:r w:rsidRPr="00F46E88">
        <w:rPr>
          <w:rFonts w:ascii="Times New Roman" w:eastAsia="Times New Roman" w:hAnsi="Times New Roman" w:cs="Times New Roman"/>
          <w:sz w:val="24"/>
          <w:szCs w:val="24"/>
          <w:lang w:eastAsia="en-IN" w:bidi="gu-IN"/>
        </w:rPr>
        <w:t xml:space="preserve"> feature in the </w:t>
      </w:r>
      <w:proofErr w:type="spellStart"/>
      <w:r w:rsidRPr="00F46E88">
        <w:rPr>
          <w:rFonts w:ascii="Times New Roman" w:eastAsia="Times New Roman" w:hAnsi="Times New Roman" w:cs="Times New Roman"/>
          <w:b/>
          <w:bCs/>
          <w:sz w:val="24"/>
          <w:szCs w:val="24"/>
          <w:lang w:eastAsia="en-IN" w:bidi="gu-IN"/>
        </w:rPr>
        <w:t>BookMyShow</w:t>
      </w:r>
      <w:proofErr w:type="spellEnd"/>
      <w:r w:rsidRPr="00F46E88">
        <w:rPr>
          <w:rFonts w:ascii="Times New Roman" w:eastAsia="Times New Roman" w:hAnsi="Times New Roman" w:cs="Times New Roman"/>
          <w:sz w:val="24"/>
          <w:szCs w:val="24"/>
          <w:lang w:eastAsia="en-IN" w:bidi="gu-IN"/>
        </w:rPr>
        <w:t xml:space="preserve"> application, TPA can be used by identifying all the major functions such as:</w:t>
      </w:r>
    </w:p>
    <w:p w14:paraId="6D1F6411"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User Login </w:t>
      </w:r>
    </w:p>
    <w:p w14:paraId="684EE2B3"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Search Movies </w:t>
      </w:r>
    </w:p>
    <w:p w14:paraId="355BD70D"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Select Theatre </w:t>
      </w:r>
    </w:p>
    <w:p w14:paraId="1F55E863"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Choose Date and Show Time </w:t>
      </w:r>
    </w:p>
    <w:p w14:paraId="3DC0EF90"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Seat Selection </w:t>
      </w:r>
    </w:p>
    <w:p w14:paraId="2DB339BC"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Apply Offers or Coupons </w:t>
      </w:r>
    </w:p>
    <w:p w14:paraId="4FBAB3A4"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Online Payment </w:t>
      </w:r>
    </w:p>
    <w:p w14:paraId="488A8C52"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Booking Confirmation </w:t>
      </w:r>
    </w:p>
    <w:p w14:paraId="0635F54B" w14:textId="77777777" w:rsidR="00F46E88" w:rsidRPr="00F46E88" w:rsidRDefault="00F46E88" w:rsidP="00F46E8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Ticket Cancellation </w:t>
      </w:r>
    </w:p>
    <w:p w14:paraId="5F0FE701" w14:textId="77777777" w:rsidR="00F46E88" w:rsidRPr="00F46E88" w:rsidRDefault="00F46E88" w:rsidP="00F46E88">
      <w:p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sz w:val="24"/>
          <w:szCs w:val="24"/>
          <w:lang w:eastAsia="en-IN" w:bidi="gu-IN"/>
        </w:rPr>
        <w:t xml:space="preserve">Each function is </w:t>
      </w:r>
      <w:proofErr w:type="spellStart"/>
      <w:r w:rsidRPr="00F46E88">
        <w:rPr>
          <w:rFonts w:ascii="Times New Roman" w:eastAsia="Times New Roman" w:hAnsi="Times New Roman" w:cs="Times New Roman"/>
          <w:sz w:val="24"/>
          <w:szCs w:val="24"/>
          <w:lang w:eastAsia="en-IN" w:bidi="gu-IN"/>
        </w:rPr>
        <w:t>analyzed</w:t>
      </w:r>
      <w:proofErr w:type="spellEnd"/>
      <w:r w:rsidRPr="00F46E88">
        <w:rPr>
          <w:rFonts w:ascii="Times New Roman" w:eastAsia="Times New Roman" w:hAnsi="Times New Roman" w:cs="Times New Roman"/>
          <w:sz w:val="24"/>
          <w:szCs w:val="24"/>
          <w:lang w:eastAsia="en-IN" w:bidi="gu-IN"/>
        </w:rPr>
        <w:t xml:space="preserve"> based on its complexity (Simple, Medium, or Complex). More complex functions require more testing effort and are assigned more test points. After calculating the total test points, the testing team converts them into estimated testing hours or person-days. This helps the project manager allocate resources and prepare a realistic testing schedule.</w:t>
      </w:r>
    </w:p>
    <w:p w14:paraId="001E0A60" w14:textId="77777777" w:rsidR="00F46E88" w:rsidRPr="00F46E88" w:rsidRDefault="00F46E88" w:rsidP="00F46E8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46E88">
        <w:rPr>
          <w:rFonts w:ascii="Times New Roman" w:eastAsia="Times New Roman" w:hAnsi="Times New Roman" w:cs="Times New Roman"/>
          <w:b/>
          <w:bCs/>
          <w:sz w:val="27"/>
          <w:szCs w:val="27"/>
          <w:lang w:eastAsia="en-IN" w:bidi="gu-IN"/>
        </w:rPr>
        <w:t>Advantages of Test Point Analysis (TPA)</w:t>
      </w:r>
    </w:p>
    <w:p w14:paraId="1B80C5C4" w14:textId="77777777" w:rsidR="00F46E88" w:rsidRPr="00F46E88" w:rsidRDefault="00F46E88" w:rsidP="00F46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Improves Estimation Accuracy:</w:t>
      </w:r>
      <w:r w:rsidRPr="00F46E88">
        <w:rPr>
          <w:rFonts w:ascii="Times New Roman" w:eastAsia="Times New Roman" w:hAnsi="Times New Roman" w:cs="Times New Roman"/>
          <w:sz w:val="24"/>
          <w:szCs w:val="24"/>
          <w:lang w:eastAsia="en-IN" w:bidi="gu-IN"/>
        </w:rPr>
        <w:br/>
        <w:t xml:space="preserve">TPA considers the size and complexity of the software, resulting in more realistic and reliable effort estimates. </w:t>
      </w:r>
    </w:p>
    <w:p w14:paraId="362FAF38" w14:textId="77777777" w:rsidR="00F46E88" w:rsidRPr="00F46E88" w:rsidRDefault="00F46E88" w:rsidP="00F46E8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Supports Better Project Planning:</w:t>
      </w:r>
      <w:r w:rsidRPr="00F46E88">
        <w:rPr>
          <w:rFonts w:ascii="Times New Roman" w:eastAsia="Times New Roman" w:hAnsi="Times New Roman" w:cs="Times New Roman"/>
          <w:sz w:val="24"/>
          <w:szCs w:val="24"/>
          <w:lang w:eastAsia="en-IN" w:bidi="gu-IN"/>
        </w:rPr>
        <w:br/>
        <w:t xml:space="preserve">It helps project managers estimate testing time, allocate resources efficiently, and monitor project progress effectively. </w:t>
      </w:r>
    </w:p>
    <w:p w14:paraId="5E61D65A" w14:textId="77777777" w:rsidR="00F46E88" w:rsidRPr="00F46E88" w:rsidRDefault="00F46E88" w:rsidP="00F46E88">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46E88">
        <w:rPr>
          <w:rFonts w:ascii="Times New Roman" w:eastAsia="Times New Roman" w:hAnsi="Times New Roman" w:cs="Times New Roman"/>
          <w:b/>
          <w:bCs/>
          <w:sz w:val="27"/>
          <w:szCs w:val="27"/>
          <w:lang w:eastAsia="en-IN" w:bidi="gu-IN"/>
        </w:rPr>
        <w:t>Limitation of Test Point Analysis (TPA)</w:t>
      </w:r>
    </w:p>
    <w:p w14:paraId="6A6920D2" w14:textId="77777777" w:rsidR="00F46E88" w:rsidRPr="00F46E88" w:rsidRDefault="00F46E88" w:rsidP="00F46E8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46E88">
        <w:rPr>
          <w:rFonts w:ascii="Times New Roman" w:eastAsia="Times New Roman" w:hAnsi="Times New Roman" w:cs="Times New Roman"/>
          <w:b/>
          <w:bCs/>
          <w:sz w:val="24"/>
          <w:szCs w:val="24"/>
          <w:lang w:eastAsia="en-IN" w:bidi="gu-IN"/>
        </w:rPr>
        <w:t>Requires Experienced Testers:</w:t>
      </w:r>
      <w:r w:rsidRPr="00F46E88">
        <w:rPr>
          <w:rFonts w:ascii="Times New Roman" w:eastAsia="Times New Roman" w:hAnsi="Times New Roman" w:cs="Times New Roman"/>
          <w:sz w:val="24"/>
          <w:szCs w:val="24"/>
          <w:lang w:eastAsia="en-IN" w:bidi="gu-IN"/>
        </w:rPr>
        <w:br/>
        <w:t>TPA depends on correctly identifying the complexity of each function. If the complexity is estimated incorrectly, the overall testing effort may also be inaccurate.</w:t>
      </w:r>
    </w:p>
    <w:p w14:paraId="02241394" w14:textId="77777777" w:rsidR="0058064B" w:rsidRPr="00F46E88" w:rsidRDefault="0058064B" w:rsidP="00F46E88"/>
    <w:sectPr w:rsidR="0058064B" w:rsidRPr="00F46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73130"/>
    <w:multiLevelType w:val="multilevel"/>
    <w:tmpl w:val="6F76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62479D"/>
    <w:multiLevelType w:val="multilevel"/>
    <w:tmpl w:val="4ED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96B3F"/>
    <w:multiLevelType w:val="multilevel"/>
    <w:tmpl w:val="4C0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66FC6"/>
    <w:multiLevelType w:val="multilevel"/>
    <w:tmpl w:val="9D3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E88"/>
    <w:rsid w:val="0058064B"/>
    <w:rsid w:val="00F46E8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DE5B"/>
  <w15:chartTrackingRefBased/>
  <w15:docId w15:val="{C4716B2B-292C-466A-B132-285E8100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6E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rPr>
  </w:style>
  <w:style w:type="paragraph" w:styleId="Heading2">
    <w:name w:val="heading 2"/>
    <w:basedOn w:val="Normal"/>
    <w:link w:val="Heading2Char"/>
    <w:uiPriority w:val="9"/>
    <w:qFormat/>
    <w:rsid w:val="00F46E8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F46E8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E88"/>
    <w:rPr>
      <w:rFonts w:ascii="Times New Roman" w:eastAsia="Times New Roman" w:hAnsi="Times New Roman" w:cs="Times New Roman"/>
      <w:b/>
      <w:bCs/>
      <w:kern w:val="36"/>
      <w:sz w:val="48"/>
      <w:szCs w:val="48"/>
      <w:lang w:eastAsia="en-IN" w:bidi="gu-IN"/>
    </w:rPr>
  </w:style>
  <w:style w:type="character" w:customStyle="1" w:styleId="Heading2Char">
    <w:name w:val="Heading 2 Char"/>
    <w:basedOn w:val="DefaultParagraphFont"/>
    <w:link w:val="Heading2"/>
    <w:uiPriority w:val="9"/>
    <w:rsid w:val="00F46E88"/>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F46E88"/>
    <w:rPr>
      <w:rFonts w:ascii="Times New Roman" w:eastAsia="Times New Roman" w:hAnsi="Times New Roman" w:cs="Times New Roman"/>
      <w:b/>
      <w:bCs/>
      <w:sz w:val="27"/>
      <w:szCs w:val="27"/>
      <w:lang w:eastAsia="en-IN" w:bidi="gu-IN"/>
    </w:rPr>
  </w:style>
  <w:style w:type="character" w:styleId="Strong">
    <w:name w:val="Strong"/>
    <w:basedOn w:val="DefaultParagraphFont"/>
    <w:uiPriority w:val="22"/>
    <w:qFormat/>
    <w:rsid w:val="00F46E88"/>
    <w:rPr>
      <w:b/>
      <w:bCs/>
    </w:rPr>
  </w:style>
  <w:style w:type="paragraph" w:styleId="NormalWeb">
    <w:name w:val="Normal (Web)"/>
    <w:basedOn w:val="Normal"/>
    <w:uiPriority w:val="99"/>
    <w:semiHidden/>
    <w:unhideWhenUsed/>
    <w:rsid w:val="00F46E88"/>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419220">
      <w:bodyDiv w:val="1"/>
      <w:marLeft w:val="0"/>
      <w:marRight w:val="0"/>
      <w:marTop w:val="0"/>
      <w:marBottom w:val="0"/>
      <w:divBdr>
        <w:top w:val="none" w:sz="0" w:space="0" w:color="auto"/>
        <w:left w:val="none" w:sz="0" w:space="0" w:color="auto"/>
        <w:bottom w:val="none" w:sz="0" w:space="0" w:color="auto"/>
        <w:right w:val="none" w:sz="0" w:space="0" w:color="auto"/>
      </w:divBdr>
      <w:divsChild>
        <w:div w:id="569192061">
          <w:marLeft w:val="0"/>
          <w:marRight w:val="0"/>
          <w:marTop w:val="0"/>
          <w:marBottom w:val="0"/>
          <w:divBdr>
            <w:top w:val="none" w:sz="0" w:space="0" w:color="auto"/>
            <w:left w:val="none" w:sz="0" w:space="0" w:color="auto"/>
            <w:bottom w:val="none" w:sz="0" w:space="0" w:color="auto"/>
            <w:right w:val="none" w:sz="0" w:space="0" w:color="auto"/>
          </w:divBdr>
          <w:divsChild>
            <w:div w:id="1101268233">
              <w:marLeft w:val="0"/>
              <w:marRight w:val="0"/>
              <w:marTop w:val="0"/>
              <w:marBottom w:val="0"/>
              <w:divBdr>
                <w:top w:val="none" w:sz="0" w:space="0" w:color="auto"/>
                <w:left w:val="none" w:sz="0" w:space="0" w:color="auto"/>
                <w:bottom w:val="none" w:sz="0" w:space="0" w:color="auto"/>
                <w:right w:val="none" w:sz="0" w:space="0" w:color="auto"/>
              </w:divBdr>
            </w:div>
          </w:divsChild>
        </w:div>
        <w:div w:id="1797138650">
          <w:marLeft w:val="0"/>
          <w:marRight w:val="0"/>
          <w:marTop w:val="0"/>
          <w:marBottom w:val="0"/>
          <w:divBdr>
            <w:top w:val="none" w:sz="0" w:space="0" w:color="auto"/>
            <w:left w:val="none" w:sz="0" w:space="0" w:color="auto"/>
            <w:bottom w:val="none" w:sz="0" w:space="0" w:color="auto"/>
            <w:right w:val="none" w:sz="0" w:space="0" w:color="auto"/>
          </w:divBdr>
          <w:divsChild>
            <w:div w:id="632366125">
              <w:marLeft w:val="0"/>
              <w:marRight w:val="0"/>
              <w:marTop w:val="0"/>
              <w:marBottom w:val="0"/>
              <w:divBdr>
                <w:top w:val="none" w:sz="0" w:space="0" w:color="auto"/>
                <w:left w:val="none" w:sz="0" w:space="0" w:color="auto"/>
                <w:bottom w:val="none" w:sz="0" w:space="0" w:color="auto"/>
                <w:right w:val="none" w:sz="0" w:space="0" w:color="auto"/>
              </w:divBdr>
            </w:div>
          </w:divsChild>
        </w:div>
        <w:div w:id="1163855828">
          <w:marLeft w:val="0"/>
          <w:marRight w:val="0"/>
          <w:marTop w:val="0"/>
          <w:marBottom w:val="0"/>
          <w:divBdr>
            <w:top w:val="none" w:sz="0" w:space="0" w:color="auto"/>
            <w:left w:val="none" w:sz="0" w:space="0" w:color="auto"/>
            <w:bottom w:val="none" w:sz="0" w:space="0" w:color="auto"/>
            <w:right w:val="none" w:sz="0" w:space="0" w:color="auto"/>
          </w:divBdr>
          <w:divsChild>
            <w:div w:id="172139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jaiesh1885@outlook.com</dc:creator>
  <cp:keywords/>
  <dc:description/>
  <cp:lastModifiedBy>jaiesh1885@outlook.com</cp:lastModifiedBy>
  <cp:revision>1</cp:revision>
  <dcterms:created xsi:type="dcterms:W3CDTF">2026-07-22T11:11:00Z</dcterms:created>
  <dcterms:modified xsi:type="dcterms:W3CDTF">2026-07-22T11:11:00Z</dcterms:modified>
</cp:coreProperties>
</file>