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0" w:type="dxa"/>
        <w:tblCellSpacing w:w="15" w:type="dxa"/>
        <w:tblInd w:w="-7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4038"/>
        <w:gridCol w:w="4380"/>
      </w:tblGrid>
      <w:tr w:rsidR="0020508D" w:rsidRPr="0020508D" w:rsidTr="00606BEB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b/>
                <w:bCs/>
                <w:color w:val="333333"/>
                <w:sz w:val="32"/>
                <w:szCs w:val="32"/>
                <w:lang w:eastAsia="en-IN" w:bidi="gu-IN"/>
              </w:rPr>
              <w:t>Difference between structure and union: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N" w:bidi="gu-IN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N" w:bidi="gu-IN"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N" w:bidi="gu-IN"/>
              </w:rPr>
              <w:t>Union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 user can deploy the keyword </w:t>
            </w:r>
            <w:r w:rsidRPr="0020508D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N" w:bidi="gu-IN"/>
              </w:rPr>
              <w:t>struct</w:t>
            </w: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 to define a Structure.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 user can deploy the keyword </w:t>
            </w:r>
            <w:r w:rsidRPr="0020508D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N" w:bidi="gu-IN"/>
              </w:rPr>
              <w:t>union</w:t>
            </w: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 to define a Union.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Internal Implementation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The implementation of Structure in C occurs internally- because it contains separate memory locations allotted to every input member.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In the case of a Union, the memory allocation occurs for only one member with the largest size among all the input variables. It shares the same location among all these members/objects.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Accessing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 user can access individual members at a given time.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 user can access only one member at a given time.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30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The Syntax of declaring a Structure in C is: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struct [structure name]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{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type element_1;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type element_2;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.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.</w:t>
            </w:r>
          </w:p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} variable_1, variable_2, …;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The Syntax of declaring a Union in C is: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union [union name]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{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type element_1;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type element_2;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.</w:t>
            </w:r>
          </w:p>
          <w:p w:rsidR="0020508D" w:rsidRPr="0020508D" w:rsidRDefault="0020508D" w:rsidP="0020508D">
            <w:pPr>
              <w:spacing w:after="15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.</w:t>
            </w:r>
          </w:p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} variable_1, variable_2, …;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 Structure does not have a shared location for all of its members. It makes the size of a Structure to be greater than or equal to the sum of the size of its data members.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 Union does not have a separate location for every member in it. It makes its size equal to the size of the largest member among all the data members.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Value Altering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Altering the values of a single member does not affect the other members of a Structure.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When you alter the values of a single member, it affects the values of other members.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Storage of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 xml:space="preserve">In the case of a Structure, there is a specific memory location for every </w:t>
            </w: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lastRenderedPageBreak/>
              <w:t>input data member. Thus, it can store multiple values of the various members.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lastRenderedPageBreak/>
              <w:t xml:space="preserve">In the case of a Union, there is an allocation of only one shared memory </w:t>
            </w: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lastRenderedPageBreak/>
              <w:t>for all the input data members. Thus, it stores one value at a time for all of its members.</w:t>
            </w:r>
          </w:p>
        </w:tc>
      </w:tr>
      <w:tr w:rsidR="0020508D" w:rsidRPr="0020508D" w:rsidTr="0020508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lastRenderedPageBreak/>
              <w:t>Initialization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In the case of a Structure, a user can initialize multiple members at the same time.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508D" w:rsidRPr="0020508D" w:rsidRDefault="0020508D" w:rsidP="0020508D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</w:pPr>
            <w:r w:rsidRPr="0020508D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 w:bidi="gu-IN"/>
              </w:rPr>
              <w:t>In the case of a Union, a user can only initiate the first member at a time.</w:t>
            </w:r>
          </w:p>
        </w:tc>
      </w:tr>
    </w:tbl>
    <w:p w:rsidR="000B35D3" w:rsidRPr="0020508D" w:rsidRDefault="000B35D3" w:rsidP="0020508D">
      <w:pPr>
        <w:ind w:left="-567"/>
      </w:pPr>
    </w:p>
    <w:sectPr w:rsidR="000B35D3" w:rsidRPr="0020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7B97" w:rsidRDefault="00B37B97" w:rsidP="0020508D">
      <w:pPr>
        <w:spacing w:after="0" w:line="240" w:lineRule="auto"/>
      </w:pPr>
      <w:r>
        <w:separator/>
      </w:r>
    </w:p>
  </w:endnote>
  <w:endnote w:type="continuationSeparator" w:id="0">
    <w:p w:rsidR="00B37B97" w:rsidRDefault="00B37B97" w:rsidP="0020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7B97" w:rsidRDefault="00B37B97" w:rsidP="0020508D">
      <w:pPr>
        <w:spacing w:after="0" w:line="240" w:lineRule="auto"/>
      </w:pPr>
      <w:r>
        <w:separator/>
      </w:r>
    </w:p>
  </w:footnote>
  <w:footnote w:type="continuationSeparator" w:id="0">
    <w:p w:rsidR="00B37B97" w:rsidRDefault="00B37B97" w:rsidP="00205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8D"/>
    <w:rsid w:val="000B35D3"/>
    <w:rsid w:val="0020508D"/>
    <w:rsid w:val="00B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056C"/>
  <w15:chartTrackingRefBased/>
  <w15:docId w15:val="{EF4B6A9E-62A8-4C8C-B06F-3089DE5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50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PATERL</dc:creator>
  <cp:keywords/>
  <dc:description/>
  <cp:lastModifiedBy>PRIYANK PATERL</cp:lastModifiedBy>
  <cp:revision>1</cp:revision>
  <dcterms:created xsi:type="dcterms:W3CDTF">2023-03-24T08:25:00Z</dcterms:created>
  <dcterms:modified xsi:type="dcterms:W3CDTF">2023-03-24T08:30:00Z</dcterms:modified>
</cp:coreProperties>
</file>