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33333"/>
          <w:sz w:val="21"/>
          <w:szCs w:val="21"/>
        </w:rPr>
      </w:pPr>
      <w:r w:rsidDel="00000000" w:rsidR="00000000" w:rsidRPr="00000000">
        <w:rPr>
          <w:rtl w:val="0"/>
        </w:rPr>
      </w:r>
    </w:p>
    <w:p w:rsidR="00000000" w:rsidDel="00000000" w:rsidP="00000000" w:rsidRDefault="00000000" w:rsidRPr="00000000" w14:paraId="00000002">
      <w:pPr>
        <w:rPr>
          <w:color w:val="333333"/>
          <w:sz w:val="21"/>
          <w:szCs w:val="21"/>
        </w:rPr>
      </w:pPr>
      <w:r w:rsidDel="00000000" w:rsidR="00000000" w:rsidRPr="00000000">
        <w:rPr>
          <w:rtl w:val="0"/>
        </w:rPr>
      </w:r>
    </w:p>
    <w:p w:rsidR="00000000" w:rsidDel="00000000" w:rsidP="00000000" w:rsidRDefault="00000000" w:rsidRPr="00000000" w14:paraId="00000003">
      <w:pPr>
        <w:jc w:val="center"/>
        <w:rPr>
          <w:b w:val="1"/>
          <w:color w:val="333333"/>
          <w:sz w:val="37"/>
          <w:szCs w:val="37"/>
        </w:rPr>
      </w:pPr>
      <w:r w:rsidDel="00000000" w:rsidR="00000000" w:rsidRPr="00000000">
        <w:rPr>
          <w:b w:val="1"/>
          <w:color w:val="333333"/>
          <w:sz w:val="37"/>
          <w:szCs w:val="37"/>
          <w:rtl w:val="0"/>
        </w:rPr>
        <w:t xml:space="preserve">DevOps Challenge V2</w:t>
      </w:r>
    </w:p>
    <w:p w:rsidR="00000000" w:rsidDel="00000000" w:rsidP="00000000" w:rsidRDefault="00000000" w:rsidRPr="00000000" w14:paraId="00000004">
      <w:pPr>
        <w:rPr>
          <w:color w:val="333333"/>
          <w:sz w:val="21"/>
          <w:szCs w:val="21"/>
        </w:rPr>
      </w:pPr>
      <w:r w:rsidDel="00000000" w:rsidR="00000000" w:rsidRPr="00000000">
        <w:rPr>
          <w:rtl w:val="0"/>
        </w:rPr>
      </w:r>
    </w:p>
    <w:p w:rsidR="00000000" w:rsidDel="00000000" w:rsidP="00000000" w:rsidRDefault="00000000" w:rsidRPr="00000000" w14:paraId="00000005">
      <w:pPr>
        <w:rPr>
          <w:color w:val="24292e"/>
          <w:sz w:val="24"/>
          <w:szCs w:val="24"/>
        </w:rPr>
      </w:pPr>
      <w:r w:rsidDel="00000000" w:rsidR="00000000" w:rsidRPr="00000000">
        <w:rPr>
          <w:b w:val="1"/>
          <w:color w:val="333333"/>
          <w:sz w:val="23"/>
          <w:szCs w:val="23"/>
          <w:rtl w:val="0"/>
        </w:rPr>
        <w:t xml:space="preserve">Question :</w:t>
      </w:r>
      <w:r w:rsidDel="00000000" w:rsidR="00000000" w:rsidRPr="00000000">
        <w:rPr>
          <w:color w:val="333333"/>
          <w:sz w:val="21"/>
          <w:szCs w:val="21"/>
          <w:rtl w:val="0"/>
        </w:rPr>
        <w:t xml:space="preserve"> </w:t>
      </w:r>
      <w:r w:rsidDel="00000000" w:rsidR="00000000" w:rsidRPr="00000000">
        <w:rPr>
          <w:color w:val="24292e"/>
          <w:sz w:val="24"/>
          <w:szCs w:val="24"/>
          <w:rtl w:val="0"/>
        </w:rPr>
        <w:t xml:space="preserve">How would you further automate the management of the infrastructure if given unlimited time and resources?</w:t>
      </w:r>
    </w:p>
    <w:p w:rsidR="00000000" w:rsidDel="00000000" w:rsidP="00000000" w:rsidRDefault="00000000" w:rsidRPr="00000000" w14:paraId="00000006">
      <w:pPr>
        <w:rPr>
          <w:color w:val="24292e"/>
          <w:sz w:val="24"/>
          <w:szCs w:val="24"/>
        </w:rPr>
      </w:pPr>
      <w:r w:rsidDel="00000000" w:rsidR="00000000" w:rsidRPr="00000000">
        <w:rPr>
          <w:rtl w:val="0"/>
        </w:rPr>
      </w:r>
    </w:p>
    <w:p w:rsidR="00000000" w:rsidDel="00000000" w:rsidP="00000000" w:rsidRDefault="00000000" w:rsidRPr="00000000" w14:paraId="00000007">
      <w:pPr>
        <w:rPr>
          <w:color w:val="24292e"/>
          <w:sz w:val="24"/>
          <w:szCs w:val="24"/>
        </w:rPr>
      </w:pPr>
      <w:r w:rsidDel="00000000" w:rsidR="00000000" w:rsidRPr="00000000">
        <w:rPr>
          <w:rtl w:val="0"/>
        </w:rPr>
      </w:r>
    </w:p>
    <w:p w:rsidR="00000000" w:rsidDel="00000000" w:rsidP="00000000" w:rsidRDefault="00000000" w:rsidRPr="00000000" w14:paraId="00000008">
      <w:pPr>
        <w:rPr>
          <w:color w:val="24292e"/>
          <w:sz w:val="24"/>
          <w:szCs w:val="24"/>
        </w:rPr>
      </w:pPr>
      <w:r w:rsidDel="00000000" w:rsidR="00000000" w:rsidRPr="00000000">
        <w:rPr>
          <w:color w:val="24292e"/>
          <w:sz w:val="24"/>
          <w:szCs w:val="24"/>
          <w:rtl w:val="0"/>
        </w:rPr>
        <w:t xml:space="preserve">I would have followed the following steps for automating the deployment of secure, publicly available HA Load-Balanced Web Servers that are available in different AWS availability zones and will automatically rebalance themselves if there is no healthy web server instance in either availability zone and redirecting any HTTP requests to HTTPS. </w:t>
      </w:r>
    </w:p>
    <w:p w:rsidR="00000000" w:rsidDel="00000000" w:rsidP="00000000" w:rsidRDefault="00000000" w:rsidRPr="00000000" w14:paraId="00000009">
      <w:pPr>
        <w:rPr>
          <w:color w:val="24292e"/>
          <w:sz w:val="24"/>
          <w:szCs w:val="24"/>
        </w:rPr>
      </w:pPr>
      <w:r w:rsidDel="00000000" w:rsidR="00000000" w:rsidRPr="00000000">
        <w:rPr>
          <w:rtl w:val="0"/>
        </w:rPr>
      </w:r>
    </w:p>
    <w:p w:rsidR="00000000" w:rsidDel="00000000" w:rsidP="00000000" w:rsidRDefault="00000000" w:rsidRPr="00000000" w14:paraId="0000000A">
      <w:pPr>
        <w:rPr>
          <w:color w:val="24292e"/>
          <w:sz w:val="24"/>
          <w:szCs w:val="24"/>
        </w:rPr>
      </w:pPr>
      <w:r w:rsidDel="00000000" w:rsidR="00000000" w:rsidRPr="00000000">
        <w:rPr>
          <w:rtl w:val="0"/>
        </w:rPr>
      </w:r>
    </w:p>
    <w:p w:rsidR="00000000" w:rsidDel="00000000" w:rsidP="00000000" w:rsidRDefault="00000000" w:rsidRPr="00000000" w14:paraId="0000000B">
      <w:pPr>
        <w:rPr>
          <w:color w:val="24292e"/>
          <w:sz w:val="24"/>
          <w:szCs w:val="24"/>
        </w:rPr>
      </w:pPr>
      <w:r w:rsidDel="00000000" w:rsidR="00000000" w:rsidRPr="00000000">
        <w:rPr>
          <w:rtl w:val="0"/>
        </w:rPr>
      </w:r>
    </w:p>
    <w:p w:rsidR="00000000" w:rsidDel="00000000" w:rsidP="00000000" w:rsidRDefault="00000000" w:rsidRPr="00000000" w14:paraId="0000000C">
      <w:pPr>
        <w:rPr>
          <w:color w:val="24292e"/>
          <w:sz w:val="24"/>
          <w:szCs w:val="24"/>
        </w:rPr>
      </w:pPr>
      <w:r w:rsidDel="00000000" w:rsidR="00000000" w:rsidRPr="00000000">
        <w:rPr>
          <w:color w:val="24292e"/>
          <w:sz w:val="24"/>
          <w:szCs w:val="24"/>
        </w:rPr>
        <w:drawing>
          <wp:inline distB="114300" distT="114300" distL="114300" distR="114300">
            <wp:extent cx="5943600" cy="3624476"/>
            <wp:effectExtent b="0" l="0" r="0" t="0"/>
            <wp:docPr id="1" name="image1.jpg"/>
            <a:graphic>
              <a:graphicData uri="http://schemas.openxmlformats.org/drawingml/2006/picture">
                <pic:pic>
                  <pic:nvPicPr>
                    <pic:cNvPr id="0" name="image1.jpg"/>
                    <pic:cNvPicPr preferRelativeResize="0"/>
                  </pic:nvPicPr>
                  <pic:blipFill>
                    <a:blip r:embed="rId6"/>
                    <a:srcRect b="10162" l="0" r="0" t="1968"/>
                    <a:stretch>
                      <a:fillRect/>
                    </a:stretch>
                  </pic:blipFill>
                  <pic:spPr>
                    <a:xfrm>
                      <a:off x="0" y="0"/>
                      <a:ext cx="5943600" cy="362447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color w:val="24292e"/>
          <w:sz w:val="24"/>
          <w:szCs w:val="24"/>
        </w:rPr>
      </w:pPr>
      <w:r w:rsidDel="00000000" w:rsidR="00000000" w:rsidRPr="00000000">
        <w:rPr>
          <w:rtl w:val="0"/>
        </w:rPr>
      </w:r>
    </w:p>
    <w:p w:rsidR="00000000" w:rsidDel="00000000" w:rsidP="00000000" w:rsidRDefault="00000000" w:rsidRPr="00000000" w14:paraId="0000000E">
      <w:pPr>
        <w:rPr>
          <w:color w:val="24292e"/>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color w:val="24292e"/>
          <w:sz w:val="24"/>
          <w:szCs w:val="24"/>
          <w:u w:val="none"/>
        </w:rPr>
      </w:pPr>
      <w:r w:rsidDel="00000000" w:rsidR="00000000" w:rsidRPr="00000000">
        <w:rPr>
          <w:color w:val="24292e"/>
          <w:sz w:val="24"/>
          <w:szCs w:val="24"/>
          <w:u w:val="single"/>
          <w:rtl w:val="0"/>
        </w:rPr>
        <w:t xml:space="preserve">Launching Amazon EC2 Instances</w:t>
      </w:r>
      <w:r w:rsidDel="00000000" w:rsidR="00000000" w:rsidRPr="00000000">
        <w:rPr>
          <w:color w:val="24292e"/>
          <w:sz w:val="24"/>
          <w:szCs w:val="24"/>
          <w:rtl w:val="0"/>
        </w:rPr>
        <w:t xml:space="preserve"> : We deploy Amazon EC2 instances. Specifying IP . Defining Security group since they exist in the same VPC for this case. We specify </w:t>
      </w:r>
      <w:r w:rsidDel="00000000" w:rsidR="00000000" w:rsidRPr="00000000">
        <w:rPr>
          <w:b w:val="1"/>
          <w:color w:val="24292e"/>
          <w:sz w:val="24"/>
          <w:szCs w:val="24"/>
          <w:rtl w:val="0"/>
        </w:rPr>
        <w:t xml:space="preserve">different availability zones for the same region</w:t>
      </w:r>
      <w:r w:rsidDel="00000000" w:rsidR="00000000" w:rsidRPr="00000000">
        <w:rPr>
          <w:color w:val="24292e"/>
          <w:sz w:val="24"/>
          <w:szCs w:val="24"/>
          <w:rtl w:val="0"/>
        </w:rPr>
        <w:t xml:space="preserve">. </w:t>
      </w:r>
    </w:p>
    <w:p w:rsidR="00000000" w:rsidDel="00000000" w:rsidP="00000000" w:rsidRDefault="00000000" w:rsidRPr="00000000" w14:paraId="00000010">
      <w:pPr>
        <w:ind w:left="720" w:firstLine="0"/>
        <w:rPr>
          <w:color w:val="24292e"/>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color w:val="24292e"/>
          <w:sz w:val="24"/>
          <w:szCs w:val="24"/>
          <w:u w:val="none"/>
        </w:rPr>
      </w:pPr>
      <w:r w:rsidDel="00000000" w:rsidR="00000000" w:rsidRPr="00000000">
        <w:rPr>
          <w:color w:val="24292e"/>
          <w:sz w:val="24"/>
          <w:szCs w:val="24"/>
          <w:u w:val="single"/>
          <w:rtl w:val="0"/>
        </w:rPr>
        <w:t xml:space="preserve">Creating Elastic Load Balancer</w:t>
      </w:r>
      <w:r w:rsidDel="00000000" w:rsidR="00000000" w:rsidRPr="00000000">
        <w:rPr>
          <w:color w:val="24292e"/>
          <w:sz w:val="24"/>
          <w:szCs w:val="24"/>
          <w:rtl w:val="0"/>
        </w:rPr>
        <w:t xml:space="preserve"> : We need properties of </w:t>
      </w:r>
      <w:r w:rsidDel="00000000" w:rsidR="00000000" w:rsidRPr="00000000">
        <w:rPr>
          <w:b w:val="1"/>
          <w:color w:val="24292e"/>
          <w:sz w:val="24"/>
          <w:szCs w:val="24"/>
          <w:rtl w:val="0"/>
        </w:rPr>
        <w:t xml:space="preserve">health checkers</w:t>
      </w:r>
      <w:r w:rsidDel="00000000" w:rsidR="00000000" w:rsidRPr="00000000">
        <w:rPr>
          <w:color w:val="24292e"/>
          <w:sz w:val="24"/>
          <w:szCs w:val="24"/>
          <w:rtl w:val="0"/>
        </w:rPr>
        <w:t xml:space="preserve"> and </w:t>
      </w:r>
      <w:r w:rsidDel="00000000" w:rsidR="00000000" w:rsidRPr="00000000">
        <w:rPr>
          <w:b w:val="1"/>
          <w:color w:val="24292e"/>
          <w:sz w:val="24"/>
          <w:szCs w:val="24"/>
          <w:rtl w:val="0"/>
        </w:rPr>
        <w:t xml:space="preserve">redirecting HTTP requests to HTTPS</w:t>
      </w:r>
      <w:r w:rsidDel="00000000" w:rsidR="00000000" w:rsidRPr="00000000">
        <w:rPr>
          <w:color w:val="24292e"/>
          <w:sz w:val="24"/>
          <w:szCs w:val="24"/>
          <w:rtl w:val="0"/>
        </w:rPr>
        <w:t xml:space="preserve">.</w:t>
      </w:r>
    </w:p>
    <w:p w:rsidR="00000000" w:rsidDel="00000000" w:rsidP="00000000" w:rsidRDefault="00000000" w:rsidRPr="00000000" w14:paraId="00000012">
      <w:pPr>
        <w:numPr>
          <w:ilvl w:val="1"/>
          <w:numId w:val="1"/>
        </w:numPr>
        <w:ind w:left="1440" w:hanging="360"/>
        <w:rPr>
          <w:color w:val="24292e"/>
          <w:sz w:val="24"/>
          <w:szCs w:val="24"/>
          <w:u w:val="none"/>
        </w:rPr>
      </w:pPr>
      <w:r w:rsidDel="00000000" w:rsidR="00000000" w:rsidRPr="00000000">
        <w:rPr>
          <w:color w:val="24292e"/>
          <w:sz w:val="24"/>
          <w:szCs w:val="24"/>
          <w:rtl w:val="0"/>
        </w:rPr>
        <w:t xml:space="preserve">Health checker : This can be implemented by </w:t>
      </w:r>
      <w:r w:rsidDel="00000000" w:rsidR="00000000" w:rsidRPr="00000000">
        <w:rPr>
          <w:b w:val="1"/>
          <w:color w:val="24292e"/>
          <w:sz w:val="24"/>
          <w:szCs w:val="24"/>
          <w:rtl w:val="0"/>
        </w:rPr>
        <w:t xml:space="preserve">choosing the option</w:t>
      </w:r>
      <w:r w:rsidDel="00000000" w:rsidR="00000000" w:rsidRPr="00000000">
        <w:rPr>
          <w:color w:val="24292e"/>
          <w:sz w:val="24"/>
          <w:szCs w:val="24"/>
          <w:rtl w:val="0"/>
        </w:rPr>
        <w:t xml:space="preserve"> given for it while deploying ELB.</w:t>
      </w:r>
    </w:p>
    <w:p w:rsidR="00000000" w:rsidDel="00000000" w:rsidP="00000000" w:rsidRDefault="00000000" w:rsidRPr="00000000" w14:paraId="00000013">
      <w:pPr>
        <w:numPr>
          <w:ilvl w:val="1"/>
          <w:numId w:val="1"/>
        </w:numPr>
        <w:ind w:left="1440" w:hanging="360"/>
        <w:rPr>
          <w:color w:val="24292e"/>
          <w:sz w:val="24"/>
          <w:szCs w:val="24"/>
          <w:u w:val="none"/>
        </w:rPr>
      </w:pPr>
      <w:r w:rsidDel="00000000" w:rsidR="00000000" w:rsidRPr="00000000">
        <w:rPr>
          <w:color w:val="24292e"/>
          <w:sz w:val="24"/>
          <w:szCs w:val="24"/>
          <w:rtl w:val="0"/>
        </w:rPr>
        <w:t xml:space="preserve">Redirect HTTP to HTTPS: Create listeners that acknowledge the HTTP requests.Under </w:t>
      </w:r>
      <w:r w:rsidDel="00000000" w:rsidR="00000000" w:rsidRPr="00000000">
        <w:rPr>
          <w:b w:val="1"/>
          <w:color w:val="24292e"/>
          <w:sz w:val="24"/>
          <w:szCs w:val="24"/>
          <w:rtl w:val="0"/>
        </w:rPr>
        <w:t xml:space="preserve">Rules</w:t>
      </w:r>
      <w:r w:rsidDel="00000000" w:rsidR="00000000" w:rsidRPr="00000000">
        <w:rPr>
          <w:color w:val="24292e"/>
          <w:sz w:val="24"/>
          <w:szCs w:val="24"/>
          <w:rtl w:val="0"/>
        </w:rPr>
        <w:t xml:space="preserve"> section we select </w:t>
      </w:r>
      <w:r w:rsidDel="00000000" w:rsidR="00000000" w:rsidRPr="00000000">
        <w:rPr>
          <w:b w:val="1"/>
          <w:color w:val="24292e"/>
          <w:sz w:val="24"/>
          <w:szCs w:val="24"/>
          <w:rtl w:val="0"/>
        </w:rPr>
        <w:t xml:space="preserve">Redirect to</w:t>
      </w:r>
      <w:r w:rsidDel="00000000" w:rsidR="00000000" w:rsidRPr="00000000">
        <w:rPr>
          <w:color w:val="24292e"/>
          <w:sz w:val="24"/>
          <w:szCs w:val="24"/>
          <w:rtl w:val="0"/>
        </w:rPr>
        <w:t xml:space="preserve"> action and mention HTTPS with its port. We need to </w:t>
      </w:r>
      <w:r w:rsidDel="00000000" w:rsidR="00000000" w:rsidRPr="00000000">
        <w:rPr>
          <w:b w:val="1"/>
          <w:color w:val="24292e"/>
          <w:sz w:val="24"/>
          <w:szCs w:val="24"/>
          <w:rtl w:val="0"/>
        </w:rPr>
        <w:t xml:space="preserve">ensure the security group allows traffic on HTTPS port </w:t>
      </w:r>
      <w:r w:rsidDel="00000000" w:rsidR="00000000" w:rsidRPr="00000000">
        <w:rPr>
          <w:color w:val="24292e"/>
          <w:sz w:val="24"/>
          <w:szCs w:val="24"/>
          <w:rtl w:val="0"/>
        </w:rPr>
        <w:t xml:space="preserve">.</w:t>
      </w:r>
    </w:p>
    <w:p w:rsidR="00000000" w:rsidDel="00000000" w:rsidP="00000000" w:rsidRDefault="00000000" w:rsidRPr="00000000" w14:paraId="00000014">
      <w:pPr>
        <w:ind w:left="0" w:firstLine="0"/>
        <w:rPr>
          <w:color w:val="24292e"/>
          <w:sz w:val="24"/>
          <w:szCs w:val="24"/>
        </w:rPr>
      </w:pPr>
      <w:r w:rsidDel="00000000" w:rsidR="00000000" w:rsidRPr="00000000">
        <w:rPr>
          <w:rtl w:val="0"/>
        </w:rPr>
      </w:r>
    </w:p>
    <w:p w:rsidR="00000000" w:rsidDel="00000000" w:rsidP="00000000" w:rsidRDefault="00000000" w:rsidRPr="00000000" w14:paraId="00000015">
      <w:pPr>
        <w:numPr>
          <w:ilvl w:val="0"/>
          <w:numId w:val="1"/>
        </w:numPr>
        <w:ind w:left="720" w:hanging="360"/>
        <w:rPr>
          <w:color w:val="24292e"/>
          <w:sz w:val="24"/>
          <w:szCs w:val="24"/>
          <w:u w:val="none"/>
        </w:rPr>
      </w:pPr>
      <w:r w:rsidDel="00000000" w:rsidR="00000000" w:rsidRPr="00000000">
        <w:rPr>
          <w:color w:val="24292e"/>
          <w:sz w:val="24"/>
          <w:szCs w:val="24"/>
          <w:u w:val="single"/>
          <w:rtl w:val="0"/>
        </w:rPr>
        <w:t xml:space="preserve">Deploying Autoscaling </w:t>
      </w:r>
      <w:r w:rsidDel="00000000" w:rsidR="00000000" w:rsidRPr="00000000">
        <w:rPr>
          <w:color w:val="24292e"/>
          <w:sz w:val="24"/>
          <w:szCs w:val="24"/>
          <w:rtl w:val="0"/>
        </w:rPr>
        <w:t xml:space="preserve"> : We create a template for autoscaling so as to distribute the traffic. In the </w:t>
      </w:r>
      <w:r w:rsidDel="00000000" w:rsidR="00000000" w:rsidRPr="00000000">
        <w:rPr>
          <w:b w:val="1"/>
          <w:color w:val="24292e"/>
          <w:sz w:val="24"/>
          <w:szCs w:val="24"/>
          <w:rtl w:val="0"/>
        </w:rPr>
        <w:t xml:space="preserve">Network section</w:t>
      </w:r>
      <w:r w:rsidDel="00000000" w:rsidR="00000000" w:rsidRPr="00000000">
        <w:rPr>
          <w:color w:val="24292e"/>
          <w:sz w:val="24"/>
          <w:szCs w:val="24"/>
          <w:rtl w:val="0"/>
        </w:rPr>
        <w:t xml:space="preserve"> we </w:t>
      </w:r>
      <w:r w:rsidDel="00000000" w:rsidR="00000000" w:rsidRPr="00000000">
        <w:rPr>
          <w:b w:val="1"/>
          <w:color w:val="24292e"/>
          <w:sz w:val="24"/>
          <w:szCs w:val="24"/>
          <w:rtl w:val="0"/>
        </w:rPr>
        <w:t xml:space="preserve">choose the VPC</w:t>
      </w:r>
      <w:r w:rsidDel="00000000" w:rsidR="00000000" w:rsidRPr="00000000">
        <w:rPr>
          <w:color w:val="24292e"/>
          <w:sz w:val="24"/>
          <w:szCs w:val="24"/>
          <w:rtl w:val="0"/>
        </w:rPr>
        <w:t xml:space="preserve"> we formed and </w:t>
      </w:r>
      <w:r w:rsidDel="00000000" w:rsidR="00000000" w:rsidRPr="00000000">
        <w:rPr>
          <w:b w:val="1"/>
          <w:color w:val="24292e"/>
          <w:sz w:val="24"/>
          <w:szCs w:val="24"/>
          <w:rtl w:val="0"/>
        </w:rPr>
        <w:t xml:space="preserve">deployed</w:t>
      </w:r>
      <w:r w:rsidDel="00000000" w:rsidR="00000000" w:rsidRPr="00000000">
        <w:rPr>
          <w:color w:val="24292e"/>
          <w:sz w:val="24"/>
          <w:szCs w:val="24"/>
          <w:rtl w:val="0"/>
        </w:rPr>
        <w:t xml:space="preserve"> Amazon EC2 instances in </w:t>
      </w:r>
      <w:r w:rsidDel="00000000" w:rsidR="00000000" w:rsidRPr="00000000">
        <w:rPr>
          <w:b w:val="1"/>
          <w:color w:val="24292e"/>
          <w:sz w:val="24"/>
          <w:szCs w:val="24"/>
          <w:rtl w:val="0"/>
        </w:rPr>
        <w:t xml:space="preserve">different availability zones for same region</w:t>
      </w:r>
      <w:r w:rsidDel="00000000" w:rsidR="00000000" w:rsidRPr="00000000">
        <w:rPr>
          <w:color w:val="24292e"/>
          <w:sz w:val="24"/>
          <w:szCs w:val="24"/>
          <w:rtl w:val="0"/>
        </w:rPr>
        <w:t xml:space="preserve">. We then </w:t>
      </w:r>
      <w:r w:rsidDel="00000000" w:rsidR="00000000" w:rsidRPr="00000000">
        <w:rPr>
          <w:b w:val="1"/>
          <w:color w:val="24292e"/>
          <w:sz w:val="24"/>
          <w:szCs w:val="24"/>
          <w:rtl w:val="0"/>
        </w:rPr>
        <w:t xml:space="preserve">attach the ELB</w:t>
      </w:r>
      <w:r w:rsidDel="00000000" w:rsidR="00000000" w:rsidRPr="00000000">
        <w:rPr>
          <w:color w:val="24292e"/>
          <w:sz w:val="24"/>
          <w:szCs w:val="24"/>
          <w:rtl w:val="0"/>
        </w:rPr>
        <w:t xml:space="preserve"> with all the specifications that we formed earlier.</w:t>
      </w:r>
    </w:p>
    <w:p w:rsidR="00000000" w:rsidDel="00000000" w:rsidP="00000000" w:rsidRDefault="00000000" w:rsidRPr="00000000" w14:paraId="00000016">
      <w:pPr>
        <w:ind w:left="720" w:firstLine="0"/>
        <w:rPr>
          <w:color w:val="24292e"/>
          <w:sz w:val="24"/>
          <w:szCs w:val="24"/>
        </w:rPr>
      </w:pPr>
      <w:r w:rsidDel="00000000" w:rsidR="00000000" w:rsidRPr="00000000">
        <w:rPr>
          <w:rtl w:val="0"/>
        </w:rPr>
      </w:r>
    </w:p>
    <w:p w:rsidR="00000000" w:rsidDel="00000000" w:rsidP="00000000" w:rsidRDefault="00000000" w:rsidRPr="00000000" w14:paraId="00000017">
      <w:pPr>
        <w:rPr>
          <w:color w:val="24292e"/>
          <w:sz w:val="24"/>
          <w:szCs w:val="24"/>
        </w:rPr>
      </w:pPr>
      <w:r w:rsidDel="00000000" w:rsidR="00000000" w:rsidRPr="00000000">
        <w:rPr>
          <w:rtl w:val="0"/>
        </w:rPr>
      </w:r>
    </w:p>
    <w:p w:rsidR="00000000" w:rsidDel="00000000" w:rsidP="00000000" w:rsidRDefault="00000000" w:rsidRPr="00000000" w14:paraId="00000018">
      <w:pPr>
        <w:rPr>
          <w:color w:val="333333"/>
          <w:sz w:val="28"/>
          <w:szCs w:val="28"/>
        </w:rPr>
      </w:pPr>
      <w:r w:rsidDel="00000000" w:rsidR="00000000" w:rsidRPr="00000000">
        <w:rPr>
          <w:color w:val="333333"/>
          <w:sz w:val="28"/>
          <w:szCs w:val="28"/>
          <w:rtl w:val="0"/>
        </w:rPr>
        <w:t xml:space="preserve">I have done  code on Terraform using AWS CLI and had deployed 3 Amazon EC2 instances on 3 subnets for different availability zones in the same region. </w:t>
      </w:r>
    </w:p>
    <w:p w:rsidR="00000000" w:rsidDel="00000000" w:rsidP="00000000" w:rsidRDefault="00000000" w:rsidRPr="00000000" w14:paraId="00000019">
      <w:pP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1A">
      <w:pPr>
        <w:rPr>
          <w:color w:val="333333"/>
          <w:sz w:val="28"/>
          <w:szCs w:val="28"/>
        </w:rPr>
      </w:pPr>
      <w:r w:rsidDel="00000000" w:rsidR="00000000" w:rsidRPr="00000000">
        <w:rPr>
          <w:color w:val="333333"/>
          <w:sz w:val="28"/>
          <w:szCs w:val="28"/>
          <w:rtl w:val="0"/>
        </w:rPr>
        <w:t xml:space="preserve">Zipped file contains :</w:t>
      </w:r>
    </w:p>
    <w:p w:rsidR="00000000" w:rsidDel="00000000" w:rsidP="00000000" w:rsidRDefault="00000000" w:rsidRPr="00000000" w14:paraId="0000001B">
      <w:pPr>
        <w:rPr>
          <w:color w:val="333333"/>
          <w:sz w:val="28"/>
          <w:szCs w:val="28"/>
        </w:rPr>
      </w:pPr>
      <w:r w:rsidDel="00000000" w:rsidR="00000000" w:rsidRPr="00000000">
        <w:rPr>
          <w:color w:val="333333"/>
          <w:sz w:val="28"/>
          <w:szCs w:val="28"/>
          <w:rtl w:val="0"/>
        </w:rPr>
        <w:t xml:space="preserve">1 word fil.</w:t>
      </w:r>
    </w:p>
    <w:p w:rsidR="00000000" w:rsidDel="00000000" w:rsidP="00000000" w:rsidRDefault="00000000" w:rsidRPr="00000000" w14:paraId="0000001C">
      <w:pPr>
        <w:rPr>
          <w:color w:val="333333"/>
          <w:sz w:val="28"/>
          <w:szCs w:val="28"/>
        </w:rPr>
      </w:pPr>
      <w:r w:rsidDel="00000000" w:rsidR="00000000" w:rsidRPr="00000000">
        <w:rPr>
          <w:color w:val="333333"/>
          <w:sz w:val="28"/>
          <w:szCs w:val="28"/>
          <w:rtl w:val="0"/>
        </w:rPr>
        <w:t xml:space="preserve">1 terraform code file named DevOpsV2.tf</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