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BEE" w:rsidRPr="005A4BEE" w:rsidRDefault="005A4BEE" w:rsidP="005A4BEE">
      <w:pPr>
        <w:rPr>
          <w:b/>
          <w:bCs/>
          <w:i/>
          <w:iCs/>
        </w:rPr>
      </w:pPr>
      <w:r w:rsidRPr="005A4BEE">
        <w:rPr>
          <w:b/>
          <w:bCs/>
          <w:i/>
          <w:iCs/>
        </w:rPr>
        <w:t>ВАРИАНТ 4.</w:t>
      </w:r>
    </w:p>
    <w:p w:rsidR="005A4BEE" w:rsidRPr="005A4BEE" w:rsidRDefault="005A4BEE" w:rsidP="005A4BEE">
      <w:r w:rsidRPr="005A4BEE">
        <w:t>Задача. Эквивалентность конечных автоматов [1, Приложение 3 на стр.165].</w:t>
      </w:r>
    </w:p>
    <w:p w:rsidR="006B2574" w:rsidRDefault="005A4BEE" w:rsidP="005A4BEE">
      <w:pPr>
        <w:rPr>
          <w:lang w:val="en-US"/>
        </w:rPr>
      </w:pPr>
      <w:r w:rsidRPr="005A4BEE">
        <w:t xml:space="preserve"> Инструменты. Множества с операциями «Объединить-Найти», реализация</w:t>
      </w:r>
      <w:r w:rsidR="00A8622C" w:rsidRPr="00A8622C">
        <w:t xml:space="preserve"> </w:t>
      </w:r>
      <w:r w:rsidRPr="005A4BEE">
        <w:t>связанными списками [1, гл.4.6].</w:t>
      </w:r>
    </w:p>
    <w:p w:rsidR="00A91AE8" w:rsidRDefault="00A91AE8" w:rsidP="005A4BEE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5818" w:tblpY="393"/>
        <w:tblW w:w="0" w:type="auto"/>
        <w:tblLook w:val="04A0"/>
      </w:tblPr>
      <w:tblGrid>
        <w:gridCol w:w="704"/>
        <w:gridCol w:w="704"/>
        <w:gridCol w:w="704"/>
      </w:tblGrid>
      <w:tr w:rsidR="001854CC" w:rsidTr="001854CC">
        <w:trPr>
          <w:trHeight w:val="255"/>
        </w:trPr>
        <w:tc>
          <w:tcPr>
            <w:tcW w:w="704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4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4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54CC" w:rsidTr="001854CC">
        <w:trPr>
          <w:trHeight w:val="255"/>
        </w:trPr>
        <w:tc>
          <w:tcPr>
            <w:tcW w:w="704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4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4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91AE8" w:rsidRDefault="00A91AE8" w:rsidP="005A4BEE">
      <w:r>
        <w:t>Тестовые примеры:</w:t>
      </w:r>
    </w:p>
    <w:p w:rsidR="00A91AE8" w:rsidRPr="00A91AE8" w:rsidRDefault="00A91AE8" w:rsidP="00A91AE8">
      <w:pPr>
        <w:pStyle w:val="a3"/>
        <w:numPr>
          <w:ilvl w:val="0"/>
          <w:numId w:val="1"/>
        </w:numPr>
      </w:pPr>
      <w:r>
        <w:t>Автомат</w:t>
      </w:r>
      <w:proofErr w:type="gramStart"/>
      <w:r w:rsidRPr="00A91AE8">
        <w:t xml:space="preserve"> </w:t>
      </w:r>
      <w:r>
        <w:t>А</w:t>
      </w:r>
      <w:proofErr w:type="gramEnd"/>
      <w:r w:rsidRPr="00A91AE8">
        <w:t xml:space="preserve"> = &lt;</w:t>
      </w:r>
      <w:r w:rsidRPr="00A91AE8">
        <w:rPr>
          <w:lang w:val="en-US"/>
        </w:rPr>
        <w:t>S</w:t>
      </w:r>
      <w:r w:rsidRPr="00A91AE8">
        <w:t xml:space="preserve">={1,2,3}, </w:t>
      </w:r>
      <w:r w:rsidRPr="00A91AE8">
        <w:rPr>
          <w:lang w:val="en-US"/>
        </w:rPr>
        <w:t>I</w:t>
      </w:r>
      <w:r w:rsidRPr="00A91AE8">
        <w:t xml:space="preserve">={0,1}, </w:t>
      </w:r>
      <w:r w:rsidRPr="00A91AE8">
        <w:rPr>
          <w:lang w:val="en-US"/>
        </w:rPr>
        <w:t>d</w:t>
      </w:r>
      <w:r w:rsidRPr="00A91AE8">
        <w:t>:</w:t>
      </w:r>
    </w:p>
    <w:p w:rsidR="00A91AE8" w:rsidRDefault="00A91AE8" w:rsidP="00A91AE8">
      <w:pPr>
        <w:ind w:left="360"/>
        <w:rPr>
          <w:lang w:val="en-US"/>
        </w:rPr>
      </w:pPr>
      <w:r w:rsidRPr="00A91AE8">
        <w:t xml:space="preserve"> </w:t>
      </w:r>
      <w:r w:rsidRPr="00A91AE8">
        <w:rPr>
          <w:lang w:val="en-US"/>
        </w:rPr>
        <w:t>,</w:t>
      </w:r>
      <w:r>
        <w:rPr>
          <w:lang w:val="en-US"/>
        </w:rPr>
        <w:t xml:space="preserve"> s0=</w:t>
      </w:r>
      <w:r w:rsidRPr="00A91AE8">
        <w:rPr>
          <w:lang w:val="en-US"/>
        </w:rPr>
        <w:t xml:space="preserve"> 1, F</w:t>
      </w:r>
      <w:proofErr w:type="gramStart"/>
      <w:r w:rsidRPr="00A91AE8">
        <w:rPr>
          <w:lang w:val="en-US"/>
        </w:rPr>
        <w:t>={</w:t>
      </w:r>
      <w:proofErr w:type="gramEnd"/>
      <w:r w:rsidRPr="00A91AE8">
        <w:rPr>
          <w:lang w:val="en-US"/>
        </w:rPr>
        <w:t>3}&gt;</w:t>
      </w:r>
    </w:p>
    <w:tbl>
      <w:tblPr>
        <w:tblStyle w:val="a4"/>
        <w:tblpPr w:leftFromText="180" w:rightFromText="180" w:vertAnchor="text" w:horzAnchor="page" w:tblpX="5698" w:tblpY="-53"/>
        <w:tblW w:w="0" w:type="auto"/>
        <w:tblLook w:val="04A0"/>
      </w:tblPr>
      <w:tblGrid>
        <w:gridCol w:w="714"/>
        <w:gridCol w:w="714"/>
        <w:gridCol w:w="714"/>
      </w:tblGrid>
      <w:tr w:rsidR="001854CC" w:rsidTr="001854CC">
        <w:trPr>
          <w:trHeight w:val="254"/>
        </w:trPr>
        <w:tc>
          <w:tcPr>
            <w:tcW w:w="714" w:type="dxa"/>
          </w:tcPr>
          <w:p w:rsidR="001854CC" w:rsidRPr="00A91AE8" w:rsidRDefault="001854CC" w:rsidP="001854CC">
            <w:pPr>
              <w:pStyle w:val="a3"/>
              <w:ind w:left="0"/>
            </w:pPr>
            <w:r>
              <w:t>5</w:t>
            </w:r>
          </w:p>
        </w:tc>
        <w:tc>
          <w:tcPr>
            <w:tcW w:w="714" w:type="dxa"/>
          </w:tcPr>
          <w:p w:rsidR="001854CC" w:rsidRPr="00A91AE8" w:rsidRDefault="001854CC" w:rsidP="001854CC">
            <w:pPr>
              <w:pStyle w:val="a3"/>
              <w:ind w:left="0"/>
            </w:pPr>
            <w:r>
              <w:t>6</w:t>
            </w:r>
          </w:p>
        </w:tc>
        <w:tc>
          <w:tcPr>
            <w:tcW w:w="714" w:type="dxa"/>
          </w:tcPr>
          <w:p w:rsidR="001854CC" w:rsidRPr="00A91AE8" w:rsidRDefault="001854CC" w:rsidP="001854CC">
            <w:pPr>
              <w:pStyle w:val="a3"/>
              <w:ind w:left="0"/>
            </w:pPr>
            <w:r>
              <w:t>4</w:t>
            </w:r>
          </w:p>
        </w:tc>
      </w:tr>
      <w:tr w:rsidR="001854CC" w:rsidTr="001854CC">
        <w:trPr>
          <w:trHeight w:val="254"/>
        </w:trPr>
        <w:tc>
          <w:tcPr>
            <w:tcW w:w="714" w:type="dxa"/>
          </w:tcPr>
          <w:p w:rsidR="001854CC" w:rsidRPr="00A91AE8" w:rsidRDefault="001854CC" w:rsidP="001854CC">
            <w:pPr>
              <w:pStyle w:val="a3"/>
              <w:ind w:left="0"/>
            </w:pPr>
            <w:r>
              <w:t>6</w:t>
            </w:r>
          </w:p>
        </w:tc>
        <w:tc>
          <w:tcPr>
            <w:tcW w:w="714" w:type="dxa"/>
          </w:tcPr>
          <w:p w:rsidR="001854CC" w:rsidRPr="00A91AE8" w:rsidRDefault="001854CC" w:rsidP="001854CC">
            <w:pPr>
              <w:pStyle w:val="a3"/>
              <w:ind w:left="0"/>
            </w:pPr>
            <w:r>
              <w:t>5</w:t>
            </w:r>
          </w:p>
        </w:tc>
        <w:tc>
          <w:tcPr>
            <w:tcW w:w="714" w:type="dxa"/>
          </w:tcPr>
          <w:p w:rsidR="001854CC" w:rsidRPr="00A91AE8" w:rsidRDefault="001854CC" w:rsidP="001854CC">
            <w:pPr>
              <w:pStyle w:val="a3"/>
              <w:ind w:left="0"/>
            </w:pPr>
            <w:r>
              <w:t>4</w:t>
            </w:r>
          </w:p>
        </w:tc>
      </w:tr>
    </w:tbl>
    <w:p w:rsidR="00A91AE8" w:rsidRPr="00A91AE8" w:rsidRDefault="00A91AE8" w:rsidP="00A91AE8">
      <w:pPr>
        <w:pStyle w:val="a3"/>
        <w:rPr>
          <w:lang w:val="en-US"/>
        </w:rPr>
      </w:pPr>
      <w:r>
        <w:t>Автомат</w:t>
      </w:r>
      <w:r w:rsidRPr="00A91AE8">
        <w:rPr>
          <w:lang w:val="en-US"/>
        </w:rPr>
        <w:t xml:space="preserve"> </w:t>
      </w:r>
      <w:r>
        <w:rPr>
          <w:lang w:val="en-US"/>
        </w:rPr>
        <w:t>B =</w:t>
      </w:r>
      <w:r w:rsidRPr="00A91AE8">
        <w:rPr>
          <w:lang w:val="en-US"/>
        </w:rPr>
        <w:t>&lt;S={1,2,3}, I={0,1}, d:</w:t>
      </w:r>
    </w:p>
    <w:p w:rsidR="00A91AE8" w:rsidRDefault="00A91AE8" w:rsidP="00A91AE8">
      <w:pPr>
        <w:ind w:left="360"/>
      </w:pPr>
      <w:r w:rsidRPr="00A91AE8">
        <w:rPr>
          <w:lang w:val="en-US"/>
        </w:rPr>
        <w:t xml:space="preserve"> , </w:t>
      </w:r>
      <w:r>
        <w:rPr>
          <w:lang w:val="en-US"/>
        </w:rPr>
        <w:t>s0=4</w:t>
      </w:r>
      <w:r w:rsidRPr="00A91AE8">
        <w:rPr>
          <w:lang w:val="en-US"/>
        </w:rPr>
        <w:t>, F</w:t>
      </w:r>
      <w:proofErr w:type="gramStart"/>
      <w:r w:rsidRPr="00A91AE8">
        <w:rPr>
          <w:lang w:val="en-US"/>
        </w:rPr>
        <w:t>={</w:t>
      </w:r>
      <w:proofErr w:type="gramEnd"/>
      <w:r>
        <w:rPr>
          <w:lang w:val="en-US"/>
        </w:rPr>
        <w:t>6</w:t>
      </w:r>
      <w:r w:rsidRPr="00A91AE8">
        <w:rPr>
          <w:lang w:val="en-US"/>
        </w:rPr>
        <w:t>}&gt;</w:t>
      </w:r>
    </w:p>
    <w:p w:rsidR="00A91AE8" w:rsidRDefault="00A91AE8" w:rsidP="00A91AE8">
      <w:pPr>
        <w:ind w:left="360"/>
      </w:pPr>
      <w:r>
        <w:t xml:space="preserve">Эти автоматы </w:t>
      </w:r>
      <w:proofErr w:type="gramStart"/>
      <w:r>
        <w:t xml:space="preserve">отличаются лишь именами состояний </w:t>
      </w:r>
      <w:r w:rsidRPr="00A91AE8">
        <w:t xml:space="preserve">=&gt; </w:t>
      </w:r>
      <w:r>
        <w:t>эквивалентны</w:t>
      </w:r>
      <w:proofErr w:type="gramEnd"/>
    </w:p>
    <w:p w:rsidR="00A91AE8" w:rsidRDefault="00A91AE8" w:rsidP="00A91AE8">
      <w:pPr>
        <w:ind w:left="360"/>
      </w:pPr>
    </w:p>
    <w:tbl>
      <w:tblPr>
        <w:tblStyle w:val="a4"/>
        <w:tblpPr w:leftFromText="180" w:rightFromText="180" w:vertAnchor="text" w:horzAnchor="page" w:tblpX="6028" w:tblpY="41"/>
        <w:tblW w:w="0" w:type="auto"/>
        <w:tblLook w:val="04A0"/>
      </w:tblPr>
      <w:tblGrid>
        <w:gridCol w:w="552"/>
        <w:gridCol w:w="552"/>
        <w:gridCol w:w="552"/>
        <w:gridCol w:w="552"/>
        <w:gridCol w:w="552"/>
      </w:tblGrid>
      <w:tr w:rsidR="001854CC" w:rsidTr="001854CC">
        <w:trPr>
          <w:trHeight w:val="268"/>
        </w:trPr>
        <w:tc>
          <w:tcPr>
            <w:tcW w:w="552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2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2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2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A91AE8" w:rsidRPr="00A91AE8" w:rsidRDefault="00A91AE8" w:rsidP="00A91AE8">
      <w:pPr>
        <w:pStyle w:val="a3"/>
        <w:numPr>
          <w:ilvl w:val="0"/>
          <w:numId w:val="1"/>
        </w:numPr>
      </w:pPr>
      <w:r>
        <w:t>Автомат</w:t>
      </w:r>
      <w:proofErr w:type="gramStart"/>
      <w:r w:rsidRPr="00A91AE8">
        <w:t xml:space="preserve"> </w:t>
      </w:r>
      <w:r>
        <w:t>А</w:t>
      </w:r>
      <w:proofErr w:type="gramEnd"/>
      <w:r w:rsidRPr="00A91AE8">
        <w:t xml:space="preserve"> = &lt;</w:t>
      </w:r>
      <w:r w:rsidRPr="00A91AE8">
        <w:rPr>
          <w:lang w:val="en-US"/>
        </w:rPr>
        <w:t>S</w:t>
      </w:r>
      <w:r w:rsidRPr="00A91AE8">
        <w:t xml:space="preserve">={1,2,3,4,5}, </w:t>
      </w:r>
      <w:r w:rsidRPr="00A91AE8">
        <w:rPr>
          <w:lang w:val="en-US"/>
        </w:rPr>
        <w:t>I</w:t>
      </w:r>
      <w:r w:rsidRPr="00A91AE8">
        <w:t xml:space="preserve">={0}, </w:t>
      </w:r>
      <w:r w:rsidRPr="00A91AE8">
        <w:rPr>
          <w:lang w:val="en-US"/>
        </w:rPr>
        <w:t>d</w:t>
      </w:r>
      <w:r w:rsidRPr="00A91AE8">
        <w:t>:</w:t>
      </w:r>
    </w:p>
    <w:p w:rsidR="00A91AE8" w:rsidRDefault="00A91AE8" w:rsidP="00A91AE8">
      <w:pPr>
        <w:ind w:left="360"/>
        <w:rPr>
          <w:lang w:val="en-US"/>
        </w:rPr>
      </w:pPr>
      <w:r w:rsidRPr="001854CC">
        <w:t xml:space="preserve"> </w:t>
      </w:r>
      <w:r w:rsidRPr="00A91AE8">
        <w:rPr>
          <w:lang w:val="en-US"/>
        </w:rPr>
        <w:t>,</w:t>
      </w:r>
      <w:r>
        <w:rPr>
          <w:lang w:val="en-US"/>
        </w:rPr>
        <w:t xml:space="preserve"> s0=</w:t>
      </w:r>
      <w:r w:rsidRPr="00A91AE8">
        <w:rPr>
          <w:lang w:val="en-US"/>
        </w:rPr>
        <w:t xml:space="preserve"> 1, F</w:t>
      </w:r>
      <w:proofErr w:type="gramStart"/>
      <w:r w:rsidRPr="00A91AE8">
        <w:rPr>
          <w:lang w:val="en-US"/>
        </w:rPr>
        <w:t>={</w:t>
      </w:r>
      <w:proofErr w:type="gramEnd"/>
      <w:r w:rsidRPr="00A91AE8">
        <w:rPr>
          <w:lang w:val="en-US"/>
        </w:rPr>
        <w:t>3</w:t>
      </w:r>
      <w:r>
        <w:rPr>
          <w:lang w:val="en-US"/>
        </w:rPr>
        <w:t>,5</w:t>
      </w:r>
      <w:r w:rsidRPr="00A91AE8">
        <w:rPr>
          <w:lang w:val="en-US"/>
        </w:rPr>
        <w:t>}&gt;</w:t>
      </w:r>
    </w:p>
    <w:tbl>
      <w:tblPr>
        <w:tblStyle w:val="a4"/>
        <w:tblpPr w:leftFromText="180" w:rightFromText="180" w:vertAnchor="text" w:horzAnchor="page" w:tblpX="5758" w:tblpY="1"/>
        <w:tblW w:w="0" w:type="auto"/>
        <w:tblLook w:val="04A0"/>
      </w:tblPr>
      <w:tblGrid>
        <w:gridCol w:w="654"/>
        <w:gridCol w:w="654"/>
        <w:gridCol w:w="654"/>
      </w:tblGrid>
      <w:tr w:rsidR="001854CC" w:rsidTr="001854CC">
        <w:trPr>
          <w:trHeight w:val="298"/>
        </w:trPr>
        <w:tc>
          <w:tcPr>
            <w:tcW w:w="654" w:type="dxa"/>
          </w:tcPr>
          <w:p w:rsidR="001854CC" w:rsidRPr="00A91AE8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54" w:type="dxa"/>
          </w:tcPr>
          <w:p w:rsidR="001854CC" w:rsidRPr="00A91AE8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4" w:type="dxa"/>
          </w:tcPr>
          <w:p w:rsidR="001854CC" w:rsidRPr="00A91AE8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A91AE8" w:rsidRPr="001854CC" w:rsidRDefault="00A91AE8" w:rsidP="001854CC">
      <w:pPr>
        <w:pStyle w:val="a3"/>
        <w:rPr>
          <w:lang w:val="en-US"/>
        </w:rPr>
      </w:pPr>
      <w:r>
        <w:t>Автомат</w:t>
      </w:r>
      <w:r w:rsidRPr="00A91AE8">
        <w:rPr>
          <w:lang w:val="en-US"/>
        </w:rPr>
        <w:t xml:space="preserve"> </w:t>
      </w:r>
      <w:r>
        <w:rPr>
          <w:lang w:val="en-US"/>
        </w:rPr>
        <w:t>B =</w:t>
      </w:r>
      <w:r w:rsidRPr="00A91AE8">
        <w:rPr>
          <w:lang w:val="en-US"/>
        </w:rPr>
        <w:t>&lt;S={</w:t>
      </w:r>
      <w:r>
        <w:rPr>
          <w:lang w:val="en-US"/>
        </w:rPr>
        <w:t>6,7,8</w:t>
      </w:r>
      <w:r w:rsidRPr="00A91AE8">
        <w:rPr>
          <w:lang w:val="en-US"/>
        </w:rPr>
        <w:t xml:space="preserve">}, I={0,1}, d: </w:t>
      </w:r>
      <w:r w:rsidRPr="001854CC">
        <w:rPr>
          <w:lang w:val="en-US"/>
        </w:rPr>
        <w:t xml:space="preserve">, 1, </w:t>
      </w:r>
      <w:r w:rsidRPr="00A91AE8">
        <w:rPr>
          <w:lang w:val="en-US"/>
        </w:rPr>
        <w:t>F</w:t>
      </w:r>
      <w:r w:rsidRPr="001854CC">
        <w:rPr>
          <w:lang w:val="en-US"/>
        </w:rPr>
        <w:t>={3}&gt;</w:t>
      </w:r>
    </w:p>
    <w:p w:rsidR="00A91AE8" w:rsidRDefault="001854CC" w:rsidP="00A91AE8">
      <w:pPr>
        <w:ind w:left="360"/>
      </w:pPr>
      <w:r>
        <w:t>Автоматы реализуют язык, допускающий лишь четное число нулей, эквивалентны.</w:t>
      </w:r>
    </w:p>
    <w:p w:rsidR="001854CC" w:rsidRPr="00A91AE8" w:rsidRDefault="001854CC" w:rsidP="001854CC">
      <w:pPr>
        <w:pStyle w:val="a3"/>
        <w:numPr>
          <w:ilvl w:val="0"/>
          <w:numId w:val="1"/>
        </w:numPr>
      </w:pPr>
      <w:r>
        <w:t>Автомат</w:t>
      </w:r>
      <w:proofErr w:type="gramStart"/>
      <w:r w:rsidRPr="00A91AE8">
        <w:t xml:space="preserve"> </w:t>
      </w:r>
      <w:r>
        <w:t>А</w:t>
      </w:r>
      <w:proofErr w:type="gramEnd"/>
      <w:r w:rsidRPr="00A91AE8">
        <w:t xml:space="preserve"> = &lt;</w:t>
      </w:r>
      <w:r w:rsidRPr="00A91AE8">
        <w:rPr>
          <w:lang w:val="en-US"/>
        </w:rPr>
        <w:t>S</w:t>
      </w:r>
      <w:r w:rsidRPr="00A91AE8">
        <w:t>={1,2,3,4,5</w:t>
      </w:r>
      <w:r w:rsidRPr="001854CC">
        <w:t>,6</w:t>
      </w:r>
      <w:r w:rsidRPr="00A91AE8">
        <w:t xml:space="preserve">}, </w:t>
      </w:r>
      <w:r w:rsidRPr="00A91AE8">
        <w:rPr>
          <w:lang w:val="en-US"/>
        </w:rPr>
        <w:t>I</w:t>
      </w:r>
      <w:r w:rsidRPr="00A91AE8">
        <w:t>={0</w:t>
      </w:r>
      <w:r w:rsidRPr="001854CC">
        <w:t>,1,2</w:t>
      </w:r>
      <w:r w:rsidRPr="00A91AE8">
        <w:t xml:space="preserve">}, </w:t>
      </w:r>
      <w:r w:rsidRPr="00A91AE8">
        <w:rPr>
          <w:lang w:val="en-US"/>
        </w:rPr>
        <w:t>d</w:t>
      </w:r>
      <w:r w:rsidRPr="00A91AE8">
        <w:t>:</w:t>
      </w:r>
    </w:p>
    <w:tbl>
      <w:tblPr>
        <w:tblStyle w:val="a4"/>
        <w:tblW w:w="0" w:type="auto"/>
        <w:tblInd w:w="720" w:type="dxa"/>
        <w:tblLook w:val="04A0"/>
      </w:tblPr>
      <w:tblGrid>
        <w:gridCol w:w="757"/>
        <w:gridCol w:w="757"/>
        <w:gridCol w:w="757"/>
        <w:gridCol w:w="757"/>
        <w:gridCol w:w="757"/>
        <w:gridCol w:w="758"/>
      </w:tblGrid>
      <w:tr w:rsidR="001854CC" w:rsidTr="001854CC">
        <w:trPr>
          <w:trHeight w:val="318"/>
        </w:trPr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4</w:t>
            </w:r>
          </w:p>
        </w:tc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3</w:t>
            </w:r>
          </w:p>
        </w:tc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2</w:t>
            </w:r>
          </w:p>
        </w:tc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5</w:t>
            </w:r>
          </w:p>
        </w:tc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6</w:t>
            </w:r>
          </w:p>
        </w:tc>
        <w:tc>
          <w:tcPr>
            <w:tcW w:w="758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4</w:t>
            </w:r>
          </w:p>
        </w:tc>
      </w:tr>
      <w:tr w:rsidR="001854CC" w:rsidTr="001854CC">
        <w:trPr>
          <w:trHeight w:val="318"/>
        </w:trPr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6</w:t>
            </w:r>
          </w:p>
        </w:tc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4</w:t>
            </w:r>
          </w:p>
        </w:tc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2</w:t>
            </w:r>
          </w:p>
        </w:tc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4</w:t>
            </w:r>
          </w:p>
        </w:tc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1</w:t>
            </w:r>
          </w:p>
        </w:tc>
        <w:tc>
          <w:tcPr>
            <w:tcW w:w="758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3</w:t>
            </w:r>
          </w:p>
        </w:tc>
      </w:tr>
      <w:tr w:rsidR="001854CC" w:rsidTr="001854CC">
        <w:trPr>
          <w:trHeight w:val="318"/>
        </w:trPr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2</w:t>
            </w:r>
          </w:p>
        </w:tc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5</w:t>
            </w:r>
          </w:p>
        </w:tc>
        <w:tc>
          <w:tcPr>
            <w:tcW w:w="757" w:type="dxa"/>
          </w:tcPr>
          <w:p w:rsidR="001854CC" w:rsidRDefault="001854CC" w:rsidP="001854CC">
            <w:pPr>
              <w:pStyle w:val="a3"/>
              <w:ind w:left="0"/>
            </w:pPr>
            <w:r>
              <w:rPr>
                <w:lang w:val="en-US"/>
              </w:rPr>
              <w:t>6</w:t>
            </w:r>
          </w:p>
        </w:tc>
        <w:tc>
          <w:tcPr>
            <w:tcW w:w="757" w:type="dxa"/>
          </w:tcPr>
          <w:p w:rsidR="001854CC" w:rsidRDefault="001854CC" w:rsidP="001854CC">
            <w:pPr>
              <w:pStyle w:val="a3"/>
              <w:ind w:left="0"/>
            </w:pPr>
            <w:r>
              <w:rPr>
                <w:lang w:val="en-US"/>
              </w:rPr>
              <w:t>4</w:t>
            </w:r>
          </w:p>
        </w:tc>
        <w:tc>
          <w:tcPr>
            <w:tcW w:w="757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2</w:t>
            </w:r>
          </w:p>
        </w:tc>
        <w:tc>
          <w:tcPr>
            <w:tcW w:w="758" w:type="dxa"/>
          </w:tcPr>
          <w:p w:rsidR="001854CC" w:rsidRDefault="001854CC" w:rsidP="002C04FD">
            <w:pPr>
              <w:pStyle w:val="a3"/>
              <w:ind w:left="0"/>
            </w:pPr>
            <w:r>
              <w:rPr>
                <w:lang w:val="en-US"/>
              </w:rPr>
              <w:t>5</w:t>
            </w:r>
          </w:p>
        </w:tc>
      </w:tr>
    </w:tbl>
    <w:p w:rsidR="001854CC" w:rsidRPr="00A91AE8" w:rsidRDefault="001854CC" w:rsidP="001854CC">
      <w:pPr>
        <w:pStyle w:val="a3"/>
      </w:pPr>
    </w:p>
    <w:tbl>
      <w:tblPr>
        <w:tblStyle w:val="a4"/>
        <w:tblpPr w:leftFromText="180" w:rightFromText="180" w:vertAnchor="text" w:horzAnchor="page" w:tblpX="6058" w:tblpY="265"/>
        <w:tblW w:w="0" w:type="auto"/>
        <w:tblLook w:val="04A0"/>
      </w:tblPr>
      <w:tblGrid>
        <w:gridCol w:w="819"/>
        <w:gridCol w:w="819"/>
        <w:gridCol w:w="819"/>
      </w:tblGrid>
      <w:tr w:rsidR="001854CC" w:rsidTr="001854CC">
        <w:trPr>
          <w:trHeight w:val="250"/>
        </w:trPr>
        <w:tc>
          <w:tcPr>
            <w:tcW w:w="819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9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9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854CC" w:rsidTr="001854CC">
        <w:trPr>
          <w:trHeight w:val="237"/>
        </w:trPr>
        <w:tc>
          <w:tcPr>
            <w:tcW w:w="819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9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9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854CC" w:rsidTr="001854CC">
        <w:trPr>
          <w:trHeight w:val="264"/>
        </w:trPr>
        <w:tc>
          <w:tcPr>
            <w:tcW w:w="819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9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9" w:type="dxa"/>
          </w:tcPr>
          <w:p w:rsidR="001854CC" w:rsidRDefault="001854CC" w:rsidP="00185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1854CC" w:rsidRDefault="001854CC" w:rsidP="001854CC">
      <w:pPr>
        <w:ind w:left="360"/>
        <w:rPr>
          <w:lang w:val="en-US"/>
        </w:rPr>
      </w:pPr>
      <w:r w:rsidRPr="00A91AE8">
        <w:rPr>
          <w:lang w:val="en-US"/>
        </w:rPr>
        <w:t xml:space="preserve"> ,</w:t>
      </w:r>
      <w:r>
        <w:rPr>
          <w:lang w:val="en-US"/>
        </w:rPr>
        <w:t xml:space="preserve"> s0=</w:t>
      </w:r>
      <w:r w:rsidRPr="00A91AE8">
        <w:rPr>
          <w:lang w:val="en-US"/>
        </w:rPr>
        <w:t xml:space="preserve"> 1, F</w:t>
      </w:r>
      <w:proofErr w:type="gramStart"/>
      <w:r w:rsidRPr="00A91AE8">
        <w:rPr>
          <w:lang w:val="en-US"/>
        </w:rPr>
        <w:t>={</w:t>
      </w:r>
      <w:proofErr w:type="gramEnd"/>
      <w:r>
        <w:rPr>
          <w:lang w:val="en-US"/>
        </w:rPr>
        <w:t>4,6</w:t>
      </w:r>
      <w:r w:rsidRPr="00A91AE8">
        <w:rPr>
          <w:lang w:val="en-US"/>
        </w:rPr>
        <w:t>}&gt;</w:t>
      </w:r>
    </w:p>
    <w:p w:rsidR="001854CC" w:rsidRPr="001854CC" w:rsidRDefault="001854CC" w:rsidP="001854CC">
      <w:pPr>
        <w:pStyle w:val="a3"/>
        <w:rPr>
          <w:lang w:val="en-US"/>
        </w:rPr>
      </w:pPr>
      <w:r>
        <w:t>Автомат</w:t>
      </w:r>
      <w:r w:rsidRPr="00A91AE8">
        <w:rPr>
          <w:lang w:val="en-US"/>
        </w:rPr>
        <w:t xml:space="preserve"> </w:t>
      </w:r>
      <w:r>
        <w:rPr>
          <w:lang w:val="en-US"/>
        </w:rPr>
        <w:t>B =</w:t>
      </w:r>
      <w:r w:rsidRPr="00A91AE8">
        <w:rPr>
          <w:lang w:val="en-US"/>
        </w:rPr>
        <w:t>&lt;S={</w:t>
      </w:r>
      <w:r>
        <w:rPr>
          <w:lang w:val="en-US"/>
        </w:rPr>
        <w:t>7,8,9</w:t>
      </w:r>
      <w:r w:rsidRPr="00A91AE8">
        <w:rPr>
          <w:lang w:val="en-US"/>
        </w:rPr>
        <w:t>}, I={0,1</w:t>
      </w:r>
      <w:r>
        <w:rPr>
          <w:lang w:val="en-US"/>
        </w:rPr>
        <w:t>,2</w:t>
      </w:r>
      <w:r w:rsidRPr="00A91AE8">
        <w:rPr>
          <w:lang w:val="en-US"/>
        </w:rPr>
        <w:t xml:space="preserve">},d: </w:t>
      </w:r>
      <w:r w:rsidRPr="001854CC">
        <w:rPr>
          <w:lang w:val="en-US"/>
        </w:rPr>
        <w:t xml:space="preserve">, 1, </w:t>
      </w:r>
      <w:r w:rsidRPr="00A91AE8">
        <w:rPr>
          <w:lang w:val="en-US"/>
        </w:rPr>
        <w:t>F</w:t>
      </w:r>
      <w:r w:rsidRPr="001854CC">
        <w:rPr>
          <w:lang w:val="en-US"/>
        </w:rPr>
        <w:t>={3}&gt;</w:t>
      </w:r>
    </w:p>
    <w:p w:rsidR="001854CC" w:rsidRPr="001854CC" w:rsidRDefault="001854CC" w:rsidP="001854CC">
      <w:pPr>
        <w:rPr>
          <w:lang w:val="en-US"/>
        </w:rPr>
      </w:pPr>
    </w:p>
    <w:p w:rsidR="007B342F" w:rsidRDefault="00363091" w:rsidP="007B342F">
      <w:pPr>
        <w:ind w:left="360"/>
      </w:pPr>
      <w:r>
        <w:t>Автоматы не эквивалентны.</w:t>
      </w:r>
    </w:p>
    <w:p w:rsidR="00B6575E" w:rsidRPr="00063BE2" w:rsidRDefault="00B6575E" w:rsidP="007B342F">
      <w:pPr>
        <w:ind w:left="360"/>
      </w:pPr>
    </w:p>
    <w:p w:rsidR="00B6575E" w:rsidRPr="00063BE2" w:rsidRDefault="00B6575E" w:rsidP="007B342F">
      <w:pPr>
        <w:ind w:left="360"/>
      </w:pPr>
      <w:r w:rsidRPr="00063BE2">
        <w:t>Сложностные характеристики немного ухудшены из-за того, что я не использовал внешние и внутренние имена для состояний – вместо этого были использованы ссылки на элементы списка, в результате чего пришлось использовать функции поиска состояния в наборе состояний.</w:t>
      </w:r>
      <w:r w:rsidR="00D64074" w:rsidRPr="00063BE2">
        <w:t xml:space="preserve"> </w:t>
      </w:r>
    </w:p>
    <w:p w:rsidR="00B6575E" w:rsidRPr="00063BE2" w:rsidRDefault="00B6575E" w:rsidP="007B342F">
      <w:pPr>
        <w:ind w:left="360"/>
      </w:pPr>
      <w:r w:rsidRPr="00063BE2">
        <w:t xml:space="preserve">Во всем остальном </w:t>
      </w:r>
      <w:r w:rsidR="00D64074" w:rsidRPr="00063BE2">
        <w:t xml:space="preserve">я </w:t>
      </w:r>
      <w:r w:rsidR="00A7677A" w:rsidRPr="00063BE2">
        <w:t>придерживался алгоритма.</w:t>
      </w:r>
    </w:p>
    <w:sectPr w:rsidR="00B6575E" w:rsidRPr="00063BE2" w:rsidSect="007A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076"/>
    <w:multiLevelType w:val="hybridMultilevel"/>
    <w:tmpl w:val="6ED43740"/>
    <w:lvl w:ilvl="0" w:tplc="19C888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4BEE"/>
    <w:rsid w:val="000245B1"/>
    <w:rsid w:val="00063BE2"/>
    <w:rsid w:val="001854CC"/>
    <w:rsid w:val="0028743E"/>
    <w:rsid w:val="00363091"/>
    <w:rsid w:val="005A4BEE"/>
    <w:rsid w:val="007A7638"/>
    <w:rsid w:val="007B342F"/>
    <w:rsid w:val="007F7B04"/>
    <w:rsid w:val="008C794C"/>
    <w:rsid w:val="0096238C"/>
    <w:rsid w:val="009E2938"/>
    <w:rsid w:val="00A07CEC"/>
    <w:rsid w:val="00A7677A"/>
    <w:rsid w:val="00A8622C"/>
    <w:rsid w:val="00A91AE8"/>
    <w:rsid w:val="00AA22EF"/>
    <w:rsid w:val="00B6575E"/>
    <w:rsid w:val="00CB0C8D"/>
    <w:rsid w:val="00D64074"/>
    <w:rsid w:val="00E9770B"/>
    <w:rsid w:val="00F55D28"/>
    <w:rsid w:val="00FE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6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AE8"/>
    <w:pPr>
      <w:ind w:left="720"/>
      <w:contextualSpacing/>
    </w:pPr>
  </w:style>
  <w:style w:type="table" w:styleId="a4">
    <w:name w:val="Table Grid"/>
    <w:basedOn w:val="a1"/>
    <w:uiPriority w:val="59"/>
    <w:rsid w:val="00A91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13</cp:revision>
  <dcterms:created xsi:type="dcterms:W3CDTF">2014-05-29T13:14:00Z</dcterms:created>
  <dcterms:modified xsi:type="dcterms:W3CDTF">2014-05-29T14:54:00Z</dcterms:modified>
</cp:coreProperties>
</file>