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Automatically finding current quarter, previous quarter, last year based on today’s 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d = datetime.now()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#current quarter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d2 = d - timedelta(90)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current= get_quarter(d2)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current=current[3:7]+current[0:2]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print(current)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#previous quarter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d3 = d - timedelta(90+90)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current1= get_quarter(d3)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current1=current1[3:7]+current1[0:2]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print(current1)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#previouse previous quarter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d4 = d - timedelta(180 + 90)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current2= get_quarter(d4)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current2=current2[3:7]+current2[0:2]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print(current2)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#previouse previous previous quarter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d5 = d - timedelta(180 + 180)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current3= get_quarter(d5)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current3=current3[3:7]+current3[0:2]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print(current3)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#current,current1,current2,current3 lastyear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