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63EF5" w14:textId="26AA14A2" w:rsidR="00D04135" w:rsidRDefault="00D04135">
      <w:r w:rsidRPr="009D7701">
        <w:rPr>
          <w:rFonts w:ascii="Times New Roman" w:hAnsi="Times New Roman"/>
          <w:sz w:val="24"/>
          <w:szCs w:val="24"/>
        </w:rPr>
        <w:t>g.</w:t>
      </w:r>
      <w:r w:rsidR="009D7701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  <w:r>
        <w:t xml:space="preserve"> 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This screenshot shows what the console looked like during the </w:t>
      </w:r>
      <w:r w:rsidR="0085657C" w:rsidRPr="009D7701">
        <w:rPr>
          <w:rFonts w:ascii="Times New Roman" w:hAnsi="Times New Roman"/>
          <w:b/>
          <w:color w:val="0000FF"/>
          <w:sz w:val="24"/>
          <w:szCs w:val="24"/>
        </w:rPr>
        <w:t xml:space="preserve">putty session. 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>The ar</w:t>
      </w:r>
      <w:r w:rsidR="0085657C" w:rsidRPr="009D7701">
        <w:rPr>
          <w:rFonts w:ascii="Times New Roman" w:hAnsi="Times New Roman"/>
          <w:b/>
          <w:color w:val="0000FF"/>
          <w:sz w:val="24"/>
          <w:szCs w:val="24"/>
        </w:rPr>
        <w:t>eas highlighted in red represent the input from the user. The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="0085657C" w:rsidRPr="009D7701">
        <w:rPr>
          <w:rFonts w:ascii="Times New Roman" w:hAnsi="Times New Roman"/>
          <w:b/>
          <w:color w:val="0000FF"/>
          <w:sz w:val="24"/>
          <w:szCs w:val="24"/>
        </w:rPr>
        <w:t>“</w:t>
      </w:r>
      <w:proofErr w:type="spellStart"/>
      <w:r w:rsidR="00BA653E" w:rsidRPr="009D7701">
        <w:rPr>
          <w:rFonts w:ascii="Times New Roman" w:hAnsi="Times New Roman"/>
          <w:b/>
          <w:color w:val="0000FF"/>
          <w:sz w:val="24"/>
          <w:szCs w:val="24"/>
        </w:rPr>
        <w:t>kkeelllli</w:t>
      </w:r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>i</w:t>
      </w:r>
      <w:proofErr w:type="spellEnd"/>
      <w:r w:rsidR="0085657C" w:rsidRPr="009D7701">
        <w:rPr>
          <w:rFonts w:ascii="Times New Roman" w:hAnsi="Times New Roman"/>
          <w:b/>
          <w:color w:val="0000FF"/>
          <w:sz w:val="24"/>
          <w:szCs w:val="24"/>
        </w:rPr>
        <w:t>”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part is highlight in alternating </w:t>
      </w:r>
      <w:r w:rsidRPr="009D7701">
        <w:rPr>
          <w:rFonts w:ascii="Times New Roman" w:hAnsi="Times New Roman"/>
          <w:b/>
          <w:color w:val="FF0000"/>
          <w:sz w:val="24"/>
          <w:szCs w:val="24"/>
        </w:rPr>
        <w:t xml:space="preserve">red 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>and blue reflecting the input from the user being echoed back onto the console</w:t>
      </w:r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>. The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blue highlighted tex</w:t>
      </w:r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>t is data printed to the console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. The biggest thing I notice from this method is that if someone is using telnet to log into a service, and there </w:t>
      </w:r>
      <w:r w:rsidR="00BA653E" w:rsidRPr="009D7701">
        <w:rPr>
          <w:rFonts w:ascii="Times New Roman" w:hAnsi="Times New Roman"/>
          <w:b/>
          <w:color w:val="0000FF"/>
          <w:sz w:val="24"/>
          <w:szCs w:val="24"/>
        </w:rPr>
        <w:t>is an attacker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capturing the packets, it appears that they might be able to gain access to the username and password of the person logging in.</w:t>
      </w:r>
    </w:p>
    <w:p w14:paraId="45AA2A53" w14:textId="74D27885" w:rsidR="00D04135" w:rsidRDefault="00BA653E">
      <w:r>
        <w:rPr>
          <w:noProof/>
        </w:rPr>
        <w:drawing>
          <wp:inline distT="0" distB="0" distL="0" distR="0" wp14:anchorId="647FAA52" wp14:editId="32A1D374">
            <wp:extent cx="5943600" cy="4833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8C98" w14:textId="0A126C97" w:rsidR="00D04135" w:rsidRPr="009D7701" w:rsidRDefault="002C3C06">
      <w:pPr>
        <w:rPr>
          <w:rFonts w:ascii="Times New Roman" w:hAnsi="Times New Roman"/>
          <w:b/>
          <w:color w:val="0000FF"/>
          <w:sz w:val="24"/>
          <w:szCs w:val="24"/>
        </w:rPr>
      </w:pP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The screenshots below represent the actual packets captured. </w:t>
      </w:r>
      <w:r w:rsidR="00D04135" w:rsidRPr="009D7701">
        <w:rPr>
          <w:rFonts w:ascii="Times New Roman" w:hAnsi="Times New Roman"/>
          <w:b/>
          <w:color w:val="0000FF"/>
          <w:sz w:val="24"/>
          <w:szCs w:val="24"/>
        </w:rPr>
        <w:t xml:space="preserve">You can see what the origin of the telnet data is by the differing IP addresses in the </w:t>
      </w:r>
      <w:r w:rsidR="00BA653E" w:rsidRPr="009D7701">
        <w:rPr>
          <w:rFonts w:ascii="Times New Roman" w:hAnsi="Times New Roman"/>
          <w:b/>
          <w:color w:val="0000FF"/>
          <w:sz w:val="24"/>
          <w:szCs w:val="24"/>
        </w:rPr>
        <w:t xml:space="preserve">second </w:t>
      </w:r>
      <w:r w:rsidR="00D04135" w:rsidRPr="009D7701">
        <w:rPr>
          <w:rFonts w:ascii="Times New Roman" w:hAnsi="Times New Roman"/>
          <w:b/>
          <w:color w:val="0000FF"/>
          <w:sz w:val="24"/>
          <w:szCs w:val="24"/>
        </w:rPr>
        <w:t xml:space="preserve">column. The destination is then the address in the </w:t>
      </w:r>
      <w:r w:rsidR="00BA653E" w:rsidRPr="009D7701">
        <w:rPr>
          <w:rFonts w:ascii="Times New Roman" w:hAnsi="Times New Roman"/>
          <w:b/>
          <w:color w:val="0000FF"/>
          <w:sz w:val="24"/>
          <w:szCs w:val="24"/>
        </w:rPr>
        <w:t>third</w:t>
      </w:r>
      <w:r w:rsidR="00D04135" w:rsidRPr="009D7701">
        <w:rPr>
          <w:rFonts w:ascii="Times New Roman" w:hAnsi="Times New Roman"/>
          <w:b/>
          <w:color w:val="0000FF"/>
          <w:sz w:val="24"/>
          <w:szCs w:val="24"/>
        </w:rPr>
        <w:t xml:space="preserve"> column.</w:t>
      </w:r>
    </w:p>
    <w:p w14:paraId="5DEC5FE9" w14:textId="0539C802" w:rsidR="00D04135" w:rsidRDefault="00D04135">
      <w:r>
        <w:t xml:space="preserve"> </w:t>
      </w:r>
    </w:p>
    <w:p w14:paraId="50284C6E" w14:textId="77777777" w:rsidR="00D04135" w:rsidRDefault="00D04135"/>
    <w:p w14:paraId="3508E92F" w14:textId="77777777" w:rsidR="00D04135" w:rsidRDefault="00D04135"/>
    <w:p w14:paraId="31E68605" w14:textId="22E4C9BB" w:rsidR="00D04135" w:rsidRDefault="00BA653E">
      <w:r>
        <w:rPr>
          <w:noProof/>
        </w:rPr>
        <w:lastRenderedPageBreak/>
        <w:drawing>
          <wp:inline distT="0" distB="0" distL="0" distR="0" wp14:anchorId="05A87A94" wp14:editId="7659D032">
            <wp:extent cx="9343202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0"/>
                    <a:stretch/>
                  </pic:blipFill>
                  <pic:spPr bwMode="auto">
                    <a:xfrm>
                      <a:off x="0" y="0"/>
                      <a:ext cx="9347687" cy="29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02E67" w14:textId="77777777" w:rsidR="00D04135" w:rsidRDefault="00D04135"/>
    <w:p w14:paraId="48F11549" w14:textId="59F23C51" w:rsidR="00D04135" w:rsidRDefault="00BA653E">
      <w:r>
        <w:rPr>
          <w:noProof/>
        </w:rPr>
        <w:drawing>
          <wp:inline distT="0" distB="0" distL="0" distR="0" wp14:anchorId="7F07126C" wp14:editId="5ABDA037">
            <wp:extent cx="8236934" cy="3978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7"/>
                    <a:stretch/>
                  </pic:blipFill>
                  <pic:spPr bwMode="auto">
                    <a:xfrm>
                      <a:off x="0" y="0"/>
                      <a:ext cx="8254260" cy="39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A72B3" w14:textId="77777777" w:rsidR="00D04135" w:rsidRDefault="00D04135"/>
    <w:p w14:paraId="689F2D6B" w14:textId="77777777" w:rsidR="00D04135" w:rsidRDefault="00D04135"/>
    <w:p w14:paraId="2C37FC37" w14:textId="79735B92" w:rsidR="0037434B" w:rsidRDefault="002C3C06" w:rsidP="002C3C06">
      <w:r w:rsidRPr="009D7701">
        <w:rPr>
          <w:rFonts w:ascii="Times New Roman" w:hAnsi="Times New Roman"/>
          <w:b/>
          <w:color w:val="0000FF"/>
          <w:sz w:val="24"/>
          <w:szCs w:val="24"/>
        </w:rPr>
        <w:lastRenderedPageBreak/>
        <w:t xml:space="preserve">The next step was to attempt the same thing, but this time use </w:t>
      </w:r>
      <w:proofErr w:type="gramStart"/>
      <w:r w:rsidRPr="009D7701">
        <w:rPr>
          <w:rFonts w:ascii="Times New Roman" w:hAnsi="Times New Roman"/>
          <w:b/>
          <w:color w:val="0000FF"/>
          <w:sz w:val="24"/>
          <w:szCs w:val="24"/>
        </w:rPr>
        <w:t>SSH</w:t>
      </w:r>
      <w:proofErr w:type="gramEnd"/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in which I received the following packets. You can’t see any</w:t>
      </w:r>
      <w:r w:rsidR="0037434B" w:rsidRPr="009D7701">
        <w:rPr>
          <w:rFonts w:ascii="Times New Roman" w:hAnsi="Times New Roman"/>
          <w:b/>
          <w:color w:val="0000FF"/>
          <w:sz w:val="24"/>
          <w:szCs w:val="24"/>
        </w:rPr>
        <w:t xml:space="preserve"> accurate representation of what goes on between the console and the server. 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>Notice</w:t>
      </w:r>
      <w:r w:rsidR="0037434B" w:rsidRPr="009D7701">
        <w:rPr>
          <w:rFonts w:ascii="Times New Roman" w:hAnsi="Times New Roman"/>
          <w:b/>
          <w:color w:val="0000FF"/>
          <w:sz w:val="24"/>
          <w:szCs w:val="24"/>
        </w:rPr>
        <w:t xml:space="preserve"> the password and username aren’t nicely </w:t>
      </w:r>
      <w:proofErr w:type="gramStart"/>
      <w:r w:rsidR="0037434B" w:rsidRPr="009D7701">
        <w:rPr>
          <w:rFonts w:ascii="Times New Roman" w:hAnsi="Times New Roman"/>
          <w:b/>
          <w:color w:val="0000FF"/>
          <w:sz w:val="24"/>
          <w:szCs w:val="24"/>
        </w:rPr>
        <w:t>outline</w:t>
      </w:r>
      <w:proofErr w:type="gramEnd"/>
      <w:r w:rsidR="0037434B" w:rsidRPr="009D7701">
        <w:rPr>
          <w:rFonts w:ascii="Times New Roman" w:hAnsi="Times New Roman"/>
          <w:b/>
          <w:color w:val="0000FF"/>
          <w:sz w:val="24"/>
          <w:szCs w:val="24"/>
        </w:rPr>
        <w:t xml:space="preserve"> in red for anyone to read who can conduct a packet sniffing or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 a</w:t>
      </w:r>
      <w:r w:rsidR="0037434B" w:rsidRPr="009D7701">
        <w:rPr>
          <w:rFonts w:ascii="Times New Roman" w:hAnsi="Times New Roman"/>
          <w:b/>
          <w:color w:val="0000FF"/>
          <w:sz w:val="24"/>
          <w:szCs w:val="24"/>
        </w:rPr>
        <w:t xml:space="preserve"> man in the middle attack</w:t>
      </w:r>
      <w:r w:rsidR="0037434B">
        <w:t xml:space="preserve">. </w:t>
      </w:r>
    </w:p>
    <w:p w14:paraId="7AD3991A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22A57375" w14:textId="117DAF85" w:rsidR="0037434B" w:rsidRDefault="00BA653E" w:rsidP="0037434B">
      <w:pPr>
        <w:pStyle w:val="ListParagraph"/>
        <w:tabs>
          <w:tab w:val="left" w:pos="8280"/>
        </w:tabs>
        <w:ind w:left="1080"/>
      </w:pPr>
      <w:r>
        <w:rPr>
          <w:noProof/>
        </w:rPr>
        <w:drawing>
          <wp:inline distT="0" distB="0" distL="0" distR="0" wp14:anchorId="57334245" wp14:editId="637C688B">
            <wp:extent cx="5943600" cy="4413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1078" w14:textId="3E4378F6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1AC39194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5BB4A744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65678836" w14:textId="5DF73AF7" w:rsidR="002C3C06" w:rsidRPr="009D7701" w:rsidRDefault="0037434B" w:rsidP="002C3C06">
      <w:pPr>
        <w:rPr>
          <w:rFonts w:ascii="Times New Roman" w:hAnsi="Times New Roman"/>
          <w:b/>
          <w:color w:val="0000FF"/>
          <w:sz w:val="24"/>
          <w:szCs w:val="24"/>
        </w:rPr>
      </w:pPr>
      <w:r w:rsidRPr="009D7701">
        <w:rPr>
          <w:rFonts w:ascii="Times New Roman" w:hAnsi="Times New Roman"/>
          <w:b/>
          <w:color w:val="0000FF"/>
          <w:sz w:val="24"/>
          <w:szCs w:val="24"/>
        </w:rPr>
        <w:t>The next screenshot shows the actual process that the SSH protocol did when establishing communications with the server. The process starts with the “Server: Protocol (SSH-1.99-OpenSSH_5.1p1 Debian 5)” and then continues down for the different Key exchanges, including a Diffie-Hellman key exchange</w:t>
      </w:r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 xml:space="preserve"> that we have discussed earlier in this class</w:t>
      </w:r>
      <w:r w:rsidRPr="009D7701">
        <w:rPr>
          <w:rFonts w:ascii="Times New Roman" w:hAnsi="Times New Roman"/>
          <w:b/>
          <w:color w:val="0000FF"/>
          <w:sz w:val="24"/>
          <w:szCs w:val="24"/>
        </w:rPr>
        <w:t xml:space="preserve">. </w:t>
      </w:r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 xml:space="preserve">The difference </w:t>
      </w:r>
      <w:proofErr w:type="gramStart"/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>below,</w:t>
      </w:r>
      <w:proofErr w:type="gramEnd"/>
      <w:r w:rsidR="002C3C06" w:rsidRPr="009D7701">
        <w:rPr>
          <w:rFonts w:ascii="Times New Roman" w:hAnsi="Times New Roman"/>
          <w:b/>
          <w:color w:val="0000FF"/>
          <w:sz w:val="24"/>
          <w:szCs w:val="24"/>
        </w:rPr>
        <w:t xml:space="preserve"> is that all information is encrypted and I was not able to view my username and password attempts. When analyzing the server to client and vise versa communications, I see “Encrypted Packet” indicating that I cannot view any of them information being communicated.</w:t>
      </w:r>
    </w:p>
    <w:p w14:paraId="0DC7CD31" w14:textId="33F5158D" w:rsidR="002C3C06" w:rsidRDefault="002C3C06" w:rsidP="002C3C06"/>
    <w:p w14:paraId="3C81C700" w14:textId="0D4E3EB1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59BC2909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227F168A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00905E90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3D887728" w14:textId="77777777" w:rsidR="0037434B" w:rsidRDefault="0037434B" w:rsidP="0037434B">
      <w:pPr>
        <w:pStyle w:val="ListParagraph"/>
        <w:tabs>
          <w:tab w:val="left" w:pos="8280"/>
        </w:tabs>
        <w:ind w:left="1080"/>
      </w:pPr>
    </w:p>
    <w:p w14:paraId="374FFFE4" w14:textId="4AA8D319" w:rsidR="0037434B" w:rsidRDefault="00BA653E" w:rsidP="0037434B">
      <w:pPr>
        <w:pStyle w:val="ListParagraph"/>
        <w:tabs>
          <w:tab w:val="left" w:pos="8280"/>
        </w:tabs>
        <w:ind w:left="1080"/>
      </w:pPr>
      <w:r>
        <w:rPr>
          <w:noProof/>
        </w:rPr>
        <w:drawing>
          <wp:inline distT="0" distB="0" distL="0" distR="0" wp14:anchorId="55A3188D" wp14:editId="7EF8F78C">
            <wp:extent cx="9263346" cy="257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903" cy="25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A246" w14:textId="1D7D386F" w:rsidR="0037434B" w:rsidRPr="0037434B" w:rsidRDefault="0037434B" w:rsidP="0037434B">
      <w:pPr>
        <w:pStyle w:val="ListParagraph"/>
        <w:tabs>
          <w:tab w:val="left" w:pos="8280"/>
        </w:tabs>
        <w:ind w:left="1080"/>
      </w:pPr>
    </w:p>
    <w:sectPr w:rsidR="0037434B" w:rsidRPr="0037434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6F89C" w14:textId="77777777" w:rsidR="002C3C06" w:rsidRDefault="002C3C06" w:rsidP="0085657C">
      <w:pPr>
        <w:spacing w:after="0" w:line="240" w:lineRule="auto"/>
      </w:pPr>
      <w:r>
        <w:separator/>
      </w:r>
    </w:p>
  </w:endnote>
  <w:endnote w:type="continuationSeparator" w:id="0">
    <w:p w14:paraId="1335FDFD" w14:textId="77777777" w:rsidR="002C3C06" w:rsidRDefault="002C3C06" w:rsidP="0085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5995B" w14:textId="77777777" w:rsidR="002C3C06" w:rsidRDefault="002C3C06" w:rsidP="0085657C">
      <w:pPr>
        <w:spacing w:after="0" w:line="240" w:lineRule="auto"/>
      </w:pPr>
      <w:r>
        <w:separator/>
      </w:r>
    </w:p>
  </w:footnote>
  <w:footnote w:type="continuationSeparator" w:id="0">
    <w:p w14:paraId="72B5E991" w14:textId="77777777" w:rsidR="002C3C06" w:rsidRDefault="002C3C06" w:rsidP="0085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73BCA" w14:textId="77777777" w:rsidR="002C3C06" w:rsidRDefault="002C3C06">
    <w:pPr>
      <w:pStyle w:val="Header"/>
    </w:pPr>
    <w:sdt>
      <w:sdtPr>
        <w:id w:val="171999623"/>
        <w:placeholder>
          <w:docPart w:val="2786BD9CA8A8ED49B46A700A3C580A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39BB7AB3E23F7409B7845492A8A3CD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6E57F0B50DB09408B4594267A2E74DA"/>
        </w:placeholder>
        <w:temporary/>
        <w:showingPlcHdr/>
      </w:sdtPr>
      <w:sdtContent>
        <w:r>
          <w:t>[Type text]</w:t>
        </w:r>
      </w:sdtContent>
    </w:sdt>
  </w:p>
  <w:p w14:paraId="34697098" w14:textId="77777777" w:rsidR="002C3C06" w:rsidRDefault="002C3C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C9853" w14:textId="6E918F04" w:rsidR="002C3C06" w:rsidRPr="0085657C" w:rsidRDefault="002C3C06">
    <w:pPr>
      <w:pStyle w:val="Header"/>
      <w:rPr>
        <w:rFonts w:ascii="Times New Roman" w:hAnsi="Times New Roman"/>
        <w:sz w:val="24"/>
        <w:szCs w:val="24"/>
      </w:rPr>
    </w:pPr>
    <w:r w:rsidRPr="0085657C">
      <w:rPr>
        <w:rFonts w:ascii="Times New Roman" w:hAnsi="Times New Roman"/>
        <w:sz w:val="24"/>
        <w:szCs w:val="24"/>
      </w:rPr>
      <w:t>Kelli Kinnikin</w:t>
    </w:r>
    <w:r w:rsidRPr="0085657C">
      <w:rPr>
        <w:rFonts w:ascii="Times New Roman" w:hAnsi="Times New Roman"/>
        <w:sz w:val="24"/>
        <w:szCs w:val="24"/>
      </w:rPr>
      <w:ptab w:relativeTo="margin" w:alignment="center" w:leader="none"/>
    </w:r>
    <w:r>
      <w:rPr>
        <w:rFonts w:ascii="Times New Roman" w:hAnsi="Times New Roman"/>
        <w:sz w:val="24"/>
        <w:szCs w:val="24"/>
      </w:rPr>
      <w:t>Module 20</w:t>
    </w:r>
    <w:r w:rsidRPr="0085657C">
      <w:rPr>
        <w:rFonts w:ascii="Times New Roman" w:hAnsi="Times New Roman"/>
        <w:sz w:val="24"/>
        <w:szCs w:val="24"/>
      </w:rPr>
      <w:t>: Crypto</w:t>
    </w:r>
    <w:r>
      <w:rPr>
        <w:rFonts w:ascii="Times New Roman" w:hAnsi="Times New Roman"/>
        <w:sz w:val="24"/>
        <w:szCs w:val="24"/>
      </w:rPr>
      <w:t>graphic Protocols</w:t>
    </w:r>
    <w:r w:rsidRPr="0085657C">
      <w:rPr>
        <w:rFonts w:ascii="Times New Roman" w:hAnsi="Times New Roman"/>
        <w:sz w:val="24"/>
        <w:szCs w:val="24"/>
      </w:rPr>
      <w:ptab w:relativeTo="margin" w:alignment="right" w:leader="none"/>
    </w:r>
    <w:r w:rsidRPr="0085657C">
      <w:rPr>
        <w:rFonts w:ascii="Times New Roman" w:hAnsi="Times New Roman"/>
        <w:sz w:val="24"/>
        <w:szCs w:val="24"/>
      </w:rPr>
      <w:t>10-17-18</w:t>
    </w:r>
  </w:p>
  <w:p w14:paraId="4E376B71" w14:textId="021ACD05" w:rsidR="002C3C06" w:rsidRPr="0085657C" w:rsidRDefault="002C3C06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A1329"/>
    <w:multiLevelType w:val="hybridMultilevel"/>
    <w:tmpl w:val="930E0032"/>
    <w:lvl w:ilvl="0" w:tplc="FC084B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60DF8"/>
    <w:multiLevelType w:val="hybridMultilevel"/>
    <w:tmpl w:val="A55C4C36"/>
    <w:lvl w:ilvl="0" w:tplc="6FAA4D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35"/>
    <w:rsid w:val="002C3C06"/>
    <w:rsid w:val="0037434B"/>
    <w:rsid w:val="0085657C"/>
    <w:rsid w:val="0096315B"/>
    <w:rsid w:val="009D7701"/>
    <w:rsid w:val="00BA2B76"/>
    <w:rsid w:val="00BA653E"/>
    <w:rsid w:val="00D0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482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5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7C"/>
  </w:style>
  <w:style w:type="paragraph" w:styleId="Footer">
    <w:name w:val="footer"/>
    <w:basedOn w:val="Normal"/>
    <w:link w:val="FooterChar"/>
    <w:uiPriority w:val="99"/>
    <w:unhideWhenUsed/>
    <w:rsid w:val="00856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5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57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7C"/>
  </w:style>
  <w:style w:type="paragraph" w:styleId="Footer">
    <w:name w:val="footer"/>
    <w:basedOn w:val="Normal"/>
    <w:link w:val="FooterChar"/>
    <w:uiPriority w:val="99"/>
    <w:unhideWhenUsed/>
    <w:rsid w:val="008565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86BD9CA8A8ED49B46A700A3C58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ABEB8-0296-B64D-BA3C-82A9786CB3DA}"/>
      </w:docPartPr>
      <w:docPartBody>
        <w:p w14:paraId="5EB14C80" w14:textId="1331F13A" w:rsidR="00DA4883" w:rsidRDefault="00DA4883" w:rsidP="00DA4883">
          <w:pPr>
            <w:pStyle w:val="2786BD9CA8A8ED49B46A700A3C580A42"/>
          </w:pPr>
          <w:r>
            <w:t>[Type text]</w:t>
          </w:r>
        </w:p>
      </w:docPartBody>
    </w:docPart>
    <w:docPart>
      <w:docPartPr>
        <w:name w:val="A39BB7AB3E23F7409B7845492A8A3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8D317-54CF-4644-B664-AD85C1F4E53D}"/>
      </w:docPartPr>
      <w:docPartBody>
        <w:p w14:paraId="7783EA92" w14:textId="0955A947" w:rsidR="00DA4883" w:rsidRDefault="00DA4883" w:rsidP="00DA4883">
          <w:pPr>
            <w:pStyle w:val="A39BB7AB3E23F7409B7845492A8A3CDD"/>
          </w:pPr>
          <w:r>
            <w:t>[Type text]</w:t>
          </w:r>
        </w:p>
      </w:docPartBody>
    </w:docPart>
    <w:docPart>
      <w:docPartPr>
        <w:name w:val="06E57F0B50DB09408B4594267A2E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A745-4127-AF44-8FDC-DF622820D53B}"/>
      </w:docPartPr>
      <w:docPartBody>
        <w:p w14:paraId="49B006C7" w14:textId="3EA2AEDB" w:rsidR="00DA4883" w:rsidRDefault="00DA4883" w:rsidP="00DA4883">
          <w:pPr>
            <w:pStyle w:val="06E57F0B50DB09408B4594267A2E74D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83"/>
    <w:rsid w:val="00DA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6BD9CA8A8ED49B46A700A3C580A42">
    <w:name w:val="2786BD9CA8A8ED49B46A700A3C580A42"/>
    <w:rsid w:val="00DA4883"/>
  </w:style>
  <w:style w:type="paragraph" w:customStyle="1" w:styleId="A39BB7AB3E23F7409B7845492A8A3CDD">
    <w:name w:val="A39BB7AB3E23F7409B7845492A8A3CDD"/>
    <w:rsid w:val="00DA4883"/>
  </w:style>
  <w:style w:type="paragraph" w:customStyle="1" w:styleId="06E57F0B50DB09408B4594267A2E74DA">
    <w:name w:val="06E57F0B50DB09408B4594267A2E74DA"/>
    <w:rsid w:val="00DA4883"/>
  </w:style>
  <w:style w:type="paragraph" w:customStyle="1" w:styleId="D0063107B8B0B640ABA5D74F2AA2A104">
    <w:name w:val="D0063107B8B0B640ABA5D74F2AA2A104"/>
    <w:rsid w:val="00DA4883"/>
  </w:style>
  <w:style w:type="paragraph" w:customStyle="1" w:styleId="C657FBC7CC92F34EA4C5224209DA3C3E">
    <w:name w:val="C657FBC7CC92F34EA4C5224209DA3C3E"/>
    <w:rsid w:val="00DA4883"/>
  </w:style>
  <w:style w:type="paragraph" w:customStyle="1" w:styleId="E82B55C6A2691643A3757917138FA559">
    <w:name w:val="E82B55C6A2691643A3757917138FA559"/>
    <w:rsid w:val="00DA48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86BD9CA8A8ED49B46A700A3C580A42">
    <w:name w:val="2786BD9CA8A8ED49B46A700A3C580A42"/>
    <w:rsid w:val="00DA4883"/>
  </w:style>
  <w:style w:type="paragraph" w:customStyle="1" w:styleId="A39BB7AB3E23F7409B7845492A8A3CDD">
    <w:name w:val="A39BB7AB3E23F7409B7845492A8A3CDD"/>
    <w:rsid w:val="00DA4883"/>
  </w:style>
  <w:style w:type="paragraph" w:customStyle="1" w:styleId="06E57F0B50DB09408B4594267A2E74DA">
    <w:name w:val="06E57F0B50DB09408B4594267A2E74DA"/>
    <w:rsid w:val="00DA4883"/>
  </w:style>
  <w:style w:type="paragraph" w:customStyle="1" w:styleId="D0063107B8B0B640ABA5D74F2AA2A104">
    <w:name w:val="D0063107B8B0B640ABA5D74F2AA2A104"/>
    <w:rsid w:val="00DA4883"/>
  </w:style>
  <w:style w:type="paragraph" w:customStyle="1" w:styleId="C657FBC7CC92F34EA4C5224209DA3C3E">
    <w:name w:val="C657FBC7CC92F34EA4C5224209DA3C3E"/>
    <w:rsid w:val="00DA4883"/>
  </w:style>
  <w:style w:type="paragraph" w:customStyle="1" w:styleId="E82B55C6A2691643A3757917138FA559">
    <w:name w:val="E82B55C6A2691643A3757917138FA559"/>
    <w:rsid w:val="00DA48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Huffman</dc:creator>
  <cp:keywords/>
  <dc:description/>
  <cp:lastModifiedBy>Kelli Kinnikin</cp:lastModifiedBy>
  <cp:revision>2</cp:revision>
  <dcterms:created xsi:type="dcterms:W3CDTF">2018-10-18T02:21:00Z</dcterms:created>
  <dcterms:modified xsi:type="dcterms:W3CDTF">2018-10-18T02:21:00Z</dcterms:modified>
</cp:coreProperties>
</file>