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BF2" w:rsidRDefault="002D1B26">
      <w:pPr>
        <w:rPr>
          <w:lang w:val="en-US"/>
        </w:rPr>
      </w:pPr>
      <w:r>
        <w:rPr>
          <w:lang w:val="en-US"/>
        </w:rPr>
        <w:t xml:space="preserve">POWER BI Case Study – Day </w:t>
      </w:r>
      <w:proofErr w:type="gramStart"/>
      <w:r>
        <w:rPr>
          <w:lang w:val="en-US"/>
        </w:rPr>
        <w:t>2</w:t>
      </w:r>
      <w:r w:rsidR="00D31D1A">
        <w:rPr>
          <w:lang w:val="en-US"/>
        </w:rPr>
        <w:t>9</w:t>
      </w:r>
      <w:r>
        <w:rPr>
          <w:lang w:val="en-US"/>
        </w:rPr>
        <w:t xml:space="preserve">  --</w:t>
      </w:r>
      <w:proofErr w:type="gramEnd"/>
      <w:r>
        <w:rPr>
          <w:lang w:val="en-US"/>
        </w:rPr>
        <w:t xml:space="preserve">  Keerthi Sivani</w:t>
      </w:r>
    </w:p>
    <w:p w:rsidR="00F84BF2" w:rsidRDefault="00F84BF2">
      <w:pPr>
        <w:rPr>
          <w:rStyle w:val="Hyperlink"/>
          <w:lang w:val="en-US"/>
        </w:rPr>
      </w:pPr>
      <w:r w:rsidRPr="002D4012">
        <w:rPr>
          <w:highlight w:val="yellow"/>
          <w:lang w:val="en-US"/>
        </w:rPr>
        <w:t>Dataset Link</w:t>
      </w:r>
      <w:r>
        <w:rPr>
          <w:lang w:val="en-US"/>
        </w:rPr>
        <w:t xml:space="preserve"> -- </w:t>
      </w:r>
      <w:hyperlink r:id="rId5" w:history="1">
        <w:r w:rsidR="002D4012" w:rsidRPr="0003293E">
          <w:rPr>
            <w:rStyle w:val="Hyperlink"/>
            <w:lang w:val="en-US"/>
          </w:rPr>
          <w:t>https://www.kaggle.com/datasets/samolkin/adventure-works-sales</w:t>
        </w:r>
      </w:hyperlink>
    </w:p>
    <w:p w:rsidR="002D1B26" w:rsidRDefault="002D1B26">
      <w:pPr>
        <w:rPr>
          <w:rStyle w:val="Hyperlink"/>
          <w:lang w:val="en-US"/>
        </w:rPr>
      </w:pPr>
    </w:p>
    <w:p w:rsidR="002D1B26" w:rsidRDefault="002D1B26" w:rsidP="002D1B26">
      <w:pPr>
        <w:rPr>
          <w:lang w:val="en-US"/>
        </w:rPr>
      </w:pPr>
      <w:r w:rsidRPr="002D1B26">
        <w:rPr>
          <w:highlight w:val="cyan"/>
          <w:lang w:val="en-US"/>
        </w:rPr>
        <w:t>Step 1</w:t>
      </w:r>
      <w:r>
        <w:rPr>
          <w:lang w:val="en-US"/>
        </w:rPr>
        <w:t>: Import Dataset</w:t>
      </w:r>
    </w:p>
    <w:p w:rsidR="002D1B26" w:rsidRDefault="002D1B26" w:rsidP="002D1B26">
      <w:pPr>
        <w:rPr>
          <w:lang w:val="en-US"/>
        </w:rPr>
      </w:pPr>
      <w:r w:rsidRPr="002D1B26">
        <w:rPr>
          <w:highlight w:val="cyan"/>
          <w:lang w:val="en-US"/>
        </w:rPr>
        <w:t>Step 2</w:t>
      </w:r>
      <w:r>
        <w:rPr>
          <w:lang w:val="en-US"/>
        </w:rPr>
        <w:t xml:space="preserve">: Transform the Data, </w:t>
      </w:r>
      <w:r w:rsidR="00D31D1A">
        <w:rPr>
          <w:lang w:val="en-US"/>
        </w:rPr>
        <w:t>because</w:t>
      </w:r>
      <w:r>
        <w:rPr>
          <w:lang w:val="en-US"/>
        </w:rPr>
        <w:t xml:space="preserve"> in sales the data is categorize into years like 2020 in one table, 2021 in another table, 2022 in another table</w:t>
      </w:r>
    </w:p>
    <w:p w:rsidR="002D1B26" w:rsidRDefault="002D1B26" w:rsidP="002D1B26">
      <w:pPr>
        <w:rPr>
          <w:lang w:val="en-US"/>
        </w:rPr>
      </w:pPr>
      <w:r w:rsidRPr="002D1B26">
        <w:rPr>
          <w:highlight w:val="yellow"/>
          <w:lang w:val="en-US"/>
        </w:rPr>
        <w:t>By Using Append query all the sales comes into one table</w:t>
      </w:r>
    </w:p>
    <w:p w:rsidR="002D1B26" w:rsidRDefault="002D1B26" w:rsidP="002D1B26">
      <w:pPr>
        <w:rPr>
          <w:lang w:val="en-US"/>
        </w:rPr>
      </w:pPr>
      <w:r w:rsidRPr="002D1B26">
        <w:rPr>
          <w:highlight w:val="cyan"/>
          <w:lang w:val="en-US"/>
        </w:rPr>
        <w:t>Step 3</w:t>
      </w:r>
      <w:r>
        <w:rPr>
          <w:lang w:val="en-US"/>
        </w:rPr>
        <w:t>: Load the Data</w:t>
      </w:r>
    </w:p>
    <w:p w:rsidR="00D31D1A" w:rsidRDefault="00D31D1A" w:rsidP="002D1B26">
      <w:pPr>
        <w:rPr>
          <w:lang w:val="en-US"/>
        </w:rPr>
      </w:pPr>
      <w:r w:rsidRPr="00D31D1A">
        <w:rPr>
          <w:highlight w:val="cyan"/>
          <w:lang w:val="en-US"/>
        </w:rPr>
        <w:t>Step 4</w:t>
      </w:r>
      <w:r>
        <w:rPr>
          <w:lang w:val="en-US"/>
        </w:rPr>
        <w:t xml:space="preserve">: In these step we are modeling the data (Data Modeling), make connections to Fact Tables to Dimensions Table </w:t>
      </w:r>
    </w:p>
    <w:p w:rsidR="002D1B26" w:rsidRPr="00D31D1A" w:rsidRDefault="00D31D1A" w:rsidP="00D31D1A">
      <w:pPr>
        <w:pStyle w:val="ListParagraph"/>
        <w:numPr>
          <w:ilvl w:val="0"/>
          <w:numId w:val="1"/>
        </w:numPr>
        <w:rPr>
          <w:lang w:val="en-US"/>
        </w:rPr>
      </w:pPr>
      <w:r w:rsidRPr="00D31D1A">
        <w:rPr>
          <w:lang w:val="en-US"/>
        </w:rPr>
        <w:t xml:space="preserve">Fact Sales -&gt; </w:t>
      </w:r>
      <w:r>
        <w:rPr>
          <w:lang w:val="en-US"/>
        </w:rPr>
        <w:t>Dim</w:t>
      </w:r>
      <w:r w:rsidRPr="00D31D1A">
        <w:rPr>
          <w:lang w:val="en-US"/>
        </w:rPr>
        <w:t>Product  (</w:t>
      </w:r>
      <w:r>
        <w:rPr>
          <w:lang w:val="en-US"/>
        </w:rPr>
        <w:t>Connection b</w:t>
      </w:r>
      <w:r w:rsidRPr="00D31D1A">
        <w:rPr>
          <w:lang w:val="en-US"/>
        </w:rPr>
        <w:t>ased on Product Key)</w:t>
      </w:r>
    </w:p>
    <w:p w:rsidR="00D31D1A" w:rsidRDefault="00D31D1A" w:rsidP="00D31D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Fact Sales -&gt; DimCustomer (Connection Based on Customer key)</w:t>
      </w:r>
    </w:p>
    <w:p w:rsidR="00D31D1A" w:rsidRDefault="00D31D1A" w:rsidP="00D31D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Fact Sales -&gt; DimTerritory  (Connection based on Territory Key)</w:t>
      </w:r>
    </w:p>
    <w:p w:rsidR="00D31D1A" w:rsidRDefault="00D31D1A" w:rsidP="00D31D1A">
      <w:r>
        <w:t>Mark as Date Table</w:t>
      </w:r>
      <w:r>
        <w:t xml:space="preserve"> -&gt; Modelling -&gt; Mark as Date Table -&gt; </w:t>
      </w:r>
      <w:r>
        <w:t>Select Date Column</w:t>
      </w:r>
    </w:p>
    <w:p w:rsidR="00D31D1A" w:rsidRDefault="00D31D1A" w:rsidP="00D31D1A">
      <w:r w:rsidRPr="00D31D1A">
        <w:rPr>
          <w:highlight w:val="cyan"/>
        </w:rPr>
        <w:t>Step 5</w:t>
      </w:r>
      <w:r>
        <w:t>: Creating DAX Measures</w:t>
      </w:r>
    </w:p>
    <w:p w:rsidR="00D31D1A" w:rsidRPr="00763017" w:rsidRDefault="00763017" w:rsidP="00763017">
      <w:pPr>
        <w:pStyle w:val="ListParagraph"/>
        <w:numPr>
          <w:ilvl w:val="0"/>
          <w:numId w:val="2"/>
        </w:numPr>
        <w:rPr>
          <w:highlight w:val="yellow"/>
        </w:rPr>
      </w:pPr>
      <w:r w:rsidRPr="00763017">
        <w:rPr>
          <w:highlight w:val="yellow"/>
        </w:rPr>
        <w:t>Created a Measure : Total_Revenue</w:t>
      </w:r>
    </w:p>
    <w:p w:rsidR="00763017" w:rsidRDefault="00763017" w:rsidP="00763017">
      <w:pPr>
        <w:pStyle w:val="ListParagraph"/>
      </w:pPr>
      <w:r>
        <w:t>Find the total revenue we have product Cost, but in FactSales Table we don’t have a product cost then again Transform Data -&gt; Merge Queries (based on ProductKey) -&gt; it will add all columns -&gt; In that I have Product Cost (Cost price) and Product Price (Selling Price)</w:t>
      </w:r>
    </w:p>
    <w:p w:rsidR="00763017" w:rsidRDefault="00763017" w:rsidP="00763017">
      <w:pPr>
        <w:pStyle w:val="ListParagraph"/>
      </w:pPr>
    </w:p>
    <w:p w:rsidR="00763017" w:rsidRPr="00D31D1A" w:rsidRDefault="00763017" w:rsidP="00763017">
      <w:pPr>
        <w:pStyle w:val="ListParagraph"/>
      </w:pPr>
    </w:p>
    <w:p w:rsidR="002D4012" w:rsidRDefault="00763017">
      <w:pPr>
        <w:rPr>
          <w:lang w:val="en-US"/>
        </w:rPr>
      </w:pPr>
      <w:r w:rsidRPr="00763017">
        <w:rPr>
          <w:lang w:val="en-US"/>
        </w:rPr>
        <w:drawing>
          <wp:inline distT="0" distB="0" distL="0" distR="0" wp14:anchorId="1C032B88" wp14:editId="2CC850AD">
            <wp:extent cx="5731510" cy="3189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017" w:rsidRDefault="00763017">
      <w:pPr>
        <w:rPr>
          <w:lang w:val="en-US"/>
        </w:rPr>
      </w:pPr>
    </w:p>
    <w:p w:rsidR="00763017" w:rsidRDefault="00763017" w:rsidP="00763017">
      <w:pPr>
        <w:rPr>
          <w:lang w:val="en-US"/>
        </w:rPr>
      </w:pPr>
    </w:p>
    <w:p w:rsidR="00763017" w:rsidRPr="00763017" w:rsidRDefault="00763017" w:rsidP="00763017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Pr="00763017">
        <w:rPr>
          <w:highlight w:val="yellow"/>
          <w:lang w:val="en-US"/>
        </w:rPr>
        <w:t xml:space="preserve">2. Created a Measure: </w:t>
      </w:r>
      <w:r w:rsidRPr="00763017">
        <w:rPr>
          <w:highlight w:val="yellow"/>
        </w:rPr>
        <w:t>Total Orders</w:t>
      </w:r>
    </w:p>
    <w:p w:rsidR="00763017" w:rsidRPr="00763017" w:rsidRDefault="00763017" w:rsidP="00763017">
      <w:pPr>
        <w:ind w:left="360"/>
        <w:rPr>
          <w:lang w:val="en-US"/>
        </w:rPr>
      </w:pPr>
    </w:p>
    <w:p w:rsidR="00763017" w:rsidRDefault="000A2252" w:rsidP="00763017">
      <w:pPr>
        <w:rPr>
          <w:lang w:val="en-US"/>
        </w:rPr>
      </w:pPr>
      <w:r w:rsidRPr="000A2252">
        <w:rPr>
          <w:lang w:val="en-US"/>
        </w:rPr>
        <w:drawing>
          <wp:inline distT="0" distB="0" distL="0" distR="0" wp14:anchorId="3DF5F956" wp14:editId="1C7B309D">
            <wp:extent cx="5731510" cy="32245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017" w:rsidRDefault="00763017" w:rsidP="00763017">
      <w:pPr>
        <w:ind w:left="360"/>
        <w:rPr>
          <w:lang w:val="en-US"/>
        </w:rPr>
      </w:pPr>
    </w:p>
    <w:p w:rsidR="00763017" w:rsidRDefault="000A2252" w:rsidP="00763017">
      <w:pPr>
        <w:rPr>
          <w:lang w:val="en-US"/>
        </w:rPr>
      </w:pPr>
      <w:r w:rsidRPr="00763017">
        <w:rPr>
          <w:highlight w:val="yellow"/>
        </w:rPr>
        <w:t>3. Created</w:t>
      </w:r>
      <w:r w:rsidR="00763017" w:rsidRPr="00763017">
        <w:rPr>
          <w:highlight w:val="yellow"/>
        </w:rPr>
        <w:t xml:space="preserve"> a Measure</w:t>
      </w:r>
      <w:r w:rsidR="00763017" w:rsidRPr="000A2252">
        <w:rPr>
          <w:highlight w:val="yellow"/>
        </w:rPr>
        <w:t xml:space="preserve">: </w:t>
      </w:r>
      <w:r w:rsidRPr="000A2252">
        <w:rPr>
          <w:highlight w:val="yellow"/>
          <w:lang w:val="en-US"/>
        </w:rPr>
        <w:t>Average Order Value</w:t>
      </w:r>
    </w:p>
    <w:p w:rsidR="000A2252" w:rsidRDefault="000A2252" w:rsidP="00763017"/>
    <w:p w:rsidR="00763017" w:rsidRPr="00763017" w:rsidRDefault="000A2252" w:rsidP="00763017">
      <w:pPr>
        <w:rPr>
          <w:lang w:val="en-US"/>
        </w:rPr>
      </w:pPr>
      <w:r w:rsidRPr="000A2252">
        <w:rPr>
          <w:lang w:val="en-US"/>
        </w:rPr>
        <w:drawing>
          <wp:inline distT="0" distB="0" distL="0" distR="0" wp14:anchorId="7ADDC19F" wp14:editId="5A7BFA9A">
            <wp:extent cx="5731510" cy="3219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017" w:rsidRPr="00763017" w:rsidRDefault="00763017" w:rsidP="00763017">
      <w:pPr>
        <w:rPr>
          <w:lang w:val="en-US"/>
        </w:rPr>
      </w:pPr>
    </w:p>
    <w:p w:rsidR="00763017" w:rsidRDefault="00763017" w:rsidP="00763017">
      <w:pPr>
        <w:pStyle w:val="ListParagraph"/>
        <w:rPr>
          <w:lang w:val="en-US"/>
        </w:rPr>
      </w:pPr>
    </w:p>
    <w:p w:rsidR="00763017" w:rsidRDefault="00763017" w:rsidP="00763017">
      <w:pPr>
        <w:rPr>
          <w:lang w:val="en-US"/>
        </w:rPr>
      </w:pPr>
    </w:p>
    <w:p w:rsidR="000A2252" w:rsidRDefault="000A2252" w:rsidP="00763017">
      <w:r w:rsidRPr="000A2252">
        <w:rPr>
          <w:highlight w:val="yellow"/>
          <w:lang w:val="en-US"/>
        </w:rPr>
        <w:lastRenderedPageBreak/>
        <w:t xml:space="preserve">4. Created a Measure: </w:t>
      </w:r>
      <w:r w:rsidRPr="000A2252">
        <w:rPr>
          <w:highlight w:val="yellow"/>
        </w:rPr>
        <w:t>Profit Margin %</w:t>
      </w:r>
    </w:p>
    <w:p w:rsidR="000A2252" w:rsidRDefault="000A2252" w:rsidP="00763017">
      <w:r>
        <w:t xml:space="preserve"> Profit = total revenue – total cost</w:t>
      </w:r>
    </w:p>
    <w:p w:rsidR="000A2252" w:rsidRDefault="000A2252" w:rsidP="00763017"/>
    <w:p w:rsidR="000A2252" w:rsidRDefault="000A2252" w:rsidP="00763017">
      <w:r w:rsidRPr="00763017">
        <w:rPr>
          <w:lang w:val="en-US"/>
        </w:rPr>
        <w:drawing>
          <wp:inline distT="0" distB="0" distL="0" distR="0" wp14:anchorId="14E73F57" wp14:editId="06759E96">
            <wp:extent cx="5731510" cy="31896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252" w:rsidRDefault="000A2252" w:rsidP="00763017"/>
    <w:p w:rsidR="000A2252" w:rsidRDefault="000A2252" w:rsidP="00763017"/>
    <w:p w:rsidR="000A2252" w:rsidRDefault="000A2252" w:rsidP="00763017">
      <w:pPr>
        <w:rPr>
          <w:lang w:val="en-US"/>
        </w:rPr>
      </w:pPr>
      <w:r w:rsidRPr="000A2252">
        <w:rPr>
          <w:lang w:val="en-US"/>
        </w:rPr>
        <w:drawing>
          <wp:inline distT="0" distB="0" distL="0" distR="0" wp14:anchorId="552E4267" wp14:editId="4CD2821F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017" w:rsidRDefault="00763017" w:rsidP="00763017">
      <w:pPr>
        <w:rPr>
          <w:lang w:val="en-US"/>
        </w:rPr>
      </w:pPr>
    </w:p>
    <w:p w:rsidR="00763017" w:rsidRDefault="00763017" w:rsidP="00763017"/>
    <w:p w:rsidR="000A2252" w:rsidRDefault="000A2252" w:rsidP="00763017"/>
    <w:p w:rsidR="000A2252" w:rsidRDefault="000A2252" w:rsidP="00763017">
      <w:r w:rsidRPr="000A2252">
        <w:lastRenderedPageBreak/>
        <w:drawing>
          <wp:inline distT="0" distB="0" distL="0" distR="0" wp14:anchorId="3A539F77" wp14:editId="082135AE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252" w:rsidRDefault="000A2252" w:rsidP="00763017"/>
    <w:p w:rsidR="000A2252" w:rsidRDefault="000A2252" w:rsidP="00763017"/>
    <w:p w:rsidR="000A2252" w:rsidRDefault="000A2252" w:rsidP="00763017"/>
    <w:p w:rsidR="00763017" w:rsidRPr="00763017" w:rsidRDefault="00763017" w:rsidP="00763017">
      <w:pPr>
        <w:pStyle w:val="ListParagraph"/>
        <w:rPr>
          <w:lang w:val="en-US"/>
        </w:rPr>
      </w:pPr>
    </w:p>
    <w:p w:rsidR="002D4012" w:rsidRDefault="000A2252">
      <w:pPr>
        <w:rPr>
          <w:lang w:val="en-US"/>
        </w:rPr>
      </w:pPr>
      <w:r w:rsidRPr="000A2252">
        <w:rPr>
          <w:lang w:val="en-US"/>
        </w:rPr>
        <w:drawing>
          <wp:inline distT="0" distB="0" distL="0" distR="0" wp14:anchorId="07D3D622" wp14:editId="3F0BD749">
            <wp:extent cx="5731510" cy="32194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252" w:rsidRDefault="000A2252">
      <w:pPr>
        <w:rPr>
          <w:lang w:val="en-US"/>
        </w:rPr>
      </w:pPr>
    </w:p>
    <w:p w:rsidR="000A2252" w:rsidRDefault="000A2252">
      <w:pPr>
        <w:rPr>
          <w:lang w:val="en-US"/>
        </w:rPr>
      </w:pPr>
    </w:p>
    <w:p w:rsidR="000A2252" w:rsidRDefault="000A2252">
      <w:pPr>
        <w:rPr>
          <w:lang w:val="en-US"/>
        </w:rPr>
      </w:pPr>
    </w:p>
    <w:p w:rsidR="000A2252" w:rsidRDefault="000A2252">
      <w:pPr>
        <w:rPr>
          <w:lang w:val="en-US"/>
        </w:rPr>
      </w:pPr>
    </w:p>
    <w:p w:rsidR="000A2252" w:rsidRDefault="000A2252">
      <w:r w:rsidRPr="000A2252">
        <w:rPr>
          <w:highlight w:val="cyan"/>
          <w:lang w:val="en-US"/>
        </w:rPr>
        <w:lastRenderedPageBreak/>
        <w:t xml:space="preserve">Step 6: </w:t>
      </w:r>
      <w:r w:rsidRPr="000A2252">
        <w:rPr>
          <w:highlight w:val="cyan"/>
        </w:rPr>
        <w:t>Visualizations</w:t>
      </w:r>
    </w:p>
    <w:p w:rsidR="000A2252" w:rsidRDefault="000A2252"/>
    <w:p w:rsidR="00455A08" w:rsidRDefault="00455A08">
      <w:pPr>
        <w:rPr>
          <w:lang w:val="en-US"/>
        </w:rPr>
      </w:pPr>
      <w:r w:rsidRPr="00455A08">
        <w:rPr>
          <w:lang w:val="en-US"/>
        </w:rPr>
        <w:drawing>
          <wp:inline distT="0" distB="0" distL="0" distR="0" wp14:anchorId="31E84CA3" wp14:editId="254BCEB6">
            <wp:extent cx="5731510" cy="32016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A08" w:rsidRDefault="00455A08">
      <w:pPr>
        <w:rPr>
          <w:lang w:val="en-US"/>
        </w:rPr>
      </w:pPr>
    </w:p>
    <w:p w:rsidR="00455A08" w:rsidRPr="00455A08" w:rsidRDefault="00455A08" w:rsidP="00455A08">
      <w:pPr>
        <w:rPr>
          <w:sz w:val="24"/>
        </w:rPr>
      </w:pPr>
      <w:r w:rsidRPr="00455A08">
        <w:rPr>
          <w:sz w:val="24"/>
          <w:highlight w:val="cyan"/>
          <w:lang w:val="en-US"/>
        </w:rPr>
        <w:t xml:space="preserve">Step </w:t>
      </w:r>
      <w:proofErr w:type="gramStart"/>
      <w:r w:rsidRPr="00455A08">
        <w:rPr>
          <w:sz w:val="24"/>
          <w:highlight w:val="cyan"/>
          <w:lang w:val="en-US"/>
        </w:rPr>
        <w:t>7 :</w:t>
      </w:r>
      <w:proofErr w:type="gramEnd"/>
      <w:r w:rsidRPr="00455A08">
        <w:rPr>
          <w:sz w:val="24"/>
          <w:highlight w:val="cyan"/>
          <w:lang w:val="en-US"/>
        </w:rPr>
        <w:t xml:space="preserve"> </w:t>
      </w:r>
      <w:r w:rsidRPr="00455A08">
        <w:rPr>
          <w:sz w:val="24"/>
          <w:highlight w:val="cyan"/>
        </w:rPr>
        <w:t>Insight Generation</w:t>
      </w:r>
    </w:p>
    <w:p w:rsidR="00455A08" w:rsidRPr="00455A08" w:rsidRDefault="00455A08" w:rsidP="00455A08">
      <w:pPr>
        <w:pStyle w:val="ListParagraph"/>
        <w:numPr>
          <w:ilvl w:val="0"/>
          <w:numId w:val="4"/>
        </w:numPr>
        <w:rPr>
          <w:sz w:val="24"/>
          <w:highlight w:val="yellow"/>
        </w:rPr>
      </w:pPr>
      <w:r w:rsidRPr="00455A08">
        <w:rPr>
          <w:sz w:val="24"/>
          <w:highlight w:val="yellow"/>
        </w:rPr>
        <w:t>Regional Performance</w:t>
      </w:r>
    </w:p>
    <w:p w:rsidR="00455A08" w:rsidRPr="00455A08" w:rsidRDefault="00455A08" w:rsidP="00455A08">
      <w:pPr>
        <w:pStyle w:val="ListParagraph"/>
        <w:ind w:left="610"/>
        <w:rPr>
          <w:highlight w:val="yellow"/>
        </w:rPr>
      </w:pPr>
    </w:p>
    <w:p w:rsidR="00455A08" w:rsidRDefault="00455A08" w:rsidP="00455A08">
      <w:pPr>
        <w:pStyle w:val="ListParagraph"/>
        <w:ind w:left="610"/>
      </w:pPr>
      <w:r>
        <w:t xml:space="preserve"> </w:t>
      </w:r>
      <w:r>
        <w:t>Australia is the strongest market contributing the largest share of revenue</w:t>
      </w:r>
      <w:r>
        <w:t xml:space="preserve"> (7.4M)</w:t>
      </w:r>
      <w:r>
        <w:t>. However, multiple regions are underperforming, indicating untapped market potential.</w:t>
      </w:r>
    </w:p>
    <w:p w:rsidR="00455A08" w:rsidRPr="00455A08" w:rsidRDefault="00455A08" w:rsidP="00455A08">
      <w:pPr>
        <w:pStyle w:val="ListParagraph"/>
        <w:ind w:left="610"/>
      </w:pPr>
    </w:p>
    <w:p w:rsidR="00455A08" w:rsidRPr="00455A08" w:rsidRDefault="00455A08" w:rsidP="00455A08">
      <w:pPr>
        <w:pStyle w:val="ListParagraph"/>
        <w:ind w:left="610"/>
      </w:pPr>
      <w:r w:rsidRPr="00455A08">
        <w:rPr>
          <w:rStyle w:val="Strong"/>
          <w:b w:val="0"/>
        </w:rPr>
        <w:t>Australia – 7.4M</w:t>
      </w:r>
      <w:r w:rsidRPr="00455A08">
        <w:t xml:space="preserve"> (Highest revenue contributor)</w:t>
      </w:r>
    </w:p>
    <w:p w:rsidR="00455A08" w:rsidRPr="00455A08" w:rsidRDefault="00455A08" w:rsidP="00455A08">
      <w:pPr>
        <w:pStyle w:val="ListParagraph"/>
        <w:ind w:left="610"/>
      </w:pPr>
      <w:r w:rsidRPr="00455A08">
        <w:t>Followed by:</w:t>
      </w:r>
    </w:p>
    <w:p w:rsidR="00455A08" w:rsidRDefault="00455A08" w:rsidP="00455A08">
      <w:pPr>
        <w:pStyle w:val="ListParagraph"/>
        <w:numPr>
          <w:ilvl w:val="0"/>
          <w:numId w:val="6"/>
        </w:numPr>
      </w:pPr>
      <w:r>
        <w:t>Southwest – 4.8M</w:t>
      </w:r>
    </w:p>
    <w:p w:rsidR="00455A08" w:rsidRDefault="00455A08" w:rsidP="00455A08">
      <w:pPr>
        <w:pStyle w:val="ListParagraph"/>
        <w:numPr>
          <w:ilvl w:val="0"/>
          <w:numId w:val="6"/>
        </w:numPr>
      </w:pPr>
      <w:r>
        <w:t>Northwest – 3.0M</w:t>
      </w:r>
    </w:p>
    <w:p w:rsidR="00455A08" w:rsidRPr="00455A08" w:rsidRDefault="00455A08" w:rsidP="00455A08">
      <w:pPr>
        <w:rPr>
          <w:rFonts w:ascii="Times New Roman" w:eastAsia="Times New Roman" w:hAnsi="Times New Roman" w:cs="Times New Roman"/>
          <w:bCs/>
          <w:szCs w:val="24"/>
          <w:lang w:eastAsia="en-IN"/>
        </w:rPr>
      </w:pPr>
      <w:r w:rsidRPr="00455A08">
        <w:rPr>
          <w:rFonts w:ascii="Times New Roman" w:eastAsia="Times New Roman" w:hAnsi="Times New Roman" w:cs="Times New Roman"/>
          <w:bCs/>
          <w:szCs w:val="24"/>
          <w:lang w:eastAsia="en-IN"/>
        </w:rPr>
        <w:t xml:space="preserve">         Underperforming Regions:</w:t>
      </w:r>
    </w:p>
    <w:p w:rsidR="00455A08" w:rsidRPr="00455A08" w:rsidRDefault="00455A08" w:rsidP="00455A08">
      <w:pPr>
        <w:pStyle w:val="ListParagraph"/>
        <w:numPr>
          <w:ilvl w:val="2"/>
          <w:numId w:val="10"/>
        </w:numPr>
        <w:rPr>
          <w:rFonts w:ascii="Times New Roman" w:eastAsia="Times New Roman" w:hAnsi="Times New Roman" w:cs="Times New Roman"/>
          <w:szCs w:val="24"/>
          <w:lang w:eastAsia="en-IN"/>
        </w:rPr>
      </w:pPr>
      <w:r w:rsidRPr="00455A08">
        <w:rPr>
          <w:rFonts w:ascii="Times New Roman" w:eastAsia="Times New Roman" w:hAnsi="Times New Roman" w:cs="Times New Roman"/>
          <w:szCs w:val="24"/>
          <w:lang w:eastAsia="en-IN"/>
        </w:rPr>
        <w:t xml:space="preserve">Central  </w:t>
      </w:r>
    </w:p>
    <w:p w:rsidR="00455A08" w:rsidRPr="00455A08" w:rsidRDefault="00455A08" w:rsidP="00455A08">
      <w:pPr>
        <w:pStyle w:val="ListParagraph"/>
        <w:numPr>
          <w:ilvl w:val="2"/>
          <w:numId w:val="10"/>
        </w:numPr>
        <w:rPr>
          <w:rFonts w:ascii="Times New Roman" w:eastAsia="Times New Roman" w:hAnsi="Times New Roman" w:cs="Times New Roman"/>
          <w:szCs w:val="24"/>
          <w:lang w:eastAsia="en-IN"/>
        </w:rPr>
      </w:pPr>
      <w:r w:rsidRPr="00455A08">
        <w:rPr>
          <w:rFonts w:ascii="Times New Roman" w:eastAsia="Times New Roman" w:hAnsi="Times New Roman" w:cs="Times New Roman"/>
          <w:szCs w:val="24"/>
          <w:lang w:eastAsia="en-IN"/>
        </w:rPr>
        <w:t>Northeast</w:t>
      </w:r>
    </w:p>
    <w:p w:rsidR="00455A08" w:rsidRPr="00455A08" w:rsidRDefault="00455A08" w:rsidP="00455A08">
      <w:pPr>
        <w:pStyle w:val="ListParagraph"/>
        <w:numPr>
          <w:ilvl w:val="2"/>
          <w:numId w:val="10"/>
        </w:numPr>
        <w:rPr>
          <w:sz w:val="20"/>
        </w:rPr>
      </w:pPr>
      <w:r w:rsidRPr="00455A08">
        <w:rPr>
          <w:rFonts w:ascii="Times New Roman" w:eastAsia="Times New Roman" w:hAnsi="Times New Roman" w:cs="Times New Roman"/>
          <w:szCs w:val="24"/>
          <w:lang w:eastAsia="en-IN"/>
        </w:rPr>
        <w:t>Southeast</w:t>
      </w:r>
    </w:p>
    <w:p w:rsidR="00455A08" w:rsidRPr="00455A08" w:rsidRDefault="00455A08" w:rsidP="00455A08">
      <w:pPr>
        <w:pStyle w:val="ListParagraph"/>
        <w:numPr>
          <w:ilvl w:val="0"/>
          <w:numId w:val="4"/>
        </w:numPr>
        <w:rPr>
          <w:sz w:val="20"/>
          <w:highlight w:val="yellow"/>
        </w:rPr>
      </w:pPr>
      <w:r w:rsidRPr="00455A08">
        <w:rPr>
          <w:highlight w:val="yellow"/>
        </w:rPr>
        <w:t>Product Analysis</w:t>
      </w:r>
    </w:p>
    <w:p w:rsidR="00455A08" w:rsidRDefault="00455A08" w:rsidP="00455A08">
      <w:r>
        <w:rPr>
          <w:sz w:val="20"/>
        </w:rPr>
        <w:t xml:space="preserve">             </w:t>
      </w:r>
      <w:r>
        <w:t>Revenue is highly concentrated in one category (Bikes).</w:t>
      </w:r>
    </w:p>
    <w:p w:rsidR="003B523B" w:rsidRDefault="00455A08" w:rsidP="00455A08">
      <w:r>
        <w:t xml:space="preserve">            </w:t>
      </w:r>
      <w:r>
        <w:t>Heavy dependency on one product increases business risk.</w:t>
      </w:r>
      <w:bookmarkStart w:id="0" w:name="_GoBack"/>
      <w:bookmarkEnd w:id="0"/>
    </w:p>
    <w:p w:rsidR="00455A08" w:rsidRDefault="00455A08" w:rsidP="00455A08">
      <w:pPr>
        <w:pStyle w:val="ListParagraph"/>
        <w:numPr>
          <w:ilvl w:val="0"/>
          <w:numId w:val="4"/>
        </w:numPr>
        <w:rPr>
          <w:highlight w:val="yellow"/>
        </w:rPr>
      </w:pPr>
      <w:r w:rsidRPr="00455A08">
        <w:rPr>
          <w:highlight w:val="yellow"/>
        </w:rPr>
        <w:t>Customer Analysis</w:t>
      </w:r>
    </w:p>
    <w:p w:rsidR="00455A08" w:rsidRDefault="00455A08" w:rsidP="0045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r w:rsidRPr="00455A08">
        <w:rPr>
          <w:rFonts w:ascii="Times New Roman" w:eastAsia="Times New Roman" w:hAnsi="Times New Roman" w:cs="Times New Roman"/>
          <w:szCs w:val="24"/>
          <w:lang w:eastAsia="en-IN"/>
        </w:rPr>
        <w:t>Top 10 customers contribute significant revenue</w:t>
      </w:r>
    </w:p>
    <w:p w:rsidR="003B523B" w:rsidRDefault="00455A08" w:rsidP="0045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t xml:space="preserve">               </w:t>
      </w:r>
      <w:r w:rsidRPr="00455A08">
        <w:rPr>
          <w:rFonts w:ascii="Times New Roman" w:eastAsia="Times New Roman" w:hAnsi="Times New Roman" w:cs="Times New Roman"/>
          <w:szCs w:val="24"/>
          <w:lang w:eastAsia="en-IN"/>
        </w:rPr>
        <w:t>Highest individual customer revenue ≈ 1.2M+</w:t>
      </w:r>
    </w:p>
    <w:p w:rsidR="003B523B" w:rsidRPr="003B523B" w:rsidRDefault="003B523B" w:rsidP="003B523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highlight w:val="yellow"/>
          <w:lang w:eastAsia="en-IN"/>
        </w:rPr>
      </w:pPr>
      <w:r w:rsidRPr="003B523B">
        <w:rPr>
          <w:highlight w:val="yellow"/>
        </w:rPr>
        <w:lastRenderedPageBreak/>
        <w:t>Trend Analysis</w:t>
      </w:r>
    </w:p>
    <w:p w:rsidR="003B523B" w:rsidRPr="003B523B" w:rsidRDefault="003B523B" w:rsidP="003B523B">
      <w:pPr>
        <w:pStyle w:val="ListParagraph"/>
        <w:spacing w:before="100" w:beforeAutospacing="1" w:after="100" w:afterAutospacing="1" w:line="240" w:lineRule="auto"/>
        <w:ind w:left="610"/>
        <w:rPr>
          <w:rFonts w:ascii="Times New Roman" w:eastAsia="Times New Roman" w:hAnsi="Times New Roman" w:cs="Times New Roman"/>
          <w:szCs w:val="24"/>
          <w:highlight w:val="yellow"/>
          <w:lang w:eastAsia="en-IN"/>
        </w:rPr>
      </w:pPr>
    </w:p>
    <w:p w:rsidR="003B523B" w:rsidRPr="003B523B" w:rsidRDefault="003B523B" w:rsidP="003B523B">
      <w:pPr>
        <w:pStyle w:val="ListParagraph"/>
        <w:spacing w:before="100" w:beforeAutospacing="1" w:after="100" w:afterAutospacing="1" w:line="240" w:lineRule="auto"/>
        <w:ind w:left="610"/>
        <w:rPr>
          <w:rFonts w:ascii="Times New Roman" w:eastAsia="Times New Roman" w:hAnsi="Times New Roman" w:cs="Times New Roman"/>
          <w:bCs/>
          <w:szCs w:val="24"/>
          <w:lang w:eastAsia="en-IN"/>
        </w:rPr>
      </w:pPr>
      <w:r w:rsidRPr="003B523B">
        <w:rPr>
          <w:rFonts w:ascii="Times New Roman" w:eastAsia="Times New Roman" w:hAnsi="Times New Roman" w:cs="Times New Roman"/>
          <w:szCs w:val="24"/>
          <w:lang w:eastAsia="en-IN"/>
        </w:rPr>
        <w:t xml:space="preserve">Strong performance in </w:t>
      </w:r>
      <w:r w:rsidRPr="003B523B">
        <w:rPr>
          <w:rFonts w:ascii="Times New Roman" w:eastAsia="Times New Roman" w:hAnsi="Times New Roman" w:cs="Times New Roman"/>
          <w:bCs/>
          <w:szCs w:val="24"/>
          <w:lang w:eastAsia="en-IN"/>
        </w:rPr>
        <w:t>Jan–March</w:t>
      </w:r>
    </w:p>
    <w:p w:rsidR="003B523B" w:rsidRPr="003B523B" w:rsidRDefault="003B523B" w:rsidP="003B523B">
      <w:pPr>
        <w:pStyle w:val="ListParagraph"/>
        <w:spacing w:before="100" w:beforeAutospacing="1" w:after="100" w:afterAutospacing="1" w:line="240" w:lineRule="auto"/>
        <w:ind w:left="610"/>
        <w:rPr>
          <w:rFonts w:ascii="Times New Roman" w:eastAsia="Times New Roman" w:hAnsi="Times New Roman" w:cs="Times New Roman"/>
          <w:bCs/>
          <w:szCs w:val="24"/>
          <w:lang w:eastAsia="en-IN"/>
        </w:rPr>
      </w:pPr>
      <w:r w:rsidRPr="003B523B">
        <w:rPr>
          <w:rFonts w:ascii="Times New Roman" w:eastAsia="Times New Roman" w:hAnsi="Times New Roman" w:cs="Times New Roman"/>
          <w:szCs w:val="24"/>
          <w:lang w:eastAsia="en-IN"/>
        </w:rPr>
        <w:t xml:space="preserve">Decline in </w:t>
      </w:r>
      <w:r w:rsidRPr="003B523B">
        <w:rPr>
          <w:rFonts w:ascii="Times New Roman" w:eastAsia="Times New Roman" w:hAnsi="Times New Roman" w:cs="Times New Roman"/>
          <w:bCs/>
          <w:szCs w:val="24"/>
          <w:lang w:eastAsia="en-IN"/>
        </w:rPr>
        <w:t>April–June</w:t>
      </w:r>
    </w:p>
    <w:p w:rsidR="003B523B" w:rsidRPr="003B523B" w:rsidRDefault="003B523B" w:rsidP="003B523B">
      <w:pPr>
        <w:pStyle w:val="ListParagraph"/>
        <w:spacing w:before="100" w:beforeAutospacing="1" w:after="100" w:afterAutospacing="1" w:line="240" w:lineRule="auto"/>
        <w:ind w:left="610"/>
        <w:rPr>
          <w:rFonts w:ascii="Times New Roman" w:eastAsia="Times New Roman" w:hAnsi="Times New Roman" w:cs="Times New Roman"/>
          <w:bCs/>
          <w:szCs w:val="24"/>
          <w:lang w:eastAsia="en-IN"/>
        </w:rPr>
      </w:pPr>
      <w:r w:rsidRPr="003B523B">
        <w:rPr>
          <w:rFonts w:ascii="Times New Roman" w:eastAsia="Times New Roman" w:hAnsi="Times New Roman" w:cs="Times New Roman"/>
          <w:szCs w:val="24"/>
          <w:lang w:eastAsia="en-IN"/>
        </w:rPr>
        <w:t xml:space="preserve">Recovery from </w:t>
      </w:r>
      <w:r w:rsidRPr="003B523B">
        <w:rPr>
          <w:rFonts w:ascii="Times New Roman" w:eastAsia="Times New Roman" w:hAnsi="Times New Roman" w:cs="Times New Roman"/>
          <w:bCs/>
          <w:szCs w:val="24"/>
          <w:lang w:eastAsia="en-IN"/>
        </w:rPr>
        <w:t>October–December</w:t>
      </w:r>
    </w:p>
    <w:p w:rsidR="003B523B" w:rsidRPr="003B523B" w:rsidRDefault="003B523B" w:rsidP="003B523B">
      <w:pPr>
        <w:pStyle w:val="ListParagraph"/>
        <w:spacing w:before="100" w:beforeAutospacing="1" w:after="100" w:afterAutospacing="1" w:line="240" w:lineRule="auto"/>
        <w:ind w:left="610"/>
        <w:rPr>
          <w:rFonts w:ascii="Times New Roman" w:eastAsia="Times New Roman" w:hAnsi="Times New Roman" w:cs="Times New Roman"/>
          <w:szCs w:val="24"/>
          <w:lang w:eastAsia="en-IN"/>
        </w:rPr>
      </w:pPr>
      <w:r w:rsidRPr="003B523B">
        <w:rPr>
          <w:rFonts w:ascii="Times New Roman" w:eastAsia="Times New Roman" w:hAnsi="Times New Roman" w:cs="Times New Roman"/>
          <w:szCs w:val="24"/>
          <w:lang w:eastAsia="en-IN"/>
        </w:rPr>
        <w:t>December shows strong growth</w:t>
      </w:r>
    </w:p>
    <w:p w:rsidR="003B523B" w:rsidRPr="003B523B" w:rsidRDefault="003B523B" w:rsidP="003B523B">
      <w:pPr>
        <w:pStyle w:val="ListParagraph"/>
        <w:spacing w:before="100" w:beforeAutospacing="1" w:after="100" w:afterAutospacing="1" w:line="240" w:lineRule="auto"/>
        <w:ind w:left="610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B523B" w:rsidRPr="003B523B" w:rsidRDefault="003B523B" w:rsidP="003B523B">
      <w:pPr>
        <w:pStyle w:val="ListParagraph"/>
        <w:spacing w:before="100" w:beforeAutospacing="1" w:after="100" w:afterAutospacing="1" w:line="240" w:lineRule="auto"/>
        <w:ind w:left="610"/>
        <w:rPr>
          <w:rFonts w:ascii="Times New Roman" w:eastAsia="Times New Roman" w:hAnsi="Times New Roman" w:cs="Times New Roman"/>
          <w:b/>
          <w:szCs w:val="24"/>
          <w:highlight w:val="yellow"/>
          <w:lang w:eastAsia="en-IN"/>
        </w:rPr>
      </w:pPr>
      <w:r w:rsidRPr="003B523B">
        <w:rPr>
          <w:rFonts w:ascii="Times New Roman" w:hAnsi="Times New Roman" w:cs="Times New Roman"/>
          <w:b/>
        </w:rPr>
        <w:t>Business shows seasonality pattern.</w:t>
      </w:r>
    </w:p>
    <w:p w:rsidR="003B523B" w:rsidRPr="003B523B" w:rsidRDefault="003B523B" w:rsidP="003B523B">
      <w:pPr>
        <w:pStyle w:val="ListParagraph"/>
        <w:spacing w:before="100" w:beforeAutospacing="1" w:after="100" w:afterAutospacing="1" w:line="240" w:lineRule="auto"/>
        <w:ind w:left="610"/>
        <w:rPr>
          <w:rFonts w:ascii="Times New Roman" w:eastAsia="Times New Roman" w:hAnsi="Times New Roman" w:cs="Times New Roman"/>
          <w:szCs w:val="24"/>
          <w:highlight w:val="yellow"/>
          <w:lang w:eastAsia="en-IN"/>
        </w:rPr>
      </w:pPr>
    </w:p>
    <w:p w:rsidR="00455A08" w:rsidRPr="00455A08" w:rsidRDefault="00455A08" w:rsidP="00455A08">
      <w:pPr>
        <w:pStyle w:val="ListParagraph"/>
        <w:ind w:left="610"/>
        <w:rPr>
          <w:highlight w:val="yellow"/>
        </w:rPr>
      </w:pPr>
    </w:p>
    <w:p w:rsidR="00455A08" w:rsidRPr="00455A08" w:rsidRDefault="00455A08" w:rsidP="00455A08">
      <w:pPr>
        <w:rPr>
          <w:sz w:val="20"/>
        </w:rPr>
      </w:pPr>
    </w:p>
    <w:p w:rsidR="00455A08" w:rsidRDefault="00455A08" w:rsidP="00455A08">
      <w:pPr>
        <w:pStyle w:val="ListParagraph"/>
        <w:ind w:left="610"/>
      </w:pPr>
    </w:p>
    <w:p w:rsidR="00455A08" w:rsidRPr="00455A08" w:rsidRDefault="00455A08" w:rsidP="00455A08">
      <w:pPr>
        <w:pStyle w:val="ListParagraph"/>
        <w:ind w:left="610"/>
      </w:pPr>
    </w:p>
    <w:sectPr w:rsidR="00455A08" w:rsidRPr="00455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76909"/>
    <w:multiLevelType w:val="hybridMultilevel"/>
    <w:tmpl w:val="E10052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2357E"/>
    <w:multiLevelType w:val="hybridMultilevel"/>
    <w:tmpl w:val="D9900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10633"/>
    <w:multiLevelType w:val="hybridMultilevel"/>
    <w:tmpl w:val="E962D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00634"/>
    <w:multiLevelType w:val="multilevel"/>
    <w:tmpl w:val="73F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05571"/>
    <w:multiLevelType w:val="hybridMultilevel"/>
    <w:tmpl w:val="0482662E"/>
    <w:lvl w:ilvl="0" w:tplc="CBE247B2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0" w:hanging="360"/>
      </w:pPr>
    </w:lvl>
    <w:lvl w:ilvl="2" w:tplc="4009001B" w:tentative="1">
      <w:start w:val="1"/>
      <w:numFmt w:val="lowerRoman"/>
      <w:lvlText w:val="%3."/>
      <w:lvlJc w:val="right"/>
      <w:pPr>
        <w:ind w:left="2050" w:hanging="180"/>
      </w:pPr>
    </w:lvl>
    <w:lvl w:ilvl="3" w:tplc="4009000F" w:tentative="1">
      <w:start w:val="1"/>
      <w:numFmt w:val="decimal"/>
      <w:lvlText w:val="%4."/>
      <w:lvlJc w:val="left"/>
      <w:pPr>
        <w:ind w:left="2770" w:hanging="360"/>
      </w:pPr>
    </w:lvl>
    <w:lvl w:ilvl="4" w:tplc="40090019" w:tentative="1">
      <w:start w:val="1"/>
      <w:numFmt w:val="lowerLetter"/>
      <w:lvlText w:val="%5."/>
      <w:lvlJc w:val="left"/>
      <w:pPr>
        <w:ind w:left="3490" w:hanging="360"/>
      </w:pPr>
    </w:lvl>
    <w:lvl w:ilvl="5" w:tplc="4009001B" w:tentative="1">
      <w:start w:val="1"/>
      <w:numFmt w:val="lowerRoman"/>
      <w:lvlText w:val="%6."/>
      <w:lvlJc w:val="right"/>
      <w:pPr>
        <w:ind w:left="4210" w:hanging="180"/>
      </w:pPr>
    </w:lvl>
    <w:lvl w:ilvl="6" w:tplc="4009000F" w:tentative="1">
      <w:start w:val="1"/>
      <w:numFmt w:val="decimal"/>
      <w:lvlText w:val="%7."/>
      <w:lvlJc w:val="left"/>
      <w:pPr>
        <w:ind w:left="4930" w:hanging="360"/>
      </w:pPr>
    </w:lvl>
    <w:lvl w:ilvl="7" w:tplc="40090019" w:tentative="1">
      <w:start w:val="1"/>
      <w:numFmt w:val="lowerLetter"/>
      <w:lvlText w:val="%8."/>
      <w:lvlJc w:val="left"/>
      <w:pPr>
        <w:ind w:left="5650" w:hanging="360"/>
      </w:pPr>
    </w:lvl>
    <w:lvl w:ilvl="8" w:tplc="40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5" w15:restartNumberingAfterBreak="0">
    <w:nsid w:val="56042DE6"/>
    <w:multiLevelType w:val="hybridMultilevel"/>
    <w:tmpl w:val="1716E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1216D0"/>
    <w:multiLevelType w:val="hybridMultilevel"/>
    <w:tmpl w:val="F1BA2B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93650"/>
    <w:multiLevelType w:val="multilevel"/>
    <w:tmpl w:val="B530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847F2"/>
    <w:multiLevelType w:val="hybridMultilevel"/>
    <w:tmpl w:val="C61A8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CF70F8"/>
    <w:multiLevelType w:val="hybridMultilevel"/>
    <w:tmpl w:val="4E103A64"/>
    <w:lvl w:ilvl="0" w:tplc="40090001">
      <w:start w:val="1"/>
      <w:numFmt w:val="bullet"/>
      <w:lvlText w:val=""/>
      <w:lvlJc w:val="left"/>
      <w:pPr>
        <w:ind w:left="13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9"/>
  </w:num>
  <w:num w:numId="7">
    <w:abstractNumId w:val="3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BF2"/>
    <w:rsid w:val="000A2252"/>
    <w:rsid w:val="00265D3A"/>
    <w:rsid w:val="002D1B26"/>
    <w:rsid w:val="002D4012"/>
    <w:rsid w:val="003B523B"/>
    <w:rsid w:val="00455A08"/>
    <w:rsid w:val="00763017"/>
    <w:rsid w:val="00C840A3"/>
    <w:rsid w:val="00D31D1A"/>
    <w:rsid w:val="00F8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601232-1FBA-45B0-A1EF-9C627BAA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5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40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31D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5A0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55A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samolkin/adventure-works-sal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6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2026-02-13T15:04:00Z</dcterms:created>
  <dcterms:modified xsi:type="dcterms:W3CDTF">2026-02-14T06:53:00Z</dcterms:modified>
</cp:coreProperties>
</file>