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2A1099">
      <w:pPr>
        <w:spacing w:line="360" w:lineRule="auto"/>
        <w:jc w:val="center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《数据库系统原理》实验报告</w:t>
      </w:r>
    </w:p>
    <w:p w14:paraId="19AF72E9">
      <w:pPr>
        <w:spacing w:line="360" w:lineRule="auto"/>
        <w:rPr>
          <w:b/>
          <w:bCs/>
          <w:sz w:val="24"/>
        </w:rPr>
      </w:pP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24130</wp:posOffset>
                </wp:positionV>
                <wp:extent cx="5381625" cy="635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85pt;margin-top:1.9pt;height:0.05pt;width:423.75pt;z-index:251659264;mso-width-relative:page;mso-height-relative:page;" filled="f" stroked="t" coordsize="21600,21600" o:gfxdata="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FSuhR3VAAAABgEAAA8AAAAAAAAAAQAgAAAAIgAAAGRycy9kb3ducmV2LnhtbFBLAQIU&#10;ABQAAAAIAIdO4kAP+CY99gEAAOYDAAAOAAAAAAAAAAEAIAAAACQBAABkcnMvZTJvRG9jLnhtbFBL&#10;BQYAAAAABgAGAFkBAACM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4E608B9B">
      <w:pPr>
        <w:spacing w:line="360" w:lineRule="auto"/>
        <w:rPr>
          <w:rFonts w:hint="default" w:eastAsia="宋体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</w:rPr>
        <w:t>实验题目：数据库的安全性设计</w:t>
      </w:r>
    </w:p>
    <w:p w14:paraId="4336302B">
      <w:pPr>
        <w:spacing w:line="360" w:lineRule="auto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54610</wp:posOffset>
                </wp:positionV>
                <wp:extent cx="5381625" cy="635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85pt;margin-top:4.3pt;height:0.05pt;width:423.75pt;z-index:251660288;mso-width-relative:page;mso-height-relative:page;" filled="f" stroked="t" coordsize="21600,21600" o:gfxdata="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wyWKnWAAAABgEAAA8AAAAAAAAAAQAgAAAAIgAAAGRycy9kb3ducmV2LnhtbFBLAQIU&#10;ABQAAAAIAIdO4kCi5Z189QEAAOYDAAAOAAAAAAAAAAEAIAAAACUBAABkcnMvZTJvRG9jLnhtbFBL&#10;BQYAAAAABgAGAFkBAACM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7400E887">
      <w:pPr>
        <w:spacing w:line="360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姓名：</w:t>
      </w:r>
      <w:r>
        <w:rPr>
          <w:rFonts w:hint="eastAsia"/>
          <w:b/>
          <w:bCs/>
          <w:sz w:val="24"/>
          <w:lang w:val="en-US" w:eastAsia="zh-CN"/>
        </w:rPr>
        <w:t xml:space="preserve">        郑德凯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 xml:space="preserve">          </w:t>
      </w:r>
      <w:r>
        <w:rPr>
          <w:rFonts w:hint="eastAsia"/>
          <w:b/>
          <w:bCs/>
          <w:sz w:val="24"/>
        </w:rPr>
        <w:t xml:space="preserve">实验日期： </w:t>
      </w:r>
      <w:r>
        <w:rPr>
          <w:rFonts w:hint="eastAsia"/>
          <w:b/>
          <w:bCs/>
          <w:sz w:val="24"/>
          <w:lang w:val="en-US" w:eastAsia="zh-CN"/>
        </w:rPr>
        <w:t xml:space="preserve"> 2024</w:t>
      </w:r>
      <w:r>
        <w:rPr>
          <w:rFonts w:hint="eastAsia"/>
          <w:b/>
          <w:bCs/>
          <w:sz w:val="24"/>
        </w:rPr>
        <w:t xml:space="preserve">年  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  <w:lang w:val="en-US" w:eastAsia="zh-CN"/>
        </w:rPr>
        <w:t>11</w:t>
      </w:r>
      <w:r>
        <w:rPr>
          <w:rFonts w:hint="eastAsia"/>
          <w:b/>
          <w:bCs/>
          <w:sz w:val="24"/>
        </w:rPr>
        <w:t xml:space="preserve">月  </w:t>
      </w:r>
      <w:r>
        <w:rPr>
          <w:rFonts w:hint="eastAsia"/>
          <w:b/>
          <w:bCs/>
          <w:sz w:val="24"/>
          <w:lang w:val="en-US" w:eastAsia="zh-CN"/>
        </w:rPr>
        <w:t xml:space="preserve">  26</w:t>
      </w:r>
      <w:r>
        <w:rPr>
          <w:rFonts w:hint="eastAsia"/>
          <w:b/>
          <w:bCs/>
          <w:sz w:val="24"/>
        </w:rPr>
        <w:t>日</w:t>
      </w:r>
    </w:p>
    <w:p w14:paraId="15271CC7">
      <w:pPr>
        <w:spacing w:line="360" w:lineRule="auto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136525</wp:posOffset>
                </wp:positionV>
                <wp:extent cx="5381625" cy="635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85pt;margin-top:10.75pt;height:0.05pt;width:423.75pt;z-index:251661312;mso-width-relative:page;mso-height-relative:page;" filled="f" stroked="t" coordsize="21600,21600" o:gfxdata="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ht/mZtcAAAAIAQAADwAAAAAAAAABACAAAAAiAAAAZHJzL2Rvd25yZXYueG1sUEsB&#10;AhQAFAAAAAgAh07iQKsOn7T2AQAA5gMAAA4AAAAAAAAAAQAgAAAAJgEAAGRycy9lMm9Eb2MueG1s&#10;UEsFBgAAAAAGAAYAWQEAAI4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01701974">
      <w:pPr>
        <w:spacing w:line="360" w:lineRule="auto"/>
        <w:rPr>
          <w:sz w:val="24"/>
        </w:rPr>
      </w:pPr>
      <w:r>
        <w:rPr>
          <w:rFonts w:hint="eastAsia"/>
          <w:b/>
          <w:bCs/>
          <w:sz w:val="24"/>
        </w:rPr>
        <w:t>实验内容及完成情况：</w:t>
      </w:r>
    </w:p>
    <w:p w14:paraId="64F5C1FC">
      <w:pPr>
        <w:spacing w:line="360" w:lineRule="auto"/>
        <w:rPr>
          <w:sz w:val="24"/>
        </w:rPr>
      </w:pPr>
    </w:p>
    <w:p w14:paraId="4D1EC09C">
      <w:pPr>
        <w:pStyle w:val="2"/>
        <w:bidi w:val="0"/>
      </w:pPr>
      <w:r>
        <w:t>一、实验目的</w:t>
      </w:r>
    </w:p>
    <w:p w14:paraId="1FF83FF3">
      <w:pPr>
        <w:adjustRightInd w:val="0"/>
        <w:snapToGrid w:val="0"/>
        <w:spacing w:before="100" w:beforeAutospacing="1" w:after="100" w:afterAutospacing="1" w:line="360" w:lineRule="auto"/>
        <w:ind w:firstLine="480" w:firstLineChars="200"/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加深对数据安全性的理解，并掌握Navicat中有关用户，角色及操作权限的管理方法。掌握数据库审计的设置和管理方法，以便监控数据库操作，维护数据库安全。</w:t>
      </w:r>
    </w:p>
    <w:p w14:paraId="1C1BFC0C">
      <w:pPr>
        <w:pStyle w:val="2"/>
        <w:numPr>
          <w:ilvl w:val="0"/>
          <w:numId w:val="1"/>
        </w:numPr>
        <w:bidi w:val="0"/>
        <w:rPr>
          <w:rFonts w:hint="eastAsia"/>
        </w:rPr>
      </w:pPr>
      <w:r>
        <w:t>实验内容</w:t>
      </w:r>
    </w:p>
    <w:p w14:paraId="6F1E2D6F"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1、在</w:t>
      </w:r>
      <w:r>
        <w:rPr>
          <w:szCs w:val="21"/>
        </w:rPr>
        <w:t>Navicat</w:t>
      </w:r>
      <w:r>
        <w:rPr>
          <w:rFonts w:hint="eastAsia"/>
          <w:szCs w:val="21"/>
        </w:rPr>
        <w:t>中，管理建立用户和分配用户权限。</w:t>
      </w:r>
    </w:p>
    <w:p w14:paraId="7255B4A1">
      <w:pPr>
        <w:adjustRightInd w:val="0"/>
        <w:snapToGrid w:val="0"/>
        <w:spacing w:before="100" w:beforeAutospacing="1" w:after="100" w:afterAutospacing="1" w:line="360" w:lineRule="auto"/>
        <w:ind w:left="735" w:leftChars="200" w:hanging="315" w:hangingChars="150"/>
        <w:rPr>
          <w:szCs w:val="21"/>
        </w:rPr>
      </w:pPr>
      <w:r>
        <w:rPr>
          <w:rFonts w:hint="eastAsia"/>
          <w:szCs w:val="21"/>
        </w:rPr>
        <w:t xml:space="preserve">   在这里，我们可以发现root是MySQL最高级别权限的用户，它拥有查看、修改和删除MySQL软件中所有数据库的权限。当需要有多个数据库，并且分配给不同的用户使用，多个用户之间只有查看自己对应数据库的权限，不相互干扰</w:t>
      </w:r>
      <w:r>
        <w:rPr>
          <w:szCs w:val="21"/>
        </w:rPr>
        <w:t>,</w:t>
      </w:r>
      <w:r>
        <w:rPr>
          <w:rFonts w:hint="eastAsia"/>
        </w:rPr>
        <w:t xml:space="preserve"> </w:t>
      </w:r>
      <w:r>
        <w:rPr>
          <w:rFonts w:hint="eastAsia"/>
          <w:szCs w:val="21"/>
        </w:rPr>
        <w:t>需要建立多个数据库和用户，给用户设置管理指定数据库的权限。</w:t>
      </w:r>
    </w:p>
    <w:p w14:paraId="0968CE5E">
      <w:pPr>
        <w:adjustRightInd w:val="0"/>
        <w:snapToGrid w:val="0"/>
        <w:spacing w:before="100" w:beforeAutospacing="1" w:after="100" w:afterAutospacing="1" w:line="360" w:lineRule="auto"/>
        <w:ind w:left="735" w:leftChars="200" w:hanging="315" w:hangingChars="150"/>
        <w:rPr>
          <w:rFonts w:hint="eastAsia"/>
          <w:szCs w:val="21"/>
        </w:rPr>
      </w:pPr>
      <w:r>
        <w:rPr>
          <w:rFonts w:hint="eastAsia"/>
          <w:szCs w:val="21"/>
        </w:rPr>
        <w:t>操作方法如下：</w:t>
      </w:r>
    </w:p>
    <w:p w14:paraId="2D24984A">
      <w:pPr>
        <w:adjustRightInd w:val="0"/>
        <w:snapToGrid w:val="0"/>
        <w:spacing w:before="100" w:beforeAutospacing="1" w:after="100" w:afterAutospacing="1" w:line="360" w:lineRule="auto"/>
        <w:ind w:left="735" w:leftChars="200" w:hanging="315" w:hangingChars="150"/>
        <w:rPr>
          <w:szCs w:val="21"/>
        </w:rPr>
      </w:pPr>
      <w:r>
        <w:rPr>
          <w:rFonts w:hint="eastAsia"/>
          <w:szCs w:val="21"/>
        </w:rPr>
        <w:t>①右键点击“</w:t>
      </w:r>
      <w:r>
        <w:rPr>
          <w:szCs w:val="21"/>
        </w:rPr>
        <w:t>MySQL</w:t>
      </w:r>
      <w:r>
        <w:rPr>
          <w:rFonts w:hint="eastAsia"/>
          <w:szCs w:val="21"/>
        </w:rPr>
        <w:t>” 连接，选择“连接属性”，将“保存密码”取消。</w:t>
      </w:r>
    </w:p>
    <w:p w14:paraId="11F5F226">
      <w:pPr>
        <w:adjustRightInd w:val="0"/>
        <w:snapToGrid w:val="0"/>
        <w:spacing w:before="100" w:beforeAutospacing="1" w:after="100" w:afterAutospacing="1" w:line="360" w:lineRule="auto"/>
        <w:ind w:left="735" w:leftChars="200" w:hanging="315" w:hangingChars="150"/>
        <w:rPr>
          <w:rFonts w:hint="eastAsia"/>
          <w:szCs w:val="21"/>
        </w:rPr>
      </w:pPr>
      <w:r>
        <w:rPr>
          <w:rFonts w:hint="eastAsia"/>
          <w:szCs w:val="21"/>
        </w:rPr>
        <w:t>②鼠标右键点击“</w:t>
      </w:r>
      <w:r>
        <w:rPr>
          <w:szCs w:val="21"/>
        </w:rPr>
        <w:t>MySQL</w:t>
      </w:r>
      <w:r>
        <w:rPr>
          <w:rFonts w:hint="eastAsia"/>
          <w:szCs w:val="21"/>
        </w:rPr>
        <w:t>” 连接，选择“创建数据库”，创建名为</w:t>
      </w:r>
      <w:r>
        <w:rPr>
          <w:szCs w:val="21"/>
        </w:rPr>
        <w:t>x</w:t>
      </w:r>
      <w:r>
        <w:rPr>
          <w:rFonts w:hint="eastAsia"/>
          <w:szCs w:val="21"/>
        </w:rPr>
        <w:t>unmei的数据库，字符集选择utf8mb4排序规则选择utf8mb4_general_ci。</w:t>
      </w:r>
    </w:p>
    <w:p w14:paraId="6CD8F745">
      <w:pPr>
        <w:adjustRightInd w:val="0"/>
        <w:snapToGrid w:val="0"/>
        <w:spacing w:before="100" w:beforeAutospacing="1" w:after="100" w:afterAutospacing="1" w:line="360" w:lineRule="auto"/>
        <w:ind w:left="735" w:leftChars="200" w:hanging="315" w:hangingChars="150"/>
        <w:rPr>
          <w:rFonts w:hint="eastAsia"/>
          <w:szCs w:val="21"/>
        </w:rPr>
      </w:pPr>
      <w:r>
        <w:drawing>
          <wp:inline distT="0" distB="0" distL="114300" distR="114300">
            <wp:extent cx="5048250" cy="4486275"/>
            <wp:effectExtent l="0" t="0" r="11430" b="9525"/>
            <wp:docPr id="3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86877">
      <w:pPr>
        <w:adjustRightInd w:val="0"/>
        <w:snapToGrid w:val="0"/>
        <w:spacing w:before="100" w:beforeAutospacing="1" w:after="100" w:afterAutospacing="1" w:line="360" w:lineRule="auto"/>
        <w:ind w:left="735" w:leftChars="200" w:hanging="315" w:hangingChars="150"/>
        <w:rPr>
          <w:rFonts w:hint="eastAsia"/>
          <w:szCs w:val="21"/>
        </w:rPr>
      </w:pPr>
      <w:r>
        <w:rPr>
          <w:rFonts w:hint="eastAsia"/>
          <w:szCs w:val="21"/>
        </w:rPr>
        <w:t>③打开数据库xunmei后，点击界面上方的“用户”</w:t>
      </w:r>
      <w:r>
        <w:rPr>
          <w:szCs w:val="21"/>
        </w:rPr>
        <w:t>—</w:t>
      </w:r>
      <w:r>
        <w:rPr>
          <w:rFonts w:hint="eastAsia"/>
          <w:szCs w:val="21"/>
        </w:rPr>
        <w:t>“新建用户”</w:t>
      </w:r>
      <w:r>
        <w:rPr>
          <w:szCs w:val="21"/>
        </w:rPr>
        <w:t>—</w:t>
      </w:r>
      <w:r>
        <w:rPr>
          <w:rFonts w:hint="eastAsia"/>
          <w:szCs w:val="21"/>
        </w:rPr>
        <w:t>输入用户名“xmuser</w:t>
      </w:r>
      <w:r>
        <w:rPr>
          <w:szCs w:val="21"/>
        </w:rPr>
        <w:t>”</w:t>
      </w:r>
      <w:r>
        <w:rPr>
          <w:rFonts w:hint="eastAsia"/>
          <w:szCs w:val="21"/>
        </w:rPr>
        <w:t>、主机“localhost”、密码“123456”</w:t>
      </w:r>
      <w:r>
        <w:rPr>
          <w:szCs w:val="21"/>
        </w:rPr>
        <w:t>—</w:t>
      </w:r>
      <w:r>
        <w:rPr>
          <w:rFonts w:hint="eastAsia"/>
          <w:szCs w:val="21"/>
        </w:rPr>
        <w:t>保存（服务器权限自行定义）。</w:t>
      </w:r>
    </w:p>
    <w:p w14:paraId="10E34C3D">
      <w:pPr>
        <w:adjustRightInd w:val="0"/>
        <w:snapToGrid w:val="0"/>
        <w:spacing w:before="100" w:beforeAutospacing="1" w:after="100" w:afterAutospacing="1" w:line="360" w:lineRule="auto"/>
        <w:ind w:left="735" w:leftChars="200" w:hanging="315" w:hangingChars="150"/>
        <w:rPr>
          <w:rFonts w:hint="eastAsia"/>
          <w:szCs w:val="21"/>
        </w:rPr>
      </w:pPr>
      <w:r>
        <w:drawing>
          <wp:inline distT="0" distB="0" distL="114300" distR="114300">
            <wp:extent cx="5266690" cy="2929255"/>
            <wp:effectExtent l="0" t="0" r="6350" b="12065"/>
            <wp:docPr id="33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813A4">
      <w:pPr>
        <w:adjustRightInd w:val="0"/>
        <w:snapToGrid w:val="0"/>
        <w:spacing w:before="100" w:beforeAutospacing="1" w:after="100" w:afterAutospacing="1" w:line="360" w:lineRule="auto"/>
        <w:ind w:left="735" w:leftChars="200" w:hanging="315" w:hangingChars="150"/>
        <w:rPr>
          <w:rFonts w:hint="eastAsia"/>
          <w:szCs w:val="21"/>
        </w:rPr>
      </w:pPr>
      <w:r>
        <w:rPr>
          <w:rFonts w:hint="eastAsia"/>
          <w:szCs w:val="21"/>
        </w:rPr>
        <w:t>④点选新建的用户xmuser</w:t>
      </w:r>
      <w:r>
        <w:rPr>
          <w:szCs w:val="21"/>
        </w:rPr>
        <w:t>—</w:t>
      </w:r>
      <w:r>
        <w:rPr>
          <w:rFonts w:hint="eastAsia"/>
          <w:szCs w:val="21"/>
        </w:rPr>
        <w:t>编辑用户</w:t>
      </w:r>
      <w:r>
        <w:rPr>
          <w:szCs w:val="21"/>
        </w:rPr>
        <w:t>—</w:t>
      </w:r>
      <w:r>
        <w:rPr>
          <w:rFonts w:hint="eastAsia"/>
          <w:szCs w:val="21"/>
        </w:rPr>
        <w:t>权限</w:t>
      </w:r>
      <w:r>
        <w:rPr>
          <w:szCs w:val="21"/>
        </w:rPr>
        <w:t>—</w:t>
      </w:r>
      <w:r>
        <w:rPr>
          <w:rFonts w:hint="eastAsia"/>
          <w:szCs w:val="21"/>
        </w:rPr>
        <w:t>添加权限--选择数据库xunmei，添加相应权限（可不全选），如图所示：</w:t>
      </w:r>
    </w:p>
    <w:p w14:paraId="20403029">
      <w:pPr>
        <w:adjustRightInd w:val="0"/>
        <w:snapToGrid w:val="0"/>
        <w:spacing w:before="100" w:beforeAutospacing="1" w:after="100" w:afterAutospacing="1" w:line="360" w:lineRule="auto"/>
        <w:ind w:left="735" w:leftChars="200" w:hanging="315" w:hangingChars="150"/>
        <w:jc w:val="center"/>
        <w:rPr>
          <w:rFonts w:hint="eastAsia"/>
          <w:szCs w:val="21"/>
        </w:rPr>
      </w:pPr>
      <w:r>
        <w:drawing>
          <wp:inline distT="0" distB="0" distL="114300" distR="114300">
            <wp:extent cx="5269865" cy="3342005"/>
            <wp:effectExtent l="0" t="0" r="3175" b="10795"/>
            <wp:docPr id="2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C3D5B">
      <w:pPr>
        <w:adjustRightInd w:val="0"/>
        <w:snapToGrid w:val="0"/>
        <w:spacing w:before="100" w:beforeAutospacing="1" w:after="100" w:afterAutospacing="1" w:line="360" w:lineRule="auto"/>
        <w:ind w:left="735" w:leftChars="200" w:hanging="315" w:hangingChars="150"/>
        <w:rPr>
          <w:rFonts w:hint="eastAsia"/>
          <w:szCs w:val="21"/>
        </w:rPr>
      </w:pPr>
      <w:r>
        <w:rPr>
          <w:rFonts w:hint="eastAsia"/>
          <w:szCs w:val="21"/>
        </w:rPr>
        <w:t>⑤设置到此完成。为了验证我们的设置是否正确，我们可以用刚才建立的用户xmuser和密码123456来连接localhost主机地址（方法：关闭连接MySQl，该连接属于最高权限用户root。我们用新用户新建一个到localhost的连接来模拟不同用户使用数据库的过程）。连上后，可使用用户xmuser对数据库xunmei或其他数据库进行操作，看是否与自己设置的权限相吻合。（可只添加添加少量权限，然后尝试在xunmei里进行操作，看是否能成功）。</w:t>
      </w:r>
    </w:p>
    <w:p w14:paraId="32DFD045">
      <w:pPr>
        <w:adjustRightInd w:val="0"/>
        <w:snapToGrid w:val="0"/>
        <w:spacing w:before="100" w:beforeAutospacing="1" w:after="100" w:afterAutospacing="1" w:line="360" w:lineRule="auto"/>
        <w:ind w:left="735" w:leftChars="200" w:hanging="315" w:hangingChars="150"/>
        <w:rPr>
          <w:rFonts w:hint="eastAsia"/>
          <w:szCs w:val="21"/>
        </w:rPr>
      </w:pPr>
    </w:p>
    <w:p w14:paraId="569F4D85"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2、打开数据库审计开关，并查看存储审计信息的存储文件所在位置。</w:t>
      </w:r>
    </w:p>
    <w:p w14:paraId="12F28A9B">
      <w:pPr>
        <w:adjustRightInd w:val="0"/>
        <w:snapToGrid w:val="0"/>
        <w:spacing w:before="100" w:beforeAutospacing="1" w:after="100" w:afterAutospacing="1" w:line="360" w:lineRule="auto"/>
        <w:rPr>
          <w:szCs w:val="21"/>
        </w:rPr>
      </w:pPr>
      <w:r>
        <w:rPr>
          <w:rFonts w:hint="eastAsia"/>
          <w:szCs w:val="21"/>
        </w:rPr>
        <w:t>①显示当前审计开关状态。</w:t>
      </w:r>
    </w:p>
    <w:p w14:paraId="4BF7A816"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其中log_timestamps表示记录审计日志的时间是从那里获取，general_log表示审计功能是否开启，general_log_file表示审计信息的存储文件。</w:t>
      </w:r>
    </w:p>
    <w:p w14:paraId="48F3B5F5"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show global variables like 'log_timestamps';</w:t>
      </w:r>
    </w:p>
    <w:p w14:paraId="211B3A1D">
      <w:pPr>
        <w:adjustRightInd w:val="0"/>
        <w:snapToGrid w:val="0"/>
        <w:spacing w:before="100" w:beforeAutospacing="1" w:after="100" w:afterAutospacing="1" w:line="360" w:lineRule="auto"/>
        <w:rPr>
          <w:szCs w:val="21"/>
        </w:rPr>
      </w:pPr>
      <w:r>
        <w:rPr>
          <w:rFonts w:hint="eastAsia"/>
          <w:szCs w:val="21"/>
        </w:rPr>
        <w:t>show global variables like '%general%';</w:t>
      </w:r>
    </w:p>
    <w:p w14:paraId="3742D3D2">
      <w:pPr>
        <w:adjustRightInd w:val="0"/>
        <w:snapToGrid w:val="0"/>
        <w:spacing w:before="100" w:beforeAutospacing="1" w:after="100" w:afterAutospacing="1" w:line="360" w:lineRule="auto"/>
      </w:pPr>
    </w:p>
    <w:p w14:paraId="6290F2BA">
      <w:pPr>
        <w:adjustRightInd w:val="0"/>
        <w:snapToGrid w:val="0"/>
        <w:spacing w:before="100" w:beforeAutospacing="1" w:after="100" w:afterAutospacing="1" w:line="360" w:lineRule="auto"/>
      </w:pPr>
      <w:r>
        <w:drawing>
          <wp:inline distT="0" distB="0" distL="114300" distR="114300">
            <wp:extent cx="5274310" cy="2812415"/>
            <wp:effectExtent l="0" t="0" r="13970" b="6985"/>
            <wp:docPr id="29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A6309"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</w:rPr>
      </w:pPr>
      <w:r>
        <w:drawing>
          <wp:inline distT="0" distB="0" distL="114300" distR="114300">
            <wp:extent cx="5268595" cy="3133725"/>
            <wp:effectExtent l="0" t="0" r="4445" b="5715"/>
            <wp:docPr id="30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ABBE1"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②打开审计开关</w:t>
      </w:r>
    </w:p>
    <w:p w14:paraId="5F152E59">
      <w:pPr>
        <w:adjustRightInd w:val="0"/>
        <w:snapToGrid w:val="0"/>
        <w:spacing w:before="100" w:beforeAutospacing="1" w:after="100" w:afterAutospacing="1" w:line="360" w:lineRule="auto"/>
        <w:rPr>
          <w:szCs w:val="21"/>
        </w:rPr>
      </w:pPr>
      <w:r>
        <w:rPr>
          <w:szCs w:val="21"/>
        </w:rPr>
        <w:t>set global general_log = on;</w:t>
      </w:r>
    </w:p>
    <w:p w14:paraId="3FBC15AA">
      <w:pPr>
        <w:adjustRightInd w:val="0"/>
        <w:snapToGrid w:val="0"/>
        <w:spacing w:before="100" w:beforeAutospacing="1" w:after="100" w:afterAutospacing="1" w:line="360" w:lineRule="auto"/>
        <w:rPr>
          <w:szCs w:val="21"/>
        </w:rPr>
      </w:pPr>
      <w:r>
        <w:rPr>
          <w:szCs w:val="21"/>
        </w:rPr>
        <w:t>set global log_timestamps = SYSTEM;</w:t>
      </w:r>
    </w:p>
    <w:p w14:paraId="288C0816"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drawing>
          <wp:inline distT="0" distB="0" distL="114300" distR="114300">
            <wp:extent cx="5274310" cy="3088640"/>
            <wp:effectExtent l="0" t="0" r="13970" b="5080"/>
            <wp:docPr id="3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3CDBB">
      <w:pPr>
        <w:rPr>
          <w:rFonts w:hint="eastAsia"/>
        </w:rPr>
      </w:pPr>
    </w:p>
    <w:p w14:paraId="7E94B8DD">
      <w:pPr>
        <w:pStyle w:val="2"/>
        <w:numPr>
          <w:ilvl w:val="0"/>
          <w:numId w:val="1"/>
        </w:numPr>
        <w:bidi w:val="0"/>
        <w:ind w:left="0" w:leftChars="0" w:firstLine="0" w:firstLineChars="0"/>
      </w:pPr>
      <w:r>
        <w:rPr>
          <w:rFonts w:hint="eastAsia"/>
        </w:rPr>
        <w:t>课后练习</w:t>
      </w:r>
      <w:r>
        <w:t>题</w:t>
      </w:r>
    </w:p>
    <w:p w14:paraId="5EE75DAB">
      <w:pPr>
        <w:adjustRightInd w:val="0"/>
        <w:snapToGrid w:val="0"/>
        <w:spacing w:before="100" w:beforeAutospacing="1" w:after="100" w:afterAutospacing="1" w:line="360" w:lineRule="auto"/>
        <w:ind w:firstLine="407" w:firstLineChars="194"/>
        <w:rPr>
          <w:rFonts w:hint="eastAsia"/>
          <w:szCs w:val="21"/>
        </w:rPr>
      </w:pPr>
      <w:r>
        <w:rPr>
          <w:rFonts w:hint="eastAsia"/>
          <w:szCs w:val="21"/>
        </w:rPr>
        <w:t>1、使用两个不同的用户通过Navicat和查询分析器查看hub数据库中student、course两个表的所有数据。</w:t>
      </w:r>
    </w:p>
    <w:p w14:paraId="741F721A">
      <w:pPr>
        <w:adjustRightInd w:val="0"/>
        <w:snapToGrid w:val="0"/>
        <w:spacing w:before="100" w:beforeAutospacing="1" w:after="100" w:afterAutospacing="1" w:line="360" w:lineRule="auto"/>
        <w:ind w:firstLine="407" w:firstLineChars="194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User1：</w:t>
      </w:r>
    </w:p>
    <w:p w14:paraId="6D1FD8B0">
      <w:pPr>
        <w:adjustRightInd w:val="0"/>
        <w:snapToGrid w:val="0"/>
        <w:spacing w:before="100" w:beforeAutospacing="1" w:after="100" w:afterAutospacing="1" w:line="360" w:lineRule="auto"/>
        <w:ind w:firstLine="407" w:firstLineChars="194"/>
      </w:pPr>
      <w:r>
        <w:drawing>
          <wp:inline distT="0" distB="0" distL="114300" distR="114300">
            <wp:extent cx="5264150" cy="3128645"/>
            <wp:effectExtent l="0" t="0" r="8890" b="10795"/>
            <wp:docPr id="3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83F9D">
      <w:pPr>
        <w:adjustRightInd w:val="0"/>
        <w:snapToGrid w:val="0"/>
        <w:spacing w:before="100" w:beforeAutospacing="1" w:after="100" w:afterAutospacing="1" w:line="360" w:lineRule="auto"/>
        <w:ind w:firstLine="407" w:firstLineChars="194"/>
      </w:pPr>
      <w:r>
        <w:drawing>
          <wp:inline distT="0" distB="0" distL="114300" distR="114300">
            <wp:extent cx="5267325" cy="3192145"/>
            <wp:effectExtent l="0" t="0" r="5715" b="8255"/>
            <wp:docPr id="35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70E25">
      <w:pPr>
        <w:adjustRightInd w:val="0"/>
        <w:snapToGrid w:val="0"/>
        <w:spacing w:before="100" w:beforeAutospacing="1" w:after="100" w:afterAutospacing="1" w:line="360" w:lineRule="auto"/>
        <w:ind w:firstLine="407" w:firstLineChars="19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User2：</w:t>
      </w:r>
    </w:p>
    <w:p w14:paraId="0EB8CD74">
      <w:pPr>
        <w:adjustRightInd w:val="0"/>
        <w:snapToGrid w:val="0"/>
        <w:spacing w:before="100" w:beforeAutospacing="1" w:after="100" w:afterAutospacing="1" w:line="360" w:lineRule="auto"/>
        <w:ind w:firstLine="407" w:firstLineChars="194"/>
      </w:pPr>
      <w:r>
        <w:drawing>
          <wp:inline distT="0" distB="0" distL="114300" distR="114300">
            <wp:extent cx="5273040" cy="3106420"/>
            <wp:effectExtent l="0" t="0" r="0" b="2540"/>
            <wp:docPr id="37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79ACE">
      <w:pPr>
        <w:adjustRightInd w:val="0"/>
        <w:snapToGrid w:val="0"/>
        <w:spacing w:before="100" w:beforeAutospacing="1" w:after="100" w:afterAutospacing="1" w:line="360" w:lineRule="auto"/>
        <w:ind w:firstLine="407" w:firstLineChars="194"/>
        <w:rPr>
          <w:rFonts w:hint="eastAsia"/>
        </w:rPr>
      </w:pPr>
      <w:r>
        <w:drawing>
          <wp:inline distT="0" distB="0" distL="114300" distR="114300">
            <wp:extent cx="5268595" cy="3423285"/>
            <wp:effectExtent l="0" t="0" r="4445" b="5715"/>
            <wp:docPr id="3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1ACC5"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2、删除用户xmuser，尝试新建另一个用户来管理数据库、表等：</w:t>
      </w:r>
    </w:p>
    <w:p w14:paraId="58477DD9"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添加新用户对数据库hub的权限，比较在有无相关权限的情况之下进行操作的区别：</w:t>
      </w:r>
    </w:p>
    <w:p w14:paraId="29D30F06">
      <w:pPr>
        <w:numPr>
          <w:ilvl w:val="0"/>
          <w:numId w:val="2"/>
        </w:num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Create。尝试新建表</w:t>
      </w:r>
    </w:p>
    <w:p w14:paraId="69CD42EE">
      <w:pPr>
        <w:numPr>
          <w:ilvl w:val="0"/>
          <w:numId w:val="2"/>
        </w:num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Update。尝试修改表数据或结构</w:t>
      </w:r>
    </w:p>
    <w:p w14:paraId="546EEAE6">
      <w:pPr>
        <w:numPr>
          <w:ilvl w:val="0"/>
          <w:numId w:val="2"/>
        </w:num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szCs w:val="21"/>
        </w:rPr>
        <w:t>……..</w:t>
      </w:r>
      <w:r>
        <w:rPr>
          <w:rFonts w:hint="eastAsia"/>
          <w:szCs w:val="21"/>
        </w:rPr>
        <w:t>（自行设计，总共尝试5组，进行对比）</w:t>
      </w:r>
    </w:p>
    <w:p w14:paraId="5BCA6D72">
      <w:pPr>
        <w:numPr>
          <w:ilvl w:val="0"/>
          <w:numId w:val="0"/>
        </w:numPr>
        <w:adjustRightInd w:val="0"/>
        <w:snapToGrid w:val="0"/>
        <w:spacing w:before="100" w:beforeAutospacing="1" w:after="100" w:afterAutospacing="1" w:line="360" w:lineRule="auto"/>
        <w:ind w:left="420" w:leftChars="0"/>
        <w:rPr>
          <w:rFonts w:hint="eastAsia"/>
          <w:szCs w:val="21"/>
        </w:rPr>
      </w:pPr>
      <w:r>
        <w:drawing>
          <wp:inline distT="0" distB="0" distL="114300" distR="114300">
            <wp:extent cx="5264785" cy="3044190"/>
            <wp:effectExtent l="0" t="0" r="8255" b="3810"/>
            <wp:docPr id="38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66689"/>
    <w:p w14:paraId="0EF19A34">
      <w:pPr>
        <w:pStyle w:val="2"/>
        <w:bidi w:val="0"/>
        <w:rPr>
          <w:rFonts w:hint="eastAsia" w:hAnsi="Arial" w:eastAsia="宋体" w:cs="Arial"/>
          <w:b/>
          <w:color w:val="000000"/>
          <w:kern w:val="0"/>
          <w:szCs w:val="21"/>
          <w:lang w:val="en-US" w:eastAsia="zh-CN"/>
        </w:rPr>
      </w:pPr>
      <w:r>
        <w:rPr>
          <w:rFonts w:hint="eastAsia" w:hAnsi="Arial" w:cs="Arial"/>
          <w:b/>
          <w:color w:val="000000"/>
          <w:kern w:val="0"/>
          <w:szCs w:val="21"/>
        </w:rPr>
        <w:t>四、</w:t>
      </w:r>
      <w:r>
        <w:rPr>
          <w:rFonts w:hint="eastAsia" w:hAnsi="Arial" w:cs="Arial"/>
          <w:b/>
          <w:color w:val="000000"/>
          <w:kern w:val="0"/>
          <w:szCs w:val="21"/>
          <w:lang w:val="en-US" w:eastAsia="zh-CN"/>
        </w:rPr>
        <w:t>思考题</w:t>
      </w:r>
    </w:p>
    <w:p w14:paraId="4B6D5BDF">
      <w:pPr>
        <w:adjustRightInd w:val="0"/>
        <w:snapToGrid w:val="0"/>
        <w:spacing w:before="100" w:beforeAutospacing="1" w:after="100" w:afterAutospacing="1" w:line="36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1、解释10个数据库操作权限的含义和影响。</w:t>
      </w:r>
    </w:p>
    <w:p w14:paraId="146BF003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10"/>
        </w:rPr>
        <w:t>SELECT</w:t>
      </w:r>
      <w:r>
        <w:t>：允许查询数据，影响较小，但大规模查询可能影响性能。</w:t>
      </w:r>
    </w:p>
    <w:p w14:paraId="2D5B1B1E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10"/>
        </w:rPr>
        <w:t>INSERT</w:t>
      </w:r>
      <w:r>
        <w:t>：允许插入数据，频繁插入可能增加I/O负担。</w:t>
      </w:r>
    </w:p>
    <w:p w14:paraId="161A1CB9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10"/>
        </w:rPr>
        <w:t>UPDATE</w:t>
      </w:r>
      <w:r>
        <w:t>：允许修改数据，可能导致锁竞争，影响并发性能。</w:t>
      </w:r>
    </w:p>
    <w:p w14:paraId="288B1406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10"/>
        </w:rPr>
        <w:t>DELETE</w:t>
      </w:r>
      <w:r>
        <w:t>：允许删除数据，可能影响数据恢复和引发触发器，增加I/O负担。</w:t>
      </w:r>
    </w:p>
    <w:p w14:paraId="46FFF104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10"/>
        </w:rPr>
        <w:t>CREATE</w:t>
      </w:r>
      <w:r>
        <w:t>：允许创建数据库对象，频繁创建可能影响性能。</w:t>
      </w:r>
    </w:p>
    <w:p w14:paraId="4944F9CC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10"/>
        </w:rPr>
        <w:t>DROP</w:t>
      </w:r>
      <w:r>
        <w:t>：允许删除数据库对象，删除时可能影响数据库结构。</w:t>
      </w:r>
    </w:p>
    <w:p w14:paraId="6321E145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10"/>
        </w:rPr>
        <w:t>ALTER</w:t>
      </w:r>
      <w:r>
        <w:t>：允许修改对象结构，可能导致锁定，影响性能。</w:t>
      </w:r>
    </w:p>
    <w:p w14:paraId="107BBF92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10"/>
        </w:rPr>
        <w:t>INDEX</w:t>
      </w:r>
      <w:r>
        <w:t>：允许创建删除索引，影响查询性能，但创建时可能造成锁定。</w:t>
      </w:r>
    </w:p>
    <w:p w14:paraId="74F49E6C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10"/>
        </w:rPr>
        <w:t>GRANT OPTION</w:t>
      </w:r>
      <w:r>
        <w:t>：允许授予权限，滥用可能导致安全风险。</w:t>
      </w:r>
    </w:p>
    <w:p w14:paraId="06CB5A4D">
      <w:pPr>
        <w:keepNext w:val="0"/>
        <w:keepLines w:val="0"/>
        <w:widowControl/>
        <w:suppressLineNumbers w:val="0"/>
        <w:rPr>
          <w:rFonts w:hint="eastAsia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10"/>
        </w:rPr>
        <w:t>RELOAD</w:t>
      </w:r>
      <w:r>
        <w:t>：允许重新加载配置，影响较小，但在数据库维护时需要使用。</w:t>
      </w:r>
    </w:p>
    <w:p w14:paraId="697FD070">
      <w:pPr>
        <w:adjustRightInd w:val="0"/>
        <w:snapToGrid w:val="0"/>
        <w:spacing w:before="100" w:beforeAutospacing="1" w:after="100" w:afterAutospacing="1" w:line="360" w:lineRule="auto"/>
        <w:ind w:firstLine="420"/>
        <w:rPr>
          <w:rFonts w:hint="eastAsia"/>
          <w:szCs w:val="21"/>
        </w:rPr>
      </w:pPr>
    </w:p>
    <w:p w14:paraId="106761D6">
      <w:pPr>
        <w:numPr>
          <w:ilvl w:val="0"/>
          <w:numId w:val="3"/>
        </w:num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试着设计一个例子，分析数据库审计对数据库性能的影响情况。</w:t>
      </w:r>
    </w:p>
    <w:p w14:paraId="0EDC0137">
      <w:pPr>
        <w:numPr>
          <w:ilvl w:val="0"/>
          <w:numId w:val="0"/>
        </w:num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背景： 数据库审计是监控和记录数据库活动的过程，旨在提高数据库的安全性，确保操作符合合规性要求。在现代企业中，数据库审计通常用于跟踪用户行为、修改日志、权限变更等。</w:t>
      </w:r>
    </w:p>
    <w:p w14:paraId="615F1261">
      <w:pPr>
        <w:numPr>
          <w:ilvl w:val="0"/>
          <w:numId w:val="0"/>
        </w:num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例子： 假设在管理一个高并发的电子商务数据库系统，系统中存储着大量的订单数据和用户信息。为了增强安全性和合规性，启用了数据库审计功能来记录所有的 SELECT、INSERT、UPDATE 和 DELETE 操作。</w:t>
      </w:r>
    </w:p>
    <w:p w14:paraId="49FD7241">
      <w:pPr>
        <w:numPr>
          <w:ilvl w:val="0"/>
          <w:numId w:val="0"/>
        </w:num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审计方案设计：</w:t>
      </w:r>
    </w:p>
    <w:p w14:paraId="7AB5BEF7">
      <w:pPr>
        <w:numPr>
          <w:ilvl w:val="0"/>
          <w:numId w:val="0"/>
        </w:num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审计级别： 启用所有用户的操作审计，包括读取（SELECT）、修改（UPDATE）、插入（INSERT）和删除（DELETE）数据的操作。</w:t>
      </w:r>
    </w:p>
    <w:p w14:paraId="0EDF2F60">
      <w:pPr>
        <w:numPr>
          <w:ilvl w:val="0"/>
          <w:numId w:val="0"/>
        </w:num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审计日志存储： 审计数据将记录到专门的审计日志表中，表结构包含操作类型、执行时间、操作者、被操作的表名、查询条件（对于SELECT）等信息。</w:t>
      </w:r>
    </w:p>
    <w:p w14:paraId="0342D6D7">
      <w:pPr>
        <w:numPr>
          <w:ilvl w:val="0"/>
          <w:numId w:val="0"/>
        </w:num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审计频率： 审计操作会立即记录，且在系统日志表中存储所有相关信息。</w:t>
      </w:r>
    </w:p>
    <w:p w14:paraId="145AD2AD">
      <w:pPr>
        <w:numPr>
          <w:ilvl w:val="0"/>
          <w:numId w:val="0"/>
        </w:num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对性能的影响分析：</w:t>
      </w:r>
    </w:p>
    <w:p w14:paraId="2CA75147">
      <w:pPr>
        <w:numPr>
          <w:ilvl w:val="0"/>
          <w:numId w:val="0"/>
        </w:num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I/O 负担：</w:t>
      </w:r>
    </w:p>
    <w:p w14:paraId="2D1A7150">
      <w:pPr>
        <w:numPr>
          <w:ilvl w:val="0"/>
          <w:numId w:val="0"/>
        </w:num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审计日志记录： 每当用户进行查询或修改操作时，数据库不仅要完成主操作（如查询数据），还需要将这些操作写入审计日志表。这意味着每个操作都会增加额外的写入负担，尤其是在高并发情况下，这会显著增加磁盘 I/O 负载。</w:t>
      </w:r>
    </w:p>
    <w:p w14:paraId="4FC90BE8">
      <w:pPr>
        <w:numPr>
          <w:ilvl w:val="0"/>
          <w:numId w:val="0"/>
        </w:num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锁定与并发问题：</w:t>
      </w:r>
    </w:p>
    <w:p w14:paraId="6D024332">
      <w:pPr>
        <w:numPr>
          <w:ilvl w:val="0"/>
          <w:numId w:val="0"/>
        </w:num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表锁与记录： 审计日志记录可能会导致额外的锁定，尤其是当审计日志表未进行适当分区或优化时，频繁的写入可能会阻塞其他操作，导致性能下降。在高并发的系统中，频繁的锁竞争会造成延迟，影响数据库的响应时间。</w:t>
      </w:r>
    </w:p>
    <w:p w14:paraId="7CCEFBE3">
      <w:pPr>
        <w:numPr>
          <w:ilvl w:val="0"/>
          <w:numId w:val="0"/>
        </w:num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查询性能：</w:t>
      </w:r>
    </w:p>
    <w:p w14:paraId="453B3225">
      <w:pPr>
        <w:numPr>
          <w:ilvl w:val="0"/>
          <w:numId w:val="0"/>
        </w:num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增加查询延迟： 启用审计会增加查询操作的延迟，尤其是当查询结果很大时。审计表的存在和数据插入操作可能会增加查询执行的时间，导致数据库响应变慢。</w:t>
      </w:r>
    </w:p>
    <w:p w14:paraId="1D60DDD9">
      <w:pPr>
        <w:numPr>
          <w:ilvl w:val="0"/>
          <w:numId w:val="0"/>
        </w:num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资源消耗：</w:t>
      </w:r>
    </w:p>
    <w:p w14:paraId="2617C539">
      <w:pPr>
        <w:numPr>
          <w:ilvl w:val="0"/>
          <w:numId w:val="0"/>
        </w:num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CPU 和内存： 审计功能需要消耗额外的 CPU 和内存资源，尤其是在启用详细审计时（例如审计每个查询的详细信息）。这会影响数据库的总体性能，尤其是在资源有限的环境中。</w:t>
      </w:r>
    </w:p>
    <w:p w14:paraId="700959CB">
      <w:pPr>
        <w:numPr>
          <w:ilvl w:val="0"/>
          <w:numId w:val="0"/>
        </w:num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日志表的增长：</w:t>
      </w:r>
    </w:p>
    <w:p w14:paraId="2ECB0E79">
      <w:pPr>
        <w:numPr>
          <w:ilvl w:val="0"/>
          <w:numId w:val="0"/>
        </w:num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审计日志表： 随着时间推移，审计日志表的大小会迅速增长，尤其是在大型数据库系统中。没有适当的日志轮换和清理机制，日志表可能会变得庞大，影响数据库的查询和存储性能。</w:t>
      </w:r>
    </w:p>
    <w:p w14:paraId="0C64CAA2">
      <w:pPr>
        <w:numPr>
          <w:ilvl w:val="0"/>
          <w:numId w:val="0"/>
        </w:num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数据恢复：</w:t>
      </w:r>
    </w:p>
    <w:p w14:paraId="0280C72C">
      <w:pPr>
        <w:numPr>
          <w:ilvl w:val="0"/>
          <w:numId w:val="0"/>
        </w:num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审计日志与数据恢复： 如果审计日志中包含重要的事务信息，当数据库发生故障时，恢复审计日志数据可能会影响恢复速度，增加恢复过程中的负担。</w:t>
      </w:r>
    </w:p>
    <w:p w14:paraId="3329326F">
      <w:pPr>
        <w:numPr>
          <w:ilvl w:val="0"/>
          <w:numId w:val="0"/>
        </w:num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性能优化建议：</w:t>
      </w:r>
    </w:p>
    <w:p w14:paraId="7F919E33">
      <w:pPr>
        <w:numPr>
          <w:ilvl w:val="0"/>
          <w:numId w:val="0"/>
        </w:num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选择性审计： 只审计关键操作，例如高风险的 DELETE 和 UPDATE 操作，而不必记录每个查询。这样可以减少数据库的负担。</w:t>
      </w:r>
    </w:p>
    <w:p w14:paraId="6F98813E">
      <w:pPr>
        <w:numPr>
          <w:ilvl w:val="0"/>
          <w:numId w:val="0"/>
        </w:num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分区审计日志： 将审计日志表进行分区，按时间或操作类型分区存储，这样可以优化查询和存储性能。</w:t>
      </w:r>
    </w:p>
    <w:p w14:paraId="6467D207">
      <w:pPr>
        <w:numPr>
          <w:ilvl w:val="0"/>
          <w:numId w:val="0"/>
        </w:num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异步审计： 如果可能，可以将审计记录的插入操作设计为异步操作，减少对主数据库操作的影响。</w:t>
      </w:r>
    </w:p>
    <w:p w14:paraId="5AC9F440">
      <w:pPr>
        <w:numPr>
          <w:ilvl w:val="0"/>
          <w:numId w:val="0"/>
        </w:numPr>
        <w:adjustRightInd w:val="0"/>
        <w:snapToGrid w:val="0"/>
        <w:spacing w:before="100" w:beforeAutospacing="1" w:after="100" w:afterAutospacing="1" w:line="360" w:lineRule="auto"/>
      </w:pPr>
      <w:r>
        <w:rPr>
          <w:rFonts w:hint="eastAsia"/>
          <w:szCs w:val="21"/>
        </w:rPr>
        <w:t>审计日志轮换： 定期清理过期的审计日志，避免日志表膨胀过大，影响数据库的存储和查询性能。</w:t>
      </w:r>
    </w:p>
    <w:p w14:paraId="65515C5C"/>
    <w:p w14:paraId="71BCE94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151130</wp:posOffset>
                </wp:positionV>
                <wp:extent cx="5372100" cy="635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3pt;margin-top:11.9pt;height:0.05pt;width:423pt;z-index:251662336;mso-width-relative:page;mso-height-relative:page;" filled="f" stroked="t" coordsize="21600,21600" o:gfxdata="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dofbwtYAAAAIAQAADwAAAAAAAAABACAAAAAiAAAAZHJzL2Rvd25yZXYueG1sUEsBAhQA&#10;FAAAAAgAh07iQHNhSG70AQAA5gMAAA4AAAAAAAAAAQAgAAAAJQEAAGRycy9lMm9Eb2MueG1sUEsF&#10;BgAAAAAGAAYAWQEAAIs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07EF0718">
      <w:pPr>
        <w:spacing w:line="360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实验总结：</w:t>
      </w:r>
    </w:p>
    <w:p w14:paraId="15588B31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通过本次实验,我们深入了解了数据库安全的重要性以及相关的实践方法。</w:t>
      </w:r>
    </w:p>
    <w:p w14:paraId="30D4AD10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首先,我们学习了如何为数据库创建合理的权限管理体系,包括为不同角色分配对应的读写权限。这有助于防止未经授权的访问和操作,提高数据的机密性和完整性。</w:t>
      </w:r>
      <w:bookmarkStart w:id="0" w:name="_GoBack"/>
      <w:bookmarkEnd w:id="0"/>
    </w:p>
    <w:p w14:paraId="3A2505DA">
      <w:pPr>
        <w:spacing w:line="360" w:lineRule="auto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135255</wp:posOffset>
                </wp:positionV>
                <wp:extent cx="5381625" cy="635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05pt;margin-top:10.65pt;height:0.05pt;width:423.75pt;z-index:251663360;mso-width-relative:page;mso-height-relative:page;" filled="f" stroked="t" coordsize="21600,21600" o:gfxdata="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JhkdE1wAAAAgBAAAPAAAAAAAAAAEAIAAAACIAAABkcnMvZG93bnJldi54bWxQSwEC&#10;FAAUAAAACACHTuJA8TXpN/UBAADmAwAADgAAAAAAAAABACAAAAAmAQAAZHJzL2Uyb0RvYy54bWxQ&#10;SwUGAAAAAAYABgBZAQAAj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5D2CAB44">
      <w:pPr>
        <w:spacing w:line="360" w:lineRule="auto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教师评语及成绩</w:t>
      </w:r>
      <w:r>
        <w:rPr>
          <w:rFonts w:hint="eastAsia"/>
          <w:sz w:val="24"/>
        </w:rPr>
        <w:t>：</w:t>
      </w:r>
    </w:p>
    <w:p w14:paraId="7908723F">
      <w:pPr>
        <w:spacing w:line="360" w:lineRule="auto"/>
        <w:rPr>
          <w:sz w:val="24"/>
        </w:rPr>
      </w:pPr>
    </w:p>
    <w:p w14:paraId="0DFFA3EF">
      <w:pPr>
        <w:spacing w:line="360" w:lineRule="auto"/>
        <w:rPr>
          <w:sz w:val="24"/>
        </w:rPr>
      </w:pPr>
    </w:p>
    <w:p w14:paraId="467B6056">
      <w:pPr>
        <w:spacing w:line="360" w:lineRule="auto"/>
        <w:rPr>
          <w:rFonts w:hint="eastAsia"/>
          <w:sz w:val="24"/>
        </w:rPr>
      </w:pPr>
    </w:p>
    <w:p w14:paraId="24AD34DF">
      <w:pPr>
        <w:spacing w:line="360" w:lineRule="auto"/>
        <w:rPr>
          <w:rFonts w:hint="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135255</wp:posOffset>
                </wp:positionV>
                <wp:extent cx="5381625" cy="635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05pt;margin-top:10.65pt;height:0.05pt;width:423.75pt;z-index:251664384;mso-width-relative:page;mso-height-relative:page;" filled="f" stroked="t" coordsize="21600,21600" o:gfxdata="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mGR0TXAAAACAEAAA8AAAAAAAAAAQAgAAAAIgAAAGRycy9kb3ducmV2LnhtbFBLAQIU&#10;ABQAAAAIAIdO4kBVw1C+9AEAAOYDAAAOAAAAAAAAAAEAIAAAACYBAABkcnMvZTJvRG9jLnhtbFBL&#10;BQYAAAAABgAGAFkBAACM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15B3319C"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749D1F"/>
    <w:multiLevelType w:val="singleLevel"/>
    <w:tmpl w:val="D3749D1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7475CBD"/>
    <w:multiLevelType w:val="singleLevel"/>
    <w:tmpl w:val="07475CBD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22B40192"/>
    <w:multiLevelType w:val="multilevel"/>
    <w:tmpl w:val="22B40192"/>
    <w:lvl w:ilvl="0" w:tentative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zNmJhYTk2ZmNlY2UyYWM5MGUzOTAzMmVkMzAxZTEifQ=="/>
  </w:docVars>
  <w:rsids>
    <w:rsidRoot w:val="5AD4109D"/>
    <w:rsid w:val="00AD7972"/>
    <w:rsid w:val="01264FE9"/>
    <w:rsid w:val="05DA6616"/>
    <w:rsid w:val="0BB6443C"/>
    <w:rsid w:val="0F3B28BC"/>
    <w:rsid w:val="16D93709"/>
    <w:rsid w:val="271510DF"/>
    <w:rsid w:val="295B4BE8"/>
    <w:rsid w:val="2F8D57AF"/>
    <w:rsid w:val="468531C2"/>
    <w:rsid w:val="4A716D05"/>
    <w:rsid w:val="4AF059B2"/>
    <w:rsid w:val="4C1A559B"/>
    <w:rsid w:val="4C863869"/>
    <w:rsid w:val="4E3724CF"/>
    <w:rsid w:val="55AA0117"/>
    <w:rsid w:val="5AD4109D"/>
    <w:rsid w:val="65095250"/>
    <w:rsid w:val="66CF713B"/>
    <w:rsid w:val="6B0061ED"/>
    <w:rsid w:val="6DFD3F7F"/>
    <w:rsid w:val="751A43AC"/>
    <w:rsid w:val="7B4D1359"/>
    <w:rsid w:val="7E9C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  <w:style w:type="character" w:customStyle="1" w:styleId="12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2374</Words>
  <Characters>2850</Characters>
  <Lines>1</Lines>
  <Paragraphs>1</Paragraphs>
  <TotalTime>1</TotalTime>
  <ScaleCrop>false</ScaleCrop>
  <LinksUpToDate>false</LinksUpToDate>
  <CharactersWithSpaces>2961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2019-12-26T09:26:00Z</dcterms:created>
  <dc:creator>xiaofei li</dc:creator>
  <cp:lastModifiedBy>就不吃饭</cp:lastModifiedBy>
  <dcterms:modified xsi:type="dcterms:W3CDTF">2024-11-26T12:05:55Z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891213B18B49430E87495679EFDD1EE8_13</vt:lpwstr>
  </property>
</Properties>
</file>