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9342968"/>
        <w:docPartObj>
          <w:docPartGallery w:val="Cover Pages"/>
          <w:docPartUnique/>
        </w:docPartObj>
      </w:sdtPr>
      <w:sdtContent>
        <w:p w14:paraId="178DD9E7" w14:textId="252CAF10" w:rsidR="00BD23EA" w:rsidRDefault="00BD23EA" w:rsidP="00317ACD">
          <w:pPr>
            <w:pStyle w:val="Heading2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7ED1E4D" wp14:editId="1EB0505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24C5076" w14:textId="2724008D" w:rsidR="00BD23EA" w:rsidRDefault="00BD23EA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TRAN DUC ANH DANG</w:t>
                                      </w:r>
                                    </w:p>
                                  </w:sdtContent>
                                </w:sdt>
                                <w:p w14:paraId="64B77F87" w14:textId="4CFF098A" w:rsidR="00BD23EA" w:rsidRDefault="00BD23EA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103995439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ED1E4D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24C5076" w14:textId="2724008D" w:rsidR="00BD23EA" w:rsidRDefault="00BD23EA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TRAN DUC ANH DANG</w:t>
                                </w:r>
                              </w:p>
                            </w:sdtContent>
                          </w:sdt>
                          <w:p w14:paraId="64B77F87" w14:textId="4CFF098A" w:rsidR="00BD23EA" w:rsidRDefault="00BD23EA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103995439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D0696FB" wp14:editId="30DB0DA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15918BA" w14:textId="2690F3E9" w:rsidR="00BD23EA" w:rsidRDefault="00BD23E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APPLIED MACHINE LEARNING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2165B15" w14:textId="6FF472FE" w:rsidR="00BD23EA" w:rsidRDefault="00BD23E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LAB 06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0696FB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15918BA" w14:textId="2690F3E9" w:rsidR="00BD23EA" w:rsidRDefault="00BD23E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APPLIED MACHINE LEARNING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2165B15" w14:textId="6FF472FE" w:rsidR="00BD23EA" w:rsidRDefault="00BD23EA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LAB 06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A86E4D" wp14:editId="7E9C72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540702C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6F60A769" w14:textId="52E5C76D" w:rsidR="00BD23EA" w:rsidRDefault="00BD23EA" w:rsidP="00317ACD">
          <w:pPr>
            <w:pStyle w:val="Heading2"/>
          </w:pPr>
          <w:r>
            <w:br w:type="page"/>
          </w:r>
        </w:p>
      </w:sdtContent>
    </w:sdt>
    <w:p w14:paraId="699645D3" w14:textId="31EBE744" w:rsidR="00317ACD" w:rsidRDefault="00317ACD" w:rsidP="00317ACD">
      <w:pPr>
        <w:pStyle w:val="Heading2"/>
      </w:pPr>
      <w:r>
        <w:lastRenderedPageBreak/>
        <w:t>Explain the concept of transfer learning. How does it differ from training a model from scratch?</w:t>
      </w:r>
    </w:p>
    <w:p w14:paraId="400686A9" w14:textId="2D8410E5" w:rsidR="00317ACD" w:rsidRPr="00D01180" w:rsidRDefault="00D01180" w:rsidP="00D01180">
      <w:r>
        <w:t>Transfer learning is a concept that u</w:t>
      </w:r>
      <w:r w:rsidRPr="00D01180">
        <w:t>tilizing a pretrained model on a new, related task.</w:t>
      </w:r>
      <w:r>
        <w:t xml:space="preserve"> The difference between transfer learning and training a model from scratch is that t</w:t>
      </w:r>
      <w:r w:rsidRPr="00D01180">
        <w:t>ransfer learning starts with patterns learned from a previous task, while training from scratch involves learning from zero without pre-existing knowledge.</w:t>
      </w:r>
    </w:p>
    <w:p w14:paraId="45019122" w14:textId="6DEB3997" w:rsidR="00317ACD" w:rsidRDefault="00317ACD" w:rsidP="00317ACD">
      <w:pPr>
        <w:pStyle w:val="Heading2"/>
      </w:pPr>
      <w:r>
        <w:t>What is fine-tuning in the context of transfer learning, and why is it useful?</w:t>
      </w:r>
    </w:p>
    <w:p w14:paraId="3743ACB8" w14:textId="461A3628" w:rsidR="00A128B3" w:rsidRPr="00A128B3" w:rsidRDefault="00A128B3" w:rsidP="00A128B3">
      <w:r>
        <w:t xml:space="preserve">Finetuning in the context of transfer learning is slightly adjusting the deeper layers of a pretrained model to better fit with a specific task. It enhances the model performance on the specific task by adapting pre learned features to new similar data. </w:t>
      </w:r>
    </w:p>
    <w:p w14:paraId="6829AB40" w14:textId="0107BEA3" w:rsidR="00317ACD" w:rsidRDefault="00317ACD" w:rsidP="00317ACD">
      <w:pPr>
        <w:pStyle w:val="Heading2"/>
      </w:pPr>
      <w:r>
        <w:t>Why is it important to freeze the convolutional base during feature extraction?</w:t>
      </w:r>
    </w:p>
    <w:p w14:paraId="47709237" w14:textId="7D1A89A8" w:rsidR="00317ACD" w:rsidRPr="00A128B3" w:rsidRDefault="00A128B3" w:rsidP="00A128B3">
      <w:r>
        <w:t>The purpose of freezing convolutional base during feature extraction is t</w:t>
      </w:r>
      <w:r>
        <w:t>o preserve the general features already learned and only adjust specific details for a new task.</w:t>
      </w:r>
      <w:r>
        <w:t xml:space="preserve"> It is important that it</w:t>
      </w:r>
      <w:r>
        <w:t xml:space="preserve"> </w:t>
      </w:r>
      <w:r>
        <w:t>pre</w:t>
      </w:r>
      <w:r>
        <w:t>vents overfitting by keeping the foundational layers stable, which is crucial when training data for the new task is limited.</w:t>
      </w:r>
    </w:p>
    <w:p w14:paraId="45C2B54D" w14:textId="1607E1BC" w:rsidR="0021212E" w:rsidRDefault="00317ACD" w:rsidP="00317ACD">
      <w:pPr>
        <w:pStyle w:val="Heading2"/>
      </w:pPr>
      <w:r>
        <w:t>Why use data augmentation?</w:t>
      </w:r>
    </w:p>
    <w:p w14:paraId="29214A9E" w14:textId="6B281A07" w:rsidR="00A128B3" w:rsidRDefault="00A128B3" w:rsidP="00A128B3">
      <w:r>
        <w:t>Data augmentation is to i</w:t>
      </w:r>
      <w:r w:rsidRPr="00A128B3">
        <w:t>ncreases the diversity of training data through transformations like rotation, scaling, and cropping.</w:t>
      </w:r>
      <w:r>
        <w:t xml:space="preserve"> It h</w:t>
      </w:r>
      <w:r w:rsidRPr="00A128B3">
        <w:t>elps the model generalize better, reducing the risk of overfitting, especially when the amount of training data is small.</w:t>
      </w:r>
    </w:p>
    <w:p w14:paraId="2F20C3B6" w14:textId="77777777" w:rsidR="00E733B1" w:rsidRDefault="00E733B1" w:rsidP="00A128B3"/>
    <w:p w14:paraId="343C25A4" w14:textId="4AB0C893" w:rsidR="00E733B1" w:rsidRDefault="00E733B1" w:rsidP="00E733B1">
      <w:pPr>
        <w:pStyle w:val="Heading2"/>
      </w:pPr>
      <w:r>
        <w:t>Take a screenshot of the code snippet where the pre-trained MobileNetV2 model is loaded without the top classification layers.</w:t>
      </w:r>
    </w:p>
    <w:p w14:paraId="4834B8A6" w14:textId="666CF850" w:rsidR="00E733B1" w:rsidRPr="00E733B1" w:rsidRDefault="00A95181" w:rsidP="00E733B1">
      <w:r>
        <w:rPr>
          <w:noProof/>
        </w:rPr>
        <w:drawing>
          <wp:inline distT="0" distB="0" distL="0" distR="0" wp14:anchorId="7D7EEF93" wp14:editId="36B16456">
            <wp:extent cx="4851400" cy="1384300"/>
            <wp:effectExtent l="0" t="0" r="0" b="0"/>
            <wp:docPr id="1696221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21842" name="Picture 16962218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E3BE" w14:textId="04F76D2A" w:rsidR="00E733B1" w:rsidRDefault="00E733B1" w:rsidP="00E733B1">
      <w:pPr>
        <w:pStyle w:val="Heading2"/>
      </w:pPr>
      <w:r>
        <w:t>Take a screenshot of the portion of code where the pre-trained model is set to be non-trainable for feature extraction purposes.</w:t>
      </w:r>
    </w:p>
    <w:p w14:paraId="742143D2" w14:textId="45BF625A" w:rsidR="00E733B1" w:rsidRPr="00E733B1" w:rsidRDefault="00A95181" w:rsidP="00E733B1">
      <w:r>
        <w:rPr>
          <w:noProof/>
        </w:rPr>
        <w:drawing>
          <wp:inline distT="0" distB="0" distL="0" distR="0" wp14:anchorId="5A2CF896" wp14:editId="3B92D905">
            <wp:extent cx="2997200" cy="876300"/>
            <wp:effectExtent l="0" t="0" r="0" b="0"/>
            <wp:docPr id="17204925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92559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975D" w14:textId="25C06D25" w:rsidR="00E733B1" w:rsidRDefault="00E733B1" w:rsidP="00E733B1">
      <w:pPr>
        <w:pStyle w:val="Heading2"/>
      </w:pPr>
      <w:r>
        <w:lastRenderedPageBreak/>
        <w:t>Take a screenshot of the data augmentation layers defined in the model.</w:t>
      </w:r>
    </w:p>
    <w:p w14:paraId="4CBA7162" w14:textId="69E8C94D" w:rsidR="00E733B1" w:rsidRPr="00E733B1" w:rsidRDefault="008607BA" w:rsidP="00E733B1">
      <w:r>
        <w:rPr>
          <w:noProof/>
        </w:rPr>
        <w:drawing>
          <wp:inline distT="0" distB="0" distL="0" distR="0" wp14:anchorId="227F8F07" wp14:editId="3C26E938">
            <wp:extent cx="3797300" cy="1422400"/>
            <wp:effectExtent l="0" t="0" r="0" b="0"/>
            <wp:docPr id="1930035915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35915" name="Picture 4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27F9" w14:textId="31DD32A4" w:rsidR="00E733B1" w:rsidRDefault="00E733B1" w:rsidP="00E733B1">
      <w:pPr>
        <w:pStyle w:val="Heading2"/>
      </w:pPr>
      <w:r>
        <w:t>Take a screenshot of the code that shows the addition of the new classifier layers on top of the base model.</w:t>
      </w:r>
    </w:p>
    <w:p w14:paraId="1D26ED53" w14:textId="214AD7E2" w:rsidR="00267014" w:rsidRPr="00267014" w:rsidRDefault="00267014" w:rsidP="00267014">
      <w:r>
        <w:rPr>
          <w:noProof/>
        </w:rPr>
        <w:drawing>
          <wp:inline distT="0" distB="0" distL="0" distR="0" wp14:anchorId="4F48AFCC" wp14:editId="698D1A60">
            <wp:extent cx="4584700" cy="5397500"/>
            <wp:effectExtent l="0" t="0" r="0" b="0"/>
            <wp:docPr id="1257587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7900" name="Picture 12575879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014" w:rsidRPr="00267014" w:rsidSect="000B4A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1"/>
    <w:rsid w:val="000B4A43"/>
    <w:rsid w:val="001E6633"/>
    <w:rsid w:val="0021212E"/>
    <w:rsid w:val="00267014"/>
    <w:rsid w:val="00317ACD"/>
    <w:rsid w:val="007F0D41"/>
    <w:rsid w:val="008607BA"/>
    <w:rsid w:val="008842E4"/>
    <w:rsid w:val="00931357"/>
    <w:rsid w:val="00A128B3"/>
    <w:rsid w:val="00A95181"/>
    <w:rsid w:val="00BD23EA"/>
    <w:rsid w:val="00CD6679"/>
    <w:rsid w:val="00D01180"/>
    <w:rsid w:val="00D4638B"/>
    <w:rsid w:val="00E7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F2DF"/>
  <w15:chartTrackingRefBased/>
  <w15:docId w15:val="{44100075-E131-BA4A-B7E8-DC4303E9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D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D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D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D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D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D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D4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D23E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23EA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1614</Characters>
  <Application>Microsoft Office Word</Application>
  <DocSecurity>0</DocSecurity>
  <Lines>13</Lines>
  <Paragraphs>3</Paragraphs>
  <ScaleCrop>false</ScaleCrop>
  <Company>103995439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</dc:title>
  <dc:subject>APPLIED MACHINE LEARNING</dc:subject>
  <dc:creator>TRAN DUC ANH DANG</dc:creator>
  <cp:keywords/>
  <dc:description/>
  <cp:lastModifiedBy>TRAN DUC ANH DANG</cp:lastModifiedBy>
  <cp:revision>3</cp:revision>
  <dcterms:created xsi:type="dcterms:W3CDTF">2024-04-21T04:56:00Z</dcterms:created>
  <dcterms:modified xsi:type="dcterms:W3CDTF">2024-04-21T05:37:00Z</dcterms:modified>
</cp:coreProperties>
</file>