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3171297"/>
        <w:docPartObj>
          <w:docPartGallery w:val="Cover Pages"/>
          <w:docPartUnique/>
        </w:docPartObj>
      </w:sdtPr>
      <w:sdtContent>
        <w:p w14:paraId="1C70C371" w14:textId="5AF7AF44" w:rsidR="00983355" w:rsidRDefault="00983355">
          <w:r>
            <w:rPr>
              <w:noProof/>
            </w:rPr>
            <mc:AlternateContent>
              <mc:Choice Requires="wps">
                <w:drawing>
                  <wp:anchor distT="0" distB="0" distL="114300" distR="114300" simplePos="0" relativeHeight="251661312" behindDoc="0" locked="0" layoutInCell="1" allowOverlap="1" wp14:anchorId="2D06951A" wp14:editId="7092D21F">
                    <wp:simplePos x="0" y="0"/>
                    <wp:positionH relativeFrom="page">
                      <wp:align>left</wp:align>
                    </wp:positionH>
                    <wp:positionV relativeFrom="page">
                      <wp:align>bottom</wp:align>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125C4C77" w14:textId="3444EBB4" w:rsidR="00983355" w:rsidRDefault="00983355">
                                    <w:pPr>
                                      <w:pStyle w:val="NoSpacing"/>
                                      <w:spacing w:after="480"/>
                                      <w:rPr>
                                        <w:i/>
                                        <w:color w:val="262626" w:themeColor="text1" w:themeTint="D9"/>
                                        <w:sz w:val="32"/>
                                        <w:szCs w:val="32"/>
                                      </w:rPr>
                                    </w:pPr>
                                    <w:r>
                                      <w:rPr>
                                        <w:i/>
                                        <w:color w:val="262626" w:themeColor="text1" w:themeTint="D9"/>
                                        <w:sz w:val="32"/>
                                        <w:szCs w:val="32"/>
                                      </w:rPr>
                                      <w:t>TRAN DUC ANH DANG</w:t>
                                    </w:r>
                                  </w:p>
                                </w:sdtContent>
                              </w:sdt>
                              <w:p w14:paraId="79EE1F3C" w14:textId="5284A4F0" w:rsidR="00983355" w:rsidRDefault="00983355">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103995439</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D06951A" id="_x0000_t202" coordsize="21600,21600" o:spt="202" path="m,l,21600r21600,l21600,xe">
                    <v:stroke joinstyle="miter"/>
                    <v:path gradientshapeok="t" o:connecttype="rect"/>
                  </v:shapetype>
                  <v:shape id="Text Box 42"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125C4C77" w14:textId="3444EBB4" w:rsidR="00983355" w:rsidRDefault="00983355">
                              <w:pPr>
                                <w:pStyle w:val="NoSpacing"/>
                                <w:spacing w:after="480"/>
                                <w:rPr>
                                  <w:i/>
                                  <w:color w:val="262626" w:themeColor="text1" w:themeTint="D9"/>
                                  <w:sz w:val="32"/>
                                  <w:szCs w:val="32"/>
                                </w:rPr>
                              </w:pPr>
                              <w:r>
                                <w:rPr>
                                  <w:i/>
                                  <w:color w:val="262626" w:themeColor="text1" w:themeTint="D9"/>
                                  <w:sz w:val="32"/>
                                  <w:szCs w:val="32"/>
                                </w:rPr>
                                <w:t>TRAN DUC ANH DANG</w:t>
                              </w:r>
                            </w:p>
                          </w:sdtContent>
                        </w:sdt>
                        <w:p w14:paraId="79EE1F3C" w14:textId="5284A4F0" w:rsidR="00983355" w:rsidRDefault="00983355">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103995439</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B93DAA2" wp14:editId="02375DEF">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3992B27"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11B4E93" wp14:editId="2FA23273">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5E990A14" w14:textId="05E788EB" w:rsidR="00983355" w:rsidRDefault="0098335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Assignment 1</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0248A9E" w14:textId="384EFCB3" w:rsidR="00983355" w:rsidRDefault="008C5BFD">
                                    <w:pPr>
                                      <w:pStyle w:val="NoSpacing"/>
                                      <w:rPr>
                                        <w:i/>
                                        <w:color w:val="262626" w:themeColor="text1" w:themeTint="D9"/>
                                        <w:sz w:val="36"/>
                                        <w:szCs w:val="36"/>
                                      </w:rPr>
                                    </w:pPr>
                                    <w:r>
                                      <w:rPr>
                                        <w:color w:val="262626" w:themeColor="text1" w:themeTint="D9"/>
                                        <w:sz w:val="36"/>
                                        <w:szCs w:val="36"/>
                                      </w:rPr>
                                      <w:t xml:space="preserve">Subject: </w:t>
                                    </w:r>
                                    <w:r w:rsidR="00983355">
                                      <w:rPr>
                                        <w:color w:val="262626" w:themeColor="text1" w:themeTint="D9"/>
                                        <w:sz w:val="36"/>
                                        <w:szCs w:val="36"/>
                                      </w:rPr>
                                      <w:t>Internet of Things (IoT)</w:t>
                                    </w:r>
                                  </w:p>
                                </w:sdtContent>
                              </w:sdt>
                              <w:p w14:paraId="4AB411B0" w14:textId="433F745D" w:rsidR="008C5BFD" w:rsidRDefault="008C5BFD">
                                <w:pPr>
                                  <w:pStyle w:val="NoSpacing"/>
                                  <w:rPr>
                                    <w:i/>
                                    <w:color w:val="262626" w:themeColor="text1" w:themeTint="D9"/>
                                    <w:sz w:val="36"/>
                                    <w:szCs w:val="36"/>
                                  </w:rPr>
                                </w:pPr>
                                <w:r>
                                  <w:rPr>
                                    <w:i/>
                                    <w:color w:val="262626" w:themeColor="text1" w:themeTint="D9"/>
                                    <w:sz w:val="36"/>
                                    <w:szCs w:val="36"/>
                                  </w:rPr>
                                  <w:t xml:space="preserve">Title: </w:t>
                                </w:r>
                                <w:r w:rsidRPr="008C5BFD">
                                  <w:rPr>
                                    <w:i/>
                                    <w:color w:val="262626" w:themeColor="text1" w:themeTint="D9"/>
                                    <w:sz w:val="36"/>
                                    <w:szCs w:val="36"/>
                                  </w:rPr>
                                  <w:t>Revolutionizing Manufacturing: Industry 4.0, Automation, and Supply Chain Innovations</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11B4E93" id="Text Box 44"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5E990A14" w14:textId="05E788EB" w:rsidR="00983355" w:rsidRDefault="0098335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Assignment 1</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0248A9E" w14:textId="384EFCB3" w:rsidR="00983355" w:rsidRDefault="008C5BFD">
                              <w:pPr>
                                <w:pStyle w:val="NoSpacing"/>
                                <w:rPr>
                                  <w:i/>
                                  <w:color w:val="262626" w:themeColor="text1" w:themeTint="D9"/>
                                  <w:sz w:val="36"/>
                                  <w:szCs w:val="36"/>
                                </w:rPr>
                              </w:pPr>
                              <w:r>
                                <w:rPr>
                                  <w:color w:val="262626" w:themeColor="text1" w:themeTint="D9"/>
                                  <w:sz w:val="36"/>
                                  <w:szCs w:val="36"/>
                                </w:rPr>
                                <w:t xml:space="preserve">Subject: </w:t>
                              </w:r>
                              <w:r w:rsidR="00983355">
                                <w:rPr>
                                  <w:color w:val="262626" w:themeColor="text1" w:themeTint="D9"/>
                                  <w:sz w:val="36"/>
                                  <w:szCs w:val="36"/>
                                </w:rPr>
                                <w:t>Internet of Things (IoT)</w:t>
                              </w:r>
                            </w:p>
                          </w:sdtContent>
                        </w:sdt>
                        <w:p w14:paraId="4AB411B0" w14:textId="433F745D" w:rsidR="008C5BFD" w:rsidRDefault="008C5BFD">
                          <w:pPr>
                            <w:pStyle w:val="NoSpacing"/>
                            <w:rPr>
                              <w:i/>
                              <w:color w:val="262626" w:themeColor="text1" w:themeTint="D9"/>
                              <w:sz w:val="36"/>
                              <w:szCs w:val="36"/>
                            </w:rPr>
                          </w:pPr>
                          <w:r>
                            <w:rPr>
                              <w:i/>
                              <w:color w:val="262626" w:themeColor="text1" w:themeTint="D9"/>
                              <w:sz w:val="36"/>
                              <w:szCs w:val="36"/>
                            </w:rPr>
                            <w:t xml:space="preserve">Title: </w:t>
                          </w:r>
                          <w:r w:rsidRPr="008C5BFD">
                            <w:rPr>
                              <w:i/>
                              <w:color w:val="262626" w:themeColor="text1" w:themeTint="D9"/>
                              <w:sz w:val="36"/>
                              <w:szCs w:val="36"/>
                            </w:rPr>
                            <w:t>Revolutionizing Manufacturing: Industry 4.0, Automation, and Supply Chain Innovations</w:t>
                          </w:r>
                        </w:p>
                      </w:txbxContent>
                    </v:textbox>
                    <w10:wrap anchorx="page" anchory="page"/>
                  </v:shape>
                </w:pict>
              </mc:Fallback>
            </mc:AlternateContent>
          </w:r>
        </w:p>
        <w:p w14:paraId="45795984" w14:textId="77777777" w:rsidR="0041383A" w:rsidRDefault="00983355">
          <w:r>
            <w:br w:type="page"/>
          </w:r>
        </w:p>
        <w:p w14:paraId="55669842" w14:textId="5ABC4FE3" w:rsidR="0041383A" w:rsidRDefault="0041383A" w:rsidP="0041383A">
          <w:pPr>
            <w:pStyle w:val="Heading1"/>
            <w:jc w:val="center"/>
          </w:pPr>
          <w:bookmarkStart w:id="0" w:name="_Toc151992097"/>
          <w:r>
            <w:lastRenderedPageBreak/>
            <w:t>Abstract</w:t>
          </w:r>
          <w:bookmarkEnd w:id="0"/>
        </w:p>
        <w:p w14:paraId="06B51D77" w14:textId="38671C71" w:rsidR="006F28C7" w:rsidRPr="00CF7572" w:rsidRDefault="00CF7572" w:rsidP="00CF7572">
          <w:r w:rsidRPr="00CF7572">
            <w:t xml:space="preserve">This article investigates the disruptive influence of Industry 4.0 on the global manufacturing industry, with a particular emphasis on the integration of advanced technologies and the transition towards sustainable practises. It examines the major components of Industry 4.0 automation, advanced supply chain management, and inventory control, as well as their roles in improving operational efficiency and competitiveness in manufacturing. The study dives into the sector's historical history, from </w:t>
          </w:r>
          <w:r w:rsidR="00BE0727" w:rsidRPr="00CF7572">
            <w:t>labour-intensive</w:t>
          </w:r>
          <w:r w:rsidRPr="00CF7572">
            <w:t xml:space="preserve"> procedures to a technologically integrated ecosystem, using a systematic examination of scholarly literature. The study emphasises manufacturing's importance as an economic stabiliser and innovator, contributing considerably to global GDP and employment, particularly in advanced nations where the sector's expansion has developed a symbiotic connection with the service industry.</w:t>
          </w:r>
        </w:p>
        <w:p w14:paraId="762BCBD9" w14:textId="77777777" w:rsidR="00CF7572" w:rsidRDefault="00CF7572" w:rsidP="00257DE3"/>
        <w:p w14:paraId="3DF1C0AA" w14:textId="0D9167F3" w:rsidR="006F28C7" w:rsidRDefault="00CF7572" w:rsidP="00257DE3">
          <w:r w:rsidRPr="00CF7572">
            <w:t>The study identifies the core areas of focus within advanced manufacturing through a comparative analysis of literature from reputable journals: the supply chain's transformation towards resilience and transparency, the role of process automation in improving production agility, and the strategic management of inventory through AI and predictive modelling. Furthermore, the study investigates the organisational difficulties and possibilities that Industry 4.0 brings, emphasising the importance of strategic planning, technological investment, and an innovative culture for effective implementation.</w:t>
          </w:r>
        </w:p>
        <w:p w14:paraId="22BA40CD" w14:textId="77777777" w:rsidR="00CF7572" w:rsidRPr="00257DE3" w:rsidRDefault="00CF7572" w:rsidP="00257DE3"/>
        <w:p w14:paraId="75AAE92A" w14:textId="56C98E23" w:rsidR="0041383A" w:rsidRDefault="00CF7572" w:rsidP="00257DE3">
          <w:r w:rsidRPr="00CF7572">
            <w:t>According to the findings, Industry 4.0 has acted as a catalyst for a new industrial paradigm that prioritises environmental sustainability through circular economy principles, hence boosting long-term development and innovation. The research is summarised in the conclusion, which asserts that Industry 4.0 represents a total transition in the manufacturing realm, dramatically impacting how it works in economic, social, and environmental settings.</w:t>
          </w:r>
          <w:r w:rsidR="00257DE3">
            <w:br w:type="page"/>
          </w:r>
        </w:p>
        <w:p w14:paraId="061E9F70" w14:textId="5B6BE615" w:rsidR="00983355" w:rsidRDefault="00983355"/>
      </w:sdtContent>
    </w:sdt>
    <w:sdt>
      <w:sdtPr>
        <w:id w:val="-1279558154"/>
        <w:docPartObj>
          <w:docPartGallery w:val="Table of Contents"/>
          <w:docPartUnique/>
        </w:docPartObj>
      </w:sdtPr>
      <w:sdtEndPr>
        <w:rPr>
          <w:rFonts w:ascii="Times New Roman" w:eastAsia="Times New Roman" w:hAnsi="Times New Roman" w:cs="Times New Roman"/>
          <w:noProof/>
          <w:color w:val="auto"/>
          <w:sz w:val="24"/>
          <w:szCs w:val="24"/>
          <w:lang w:val="en-AU"/>
        </w:rPr>
      </w:sdtEndPr>
      <w:sdtContent>
        <w:p w14:paraId="6D7D9E99" w14:textId="04AC1CEC" w:rsidR="0041383A" w:rsidRDefault="0041383A">
          <w:pPr>
            <w:pStyle w:val="TOCHeading"/>
          </w:pPr>
          <w:r>
            <w:t>Table of Contents</w:t>
          </w:r>
        </w:p>
        <w:p w14:paraId="3C9C90D6" w14:textId="2A976B65" w:rsidR="007079E6" w:rsidRDefault="0041383A">
          <w:pPr>
            <w:pStyle w:val="TOC1"/>
            <w:tabs>
              <w:tab w:val="right" w:leader="dot" w:pos="9016"/>
            </w:tabs>
            <w:rPr>
              <w:rFonts w:asciiTheme="minorHAnsi" w:eastAsiaTheme="minorEastAsia" w:hAnsiTheme="minorHAnsi"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51992097" w:history="1">
            <w:r w:rsidR="007079E6" w:rsidRPr="00F35259">
              <w:rPr>
                <w:rStyle w:val="Hyperlink"/>
                <w:noProof/>
              </w:rPr>
              <w:t>Abstract</w:t>
            </w:r>
            <w:r w:rsidR="007079E6">
              <w:rPr>
                <w:noProof/>
                <w:webHidden/>
              </w:rPr>
              <w:tab/>
            </w:r>
            <w:r w:rsidR="007079E6">
              <w:rPr>
                <w:noProof/>
                <w:webHidden/>
              </w:rPr>
              <w:fldChar w:fldCharType="begin"/>
            </w:r>
            <w:r w:rsidR="007079E6">
              <w:rPr>
                <w:noProof/>
                <w:webHidden/>
              </w:rPr>
              <w:instrText xml:space="preserve"> PAGEREF _Toc151992097 \h </w:instrText>
            </w:r>
            <w:r w:rsidR="007079E6">
              <w:rPr>
                <w:noProof/>
                <w:webHidden/>
              </w:rPr>
            </w:r>
            <w:r w:rsidR="007079E6">
              <w:rPr>
                <w:noProof/>
                <w:webHidden/>
              </w:rPr>
              <w:fldChar w:fldCharType="separate"/>
            </w:r>
            <w:r w:rsidR="002746DA">
              <w:rPr>
                <w:noProof/>
                <w:webHidden/>
              </w:rPr>
              <w:t>1</w:t>
            </w:r>
            <w:r w:rsidR="007079E6">
              <w:rPr>
                <w:noProof/>
                <w:webHidden/>
              </w:rPr>
              <w:fldChar w:fldCharType="end"/>
            </w:r>
          </w:hyperlink>
        </w:p>
        <w:p w14:paraId="5D6D28D9" w14:textId="2B1467E6" w:rsidR="007079E6" w:rsidRDefault="007079E6">
          <w:pPr>
            <w:pStyle w:val="TOC1"/>
            <w:tabs>
              <w:tab w:val="right" w:leader="dot" w:pos="9016"/>
            </w:tabs>
            <w:rPr>
              <w:rFonts w:asciiTheme="minorHAnsi" w:eastAsiaTheme="minorEastAsia" w:hAnsiTheme="minorHAnsi" w:cstheme="minorBidi"/>
              <w:b w:val="0"/>
              <w:bCs w:val="0"/>
              <w:caps w:val="0"/>
              <w:noProof/>
              <w:kern w:val="2"/>
              <w:sz w:val="24"/>
              <w:szCs w:val="24"/>
              <w14:ligatures w14:val="standardContextual"/>
            </w:rPr>
          </w:pPr>
          <w:hyperlink w:anchor="_Toc151992098" w:history="1">
            <w:r w:rsidRPr="00F35259">
              <w:rPr>
                <w:rStyle w:val="Hyperlink"/>
                <w:noProof/>
              </w:rPr>
              <w:t>Introduction</w:t>
            </w:r>
            <w:r>
              <w:rPr>
                <w:noProof/>
                <w:webHidden/>
              </w:rPr>
              <w:tab/>
            </w:r>
            <w:r>
              <w:rPr>
                <w:noProof/>
                <w:webHidden/>
              </w:rPr>
              <w:fldChar w:fldCharType="begin"/>
            </w:r>
            <w:r>
              <w:rPr>
                <w:noProof/>
                <w:webHidden/>
              </w:rPr>
              <w:instrText xml:space="preserve"> PAGEREF _Toc151992098 \h </w:instrText>
            </w:r>
            <w:r>
              <w:rPr>
                <w:noProof/>
                <w:webHidden/>
              </w:rPr>
            </w:r>
            <w:r>
              <w:rPr>
                <w:noProof/>
                <w:webHidden/>
              </w:rPr>
              <w:fldChar w:fldCharType="separate"/>
            </w:r>
            <w:r w:rsidR="002746DA">
              <w:rPr>
                <w:noProof/>
                <w:webHidden/>
              </w:rPr>
              <w:t>3</w:t>
            </w:r>
            <w:r>
              <w:rPr>
                <w:noProof/>
                <w:webHidden/>
              </w:rPr>
              <w:fldChar w:fldCharType="end"/>
            </w:r>
          </w:hyperlink>
        </w:p>
        <w:p w14:paraId="3FC4F522" w14:textId="3C5CAC22" w:rsidR="007079E6" w:rsidRDefault="007079E6">
          <w:pPr>
            <w:pStyle w:val="TOC2"/>
            <w:tabs>
              <w:tab w:val="right" w:leader="dot" w:pos="9016"/>
            </w:tabs>
            <w:rPr>
              <w:rFonts w:asciiTheme="minorHAnsi" w:eastAsiaTheme="minorEastAsia" w:hAnsiTheme="minorHAnsi" w:cstheme="minorBidi"/>
              <w:smallCaps w:val="0"/>
              <w:noProof/>
              <w:kern w:val="2"/>
              <w:sz w:val="24"/>
              <w:szCs w:val="24"/>
              <w14:ligatures w14:val="standardContextual"/>
            </w:rPr>
          </w:pPr>
          <w:hyperlink w:anchor="_Toc151992099" w:history="1">
            <w:r w:rsidRPr="00F35259">
              <w:rPr>
                <w:rStyle w:val="Hyperlink"/>
                <w:noProof/>
              </w:rPr>
              <w:t>Context</w:t>
            </w:r>
            <w:r>
              <w:rPr>
                <w:noProof/>
                <w:webHidden/>
              </w:rPr>
              <w:tab/>
            </w:r>
            <w:r>
              <w:rPr>
                <w:noProof/>
                <w:webHidden/>
              </w:rPr>
              <w:fldChar w:fldCharType="begin"/>
            </w:r>
            <w:r>
              <w:rPr>
                <w:noProof/>
                <w:webHidden/>
              </w:rPr>
              <w:instrText xml:space="preserve"> PAGEREF _Toc151992099 \h </w:instrText>
            </w:r>
            <w:r>
              <w:rPr>
                <w:noProof/>
                <w:webHidden/>
              </w:rPr>
            </w:r>
            <w:r>
              <w:rPr>
                <w:noProof/>
                <w:webHidden/>
              </w:rPr>
              <w:fldChar w:fldCharType="separate"/>
            </w:r>
            <w:r w:rsidR="002746DA">
              <w:rPr>
                <w:noProof/>
                <w:webHidden/>
              </w:rPr>
              <w:t>3</w:t>
            </w:r>
            <w:r>
              <w:rPr>
                <w:noProof/>
                <w:webHidden/>
              </w:rPr>
              <w:fldChar w:fldCharType="end"/>
            </w:r>
          </w:hyperlink>
        </w:p>
        <w:p w14:paraId="01FCED33" w14:textId="3CE84F1F" w:rsidR="007079E6" w:rsidRDefault="007079E6">
          <w:pPr>
            <w:pStyle w:val="TOC2"/>
            <w:tabs>
              <w:tab w:val="right" w:leader="dot" w:pos="9016"/>
            </w:tabs>
            <w:rPr>
              <w:rFonts w:asciiTheme="minorHAnsi" w:eastAsiaTheme="minorEastAsia" w:hAnsiTheme="minorHAnsi" w:cstheme="minorBidi"/>
              <w:smallCaps w:val="0"/>
              <w:noProof/>
              <w:kern w:val="2"/>
              <w:sz w:val="24"/>
              <w:szCs w:val="24"/>
              <w14:ligatures w14:val="standardContextual"/>
            </w:rPr>
          </w:pPr>
          <w:hyperlink w:anchor="_Toc151992100" w:history="1">
            <w:r w:rsidRPr="00F35259">
              <w:rPr>
                <w:rStyle w:val="Hyperlink"/>
                <w:noProof/>
              </w:rPr>
              <w:t>Significance</w:t>
            </w:r>
            <w:r>
              <w:rPr>
                <w:noProof/>
                <w:webHidden/>
              </w:rPr>
              <w:tab/>
            </w:r>
            <w:r>
              <w:rPr>
                <w:noProof/>
                <w:webHidden/>
              </w:rPr>
              <w:fldChar w:fldCharType="begin"/>
            </w:r>
            <w:r>
              <w:rPr>
                <w:noProof/>
                <w:webHidden/>
              </w:rPr>
              <w:instrText xml:space="preserve"> PAGEREF _Toc151992100 \h </w:instrText>
            </w:r>
            <w:r>
              <w:rPr>
                <w:noProof/>
                <w:webHidden/>
              </w:rPr>
            </w:r>
            <w:r>
              <w:rPr>
                <w:noProof/>
                <w:webHidden/>
              </w:rPr>
              <w:fldChar w:fldCharType="separate"/>
            </w:r>
            <w:r w:rsidR="002746DA">
              <w:rPr>
                <w:noProof/>
                <w:webHidden/>
              </w:rPr>
              <w:t>3</w:t>
            </w:r>
            <w:r>
              <w:rPr>
                <w:noProof/>
                <w:webHidden/>
              </w:rPr>
              <w:fldChar w:fldCharType="end"/>
            </w:r>
          </w:hyperlink>
        </w:p>
        <w:p w14:paraId="5F247AD1" w14:textId="4EEAC206" w:rsidR="007079E6" w:rsidRDefault="007079E6">
          <w:pPr>
            <w:pStyle w:val="TOC2"/>
            <w:tabs>
              <w:tab w:val="right" w:leader="dot" w:pos="9016"/>
            </w:tabs>
            <w:rPr>
              <w:rFonts w:asciiTheme="minorHAnsi" w:eastAsiaTheme="minorEastAsia" w:hAnsiTheme="minorHAnsi" w:cstheme="minorBidi"/>
              <w:smallCaps w:val="0"/>
              <w:noProof/>
              <w:kern w:val="2"/>
              <w:sz w:val="24"/>
              <w:szCs w:val="24"/>
              <w14:ligatures w14:val="standardContextual"/>
            </w:rPr>
          </w:pPr>
          <w:hyperlink w:anchor="_Toc151992101" w:history="1">
            <w:r w:rsidRPr="00F35259">
              <w:rPr>
                <w:rStyle w:val="Hyperlink"/>
                <w:noProof/>
              </w:rPr>
              <w:t>Objective</w:t>
            </w:r>
            <w:r>
              <w:rPr>
                <w:noProof/>
                <w:webHidden/>
              </w:rPr>
              <w:tab/>
            </w:r>
            <w:r>
              <w:rPr>
                <w:noProof/>
                <w:webHidden/>
              </w:rPr>
              <w:fldChar w:fldCharType="begin"/>
            </w:r>
            <w:r>
              <w:rPr>
                <w:noProof/>
                <w:webHidden/>
              </w:rPr>
              <w:instrText xml:space="preserve"> PAGEREF _Toc151992101 \h </w:instrText>
            </w:r>
            <w:r>
              <w:rPr>
                <w:noProof/>
                <w:webHidden/>
              </w:rPr>
            </w:r>
            <w:r>
              <w:rPr>
                <w:noProof/>
                <w:webHidden/>
              </w:rPr>
              <w:fldChar w:fldCharType="separate"/>
            </w:r>
            <w:r w:rsidR="002746DA">
              <w:rPr>
                <w:noProof/>
                <w:webHidden/>
              </w:rPr>
              <w:t>3</w:t>
            </w:r>
            <w:r>
              <w:rPr>
                <w:noProof/>
                <w:webHidden/>
              </w:rPr>
              <w:fldChar w:fldCharType="end"/>
            </w:r>
          </w:hyperlink>
        </w:p>
        <w:p w14:paraId="15889419" w14:textId="7D9A54AF" w:rsidR="007079E6" w:rsidRDefault="007079E6">
          <w:pPr>
            <w:pStyle w:val="TOC2"/>
            <w:tabs>
              <w:tab w:val="right" w:leader="dot" w:pos="9016"/>
            </w:tabs>
            <w:rPr>
              <w:rFonts w:asciiTheme="minorHAnsi" w:eastAsiaTheme="minorEastAsia" w:hAnsiTheme="minorHAnsi" w:cstheme="minorBidi"/>
              <w:smallCaps w:val="0"/>
              <w:noProof/>
              <w:kern w:val="2"/>
              <w:sz w:val="24"/>
              <w:szCs w:val="24"/>
              <w14:ligatures w14:val="standardContextual"/>
            </w:rPr>
          </w:pPr>
          <w:hyperlink w:anchor="_Toc151992102" w:history="1">
            <w:r w:rsidRPr="00F35259">
              <w:rPr>
                <w:rStyle w:val="Hyperlink"/>
                <w:noProof/>
              </w:rPr>
              <w:t>Scope</w:t>
            </w:r>
            <w:r>
              <w:rPr>
                <w:noProof/>
                <w:webHidden/>
              </w:rPr>
              <w:tab/>
            </w:r>
            <w:r>
              <w:rPr>
                <w:noProof/>
                <w:webHidden/>
              </w:rPr>
              <w:fldChar w:fldCharType="begin"/>
            </w:r>
            <w:r>
              <w:rPr>
                <w:noProof/>
                <w:webHidden/>
              </w:rPr>
              <w:instrText xml:space="preserve"> PAGEREF _Toc151992102 \h </w:instrText>
            </w:r>
            <w:r>
              <w:rPr>
                <w:noProof/>
                <w:webHidden/>
              </w:rPr>
            </w:r>
            <w:r>
              <w:rPr>
                <w:noProof/>
                <w:webHidden/>
              </w:rPr>
              <w:fldChar w:fldCharType="separate"/>
            </w:r>
            <w:r w:rsidR="002746DA">
              <w:rPr>
                <w:noProof/>
                <w:webHidden/>
              </w:rPr>
              <w:t>3</w:t>
            </w:r>
            <w:r>
              <w:rPr>
                <w:noProof/>
                <w:webHidden/>
              </w:rPr>
              <w:fldChar w:fldCharType="end"/>
            </w:r>
          </w:hyperlink>
        </w:p>
        <w:p w14:paraId="33A64A57" w14:textId="06A59ABC" w:rsidR="007079E6" w:rsidRDefault="007079E6">
          <w:pPr>
            <w:pStyle w:val="TOC1"/>
            <w:tabs>
              <w:tab w:val="right" w:leader="dot" w:pos="9016"/>
            </w:tabs>
            <w:rPr>
              <w:rFonts w:asciiTheme="minorHAnsi" w:eastAsiaTheme="minorEastAsia" w:hAnsiTheme="minorHAnsi" w:cstheme="minorBidi"/>
              <w:b w:val="0"/>
              <w:bCs w:val="0"/>
              <w:caps w:val="0"/>
              <w:noProof/>
              <w:kern w:val="2"/>
              <w:sz w:val="24"/>
              <w:szCs w:val="24"/>
              <w14:ligatures w14:val="standardContextual"/>
            </w:rPr>
          </w:pPr>
          <w:hyperlink w:anchor="_Toc151992103" w:history="1">
            <w:r w:rsidRPr="00F35259">
              <w:rPr>
                <w:rStyle w:val="Hyperlink"/>
                <w:noProof/>
              </w:rPr>
              <w:t>Methodology</w:t>
            </w:r>
            <w:r>
              <w:rPr>
                <w:noProof/>
                <w:webHidden/>
              </w:rPr>
              <w:tab/>
            </w:r>
            <w:r>
              <w:rPr>
                <w:noProof/>
                <w:webHidden/>
              </w:rPr>
              <w:fldChar w:fldCharType="begin"/>
            </w:r>
            <w:r>
              <w:rPr>
                <w:noProof/>
                <w:webHidden/>
              </w:rPr>
              <w:instrText xml:space="preserve"> PAGEREF _Toc151992103 \h </w:instrText>
            </w:r>
            <w:r>
              <w:rPr>
                <w:noProof/>
                <w:webHidden/>
              </w:rPr>
            </w:r>
            <w:r>
              <w:rPr>
                <w:noProof/>
                <w:webHidden/>
              </w:rPr>
              <w:fldChar w:fldCharType="separate"/>
            </w:r>
            <w:r w:rsidR="002746DA">
              <w:rPr>
                <w:noProof/>
                <w:webHidden/>
              </w:rPr>
              <w:t>3</w:t>
            </w:r>
            <w:r>
              <w:rPr>
                <w:noProof/>
                <w:webHidden/>
              </w:rPr>
              <w:fldChar w:fldCharType="end"/>
            </w:r>
          </w:hyperlink>
        </w:p>
        <w:p w14:paraId="0D7EBB7C" w14:textId="69EC9513" w:rsidR="007079E6" w:rsidRDefault="007079E6">
          <w:pPr>
            <w:pStyle w:val="TOC2"/>
            <w:tabs>
              <w:tab w:val="right" w:leader="dot" w:pos="9016"/>
            </w:tabs>
            <w:rPr>
              <w:rFonts w:asciiTheme="minorHAnsi" w:eastAsiaTheme="minorEastAsia" w:hAnsiTheme="minorHAnsi" w:cstheme="minorBidi"/>
              <w:smallCaps w:val="0"/>
              <w:noProof/>
              <w:kern w:val="2"/>
              <w:sz w:val="24"/>
              <w:szCs w:val="24"/>
              <w14:ligatures w14:val="standardContextual"/>
            </w:rPr>
          </w:pPr>
          <w:hyperlink w:anchor="_Toc151992104" w:history="1">
            <w:r w:rsidRPr="00F35259">
              <w:rPr>
                <w:rStyle w:val="Hyperlink"/>
                <w:noProof/>
              </w:rPr>
              <w:t>Literature Selection Criteria</w:t>
            </w:r>
            <w:r>
              <w:rPr>
                <w:noProof/>
                <w:webHidden/>
              </w:rPr>
              <w:tab/>
            </w:r>
            <w:r>
              <w:rPr>
                <w:noProof/>
                <w:webHidden/>
              </w:rPr>
              <w:fldChar w:fldCharType="begin"/>
            </w:r>
            <w:r>
              <w:rPr>
                <w:noProof/>
                <w:webHidden/>
              </w:rPr>
              <w:instrText xml:space="preserve"> PAGEREF _Toc151992104 \h </w:instrText>
            </w:r>
            <w:r>
              <w:rPr>
                <w:noProof/>
                <w:webHidden/>
              </w:rPr>
            </w:r>
            <w:r>
              <w:rPr>
                <w:noProof/>
                <w:webHidden/>
              </w:rPr>
              <w:fldChar w:fldCharType="separate"/>
            </w:r>
            <w:r w:rsidR="002746DA">
              <w:rPr>
                <w:noProof/>
                <w:webHidden/>
              </w:rPr>
              <w:t>3</w:t>
            </w:r>
            <w:r>
              <w:rPr>
                <w:noProof/>
                <w:webHidden/>
              </w:rPr>
              <w:fldChar w:fldCharType="end"/>
            </w:r>
          </w:hyperlink>
        </w:p>
        <w:p w14:paraId="51EB2949" w14:textId="4801A40B" w:rsidR="007079E6" w:rsidRDefault="007079E6">
          <w:pPr>
            <w:pStyle w:val="TOC2"/>
            <w:tabs>
              <w:tab w:val="right" w:leader="dot" w:pos="9016"/>
            </w:tabs>
            <w:rPr>
              <w:rFonts w:asciiTheme="minorHAnsi" w:eastAsiaTheme="minorEastAsia" w:hAnsiTheme="minorHAnsi" w:cstheme="minorBidi"/>
              <w:smallCaps w:val="0"/>
              <w:noProof/>
              <w:kern w:val="2"/>
              <w:sz w:val="24"/>
              <w:szCs w:val="24"/>
              <w14:ligatures w14:val="standardContextual"/>
            </w:rPr>
          </w:pPr>
          <w:hyperlink w:anchor="_Toc151992105" w:history="1">
            <w:r w:rsidRPr="00F35259">
              <w:rPr>
                <w:rStyle w:val="Hyperlink"/>
                <w:noProof/>
              </w:rPr>
              <w:t>Search Strategy</w:t>
            </w:r>
            <w:r>
              <w:rPr>
                <w:noProof/>
                <w:webHidden/>
              </w:rPr>
              <w:tab/>
            </w:r>
            <w:r>
              <w:rPr>
                <w:noProof/>
                <w:webHidden/>
              </w:rPr>
              <w:fldChar w:fldCharType="begin"/>
            </w:r>
            <w:r>
              <w:rPr>
                <w:noProof/>
                <w:webHidden/>
              </w:rPr>
              <w:instrText xml:space="preserve"> PAGEREF _Toc151992105 \h </w:instrText>
            </w:r>
            <w:r>
              <w:rPr>
                <w:noProof/>
                <w:webHidden/>
              </w:rPr>
            </w:r>
            <w:r>
              <w:rPr>
                <w:noProof/>
                <w:webHidden/>
              </w:rPr>
              <w:fldChar w:fldCharType="separate"/>
            </w:r>
            <w:r w:rsidR="002746DA">
              <w:rPr>
                <w:noProof/>
                <w:webHidden/>
              </w:rPr>
              <w:t>4</w:t>
            </w:r>
            <w:r>
              <w:rPr>
                <w:noProof/>
                <w:webHidden/>
              </w:rPr>
              <w:fldChar w:fldCharType="end"/>
            </w:r>
          </w:hyperlink>
        </w:p>
        <w:p w14:paraId="459BB9EC" w14:textId="320D65E4" w:rsidR="007079E6" w:rsidRDefault="007079E6">
          <w:pPr>
            <w:pStyle w:val="TOC1"/>
            <w:tabs>
              <w:tab w:val="right" w:leader="dot" w:pos="9016"/>
            </w:tabs>
            <w:rPr>
              <w:rFonts w:asciiTheme="minorHAnsi" w:eastAsiaTheme="minorEastAsia" w:hAnsiTheme="minorHAnsi" w:cstheme="minorBidi"/>
              <w:b w:val="0"/>
              <w:bCs w:val="0"/>
              <w:caps w:val="0"/>
              <w:noProof/>
              <w:kern w:val="2"/>
              <w:sz w:val="24"/>
              <w:szCs w:val="24"/>
              <w14:ligatures w14:val="standardContextual"/>
            </w:rPr>
          </w:pPr>
          <w:hyperlink w:anchor="_Toc151992106" w:history="1">
            <w:r w:rsidRPr="00F35259">
              <w:rPr>
                <w:rStyle w:val="Hyperlink"/>
                <w:noProof/>
              </w:rPr>
              <w:t>Advanced Manufacturing: An Overview</w:t>
            </w:r>
            <w:r>
              <w:rPr>
                <w:noProof/>
                <w:webHidden/>
              </w:rPr>
              <w:tab/>
            </w:r>
            <w:r>
              <w:rPr>
                <w:noProof/>
                <w:webHidden/>
              </w:rPr>
              <w:fldChar w:fldCharType="begin"/>
            </w:r>
            <w:r>
              <w:rPr>
                <w:noProof/>
                <w:webHidden/>
              </w:rPr>
              <w:instrText xml:space="preserve"> PAGEREF _Toc151992106 \h </w:instrText>
            </w:r>
            <w:r>
              <w:rPr>
                <w:noProof/>
                <w:webHidden/>
              </w:rPr>
            </w:r>
            <w:r>
              <w:rPr>
                <w:noProof/>
                <w:webHidden/>
              </w:rPr>
              <w:fldChar w:fldCharType="separate"/>
            </w:r>
            <w:r w:rsidR="002746DA">
              <w:rPr>
                <w:noProof/>
                <w:webHidden/>
              </w:rPr>
              <w:t>4</w:t>
            </w:r>
            <w:r>
              <w:rPr>
                <w:noProof/>
                <w:webHidden/>
              </w:rPr>
              <w:fldChar w:fldCharType="end"/>
            </w:r>
          </w:hyperlink>
        </w:p>
        <w:p w14:paraId="02387BDD" w14:textId="7C78DCE0" w:rsidR="007079E6" w:rsidRDefault="007079E6">
          <w:pPr>
            <w:pStyle w:val="TOC2"/>
            <w:tabs>
              <w:tab w:val="right" w:leader="dot" w:pos="9016"/>
            </w:tabs>
            <w:rPr>
              <w:rFonts w:asciiTheme="minorHAnsi" w:eastAsiaTheme="minorEastAsia" w:hAnsiTheme="minorHAnsi" w:cstheme="minorBidi"/>
              <w:smallCaps w:val="0"/>
              <w:noProof/>
              <w:kern w:val="2"/>
              <w:sz w:val="24"/>
              <w:szCs w:val="24"/>
              <w14:ligatures w14:val="standardContextual"/>
            </w:rPr>
          </w:pPr>
          <w:hyperlink w:anchor="_Toc151992107" w:history="1">
            <w:r w:rsidRPr="00F35259">
              <w:rPr>
                <w:rStyle w:val="Hyperlink"/>
                <w:noProof/>
              </w:rPr>
              <w:t>Definition and Key Concepts</w:t>
            </w:r>
            <w:r>
              <w:rPr>
                <w:noProof/>
                <w:webHidden/>
              </w:rPr>
              <w:tab/>
            </w:r>
            <w:r>
              <w:rPr>
                <w:noProof/>
                <w:webHidden/>
              </w:rPr>
              <w:fldChar w:fldCharType="begin"/>
            </w:r>
            <w:r>
              <w:rPr>
                <w:noProof/>
                <w:webHidden/>
              </w:rPr>
              <w:instrText xml:space="preserve"> PAGEREF _Toc151992107 \h </w:instrText>
            </w:r>
            <w:r>
              <w:rPr>
                <w:noProof/>
                <w:webHidden/>
              </w:rPr>
            </w:r>
            <w:r>
              <w:rPr>
                <w:noProof/>
                <w:webHidden/>
              </w:rPr>
              <w:fldChar w:fldCharType="separate"/>
            </w:r>
            <w:r w:rsidR="002746DA">
              <w:rPr>
                <w:noProof/>
                <w:webHidden/>
              </w:rPr>
              <w:t>4</w:t>
            </w:r>
            <w:r>
              <w:rPr>
                <w:noProof/>
                <w:webHidden/>
              </w:rPr>
              <w:fldChar w:fldCharType="end"/>
            </w:r>
          </w:hyperlink>
        </w:p>
        <w:p w14:paraId="4BF47AB1" w14:textId="7EF29C5A" w:rsidR="007079E6" w:rsidRDefault="007079E6">
          <w:pPr>
            <w:pStyle w:val="TOC2"/>
            <w:tabs>
              <w:tab w:val="right" w:leader="dot" w:pos="9016"/>
            </w:tabs>
            <w:rPr>
              <w:rFonts w:asciiTheme="minorHAnsi" w:eastAsiaTheme="minorEastAsia" w:hAnsiTheme="minorHAnsi" w:cstheme="minorBidi"/>
              <w:smallCaps w:val="0"/>
              <w:noProof/>
              <w:kern w:val="2"/>
              <w:sz w:val="24"/>
              <w:szCs w:val="24"/>
              <w14:ligatures w14:val="standardContextual"/>
            </w:rPr>
          </w:pPr>
          <w:hyperlink w:anchor="_Toc151992108" w:history="1">
            <w:r w:rsidRPr="00F35259">
              <w:rPr>
                <w:rStyle w:val="Hyperlink"/>
                <w:noProof/>
              </w:rPr>
              <w:t>Historical Evolution</w:t>
            </w:r>
            <w:r>
              <w:rPr>
                <w:noProof/>
                <w:webHidden/>
              </w:rPr>
              <w:tab/>
            </w:r>
            <w:r>
              <w:rPr>
                <w:noProof/>
                <w:webHidden/>
              </w:rPr>
              <w:fldChar w:fldCharType="begin"/>
            </w:r>
            <w:r>
              <w:rPr>
                <w:noProof/>
                <w:webHidden/>
              </w:rPr>
              <w:instrText xml:space="preserve"> PAGEREF _Toc151992108 \h </w:instrText>
            </w:r>
            <w:r>
              <w:rPr>
                <w:noProof/>
                <w:webHidden/>
              </w:rPr>
            </w:r>
            <w:r>
              <w:rPr>
                <w:noProof/>
                <w:webHidden/>
              </w:rPr>
              <w:fldChar w:fldCharType="separate"/>
            </w:r>
            <w:r w:rsidR="002746DA">
              <w:rPr>
                <w:noProof/>
                <w:webHidden/>
              </w:rPr>
              <w:t>4</w:t>
            </w:r>
            <w:r>
              <w:rPr>
                <w:noProof/>
                <w:webHidden/>
              </w:rPr>
              <w:fldChar w:fldCharType="end"/>
            </w:r>
          </w:hyperlink>
        </w:p>
        <w:p w14:paraId="7D13B4FC" w14:textId="10492C72" w:rsidR="007079E6" w:rsidRDefault="007079E6">
          <w:pPr>
            <w:pStyle w:val="TOC1"/>
            <w:tabs>
              <w:tab w:val="right" w:leader="dot" w:pos="9016"/>
            </w:tabs>
            <w:rPr>
              <w:rFonts w:asciiTheme="minorHAnsi" w:eastAsiaTheme="minorEastAsia" w:hAnsiTheme="minorHAnsi" w:cstheme="minorBidi"/>
              <w:b w:val="0"/>
              <w:bCs w:val="0"/>
              <w:caps w:val="0"/>
              <w:noProof/>
              <w:kern w:val="2"/>
              <w:sz w:val="24"/>
              <w:szCs w:val="24"/>
              <w14:ligatures w14:val="standardContextual"/>
            </w:rPr>
          </w:pPr>
          <w:hyperlink w:anchor="_Toc151992109" w:history="1">
            <w:r w:rsidRPr="00F35259">
              <w:rPr>
                <w:rStyle w:val="Hyperlink"/>
                <w:noProof/>
              </w:rPr>
              <w:t>Key Areas of Focus</w:t>
            </w:r>
            <w:r>
              <w:rPr>
                <w:noProof/>
                <w:webHidden/>
              </w:rPr>
              <w:tab/>
            </w:r>
            <w:r>
              <w:rPr>
                <w:noProof/>
                <w:webHidden/>
              </w:rPr>
              <w:fldChar w:fldCharType="begin"/>
            </w:r>
            <w:r>
              <w:rPr>
                <w:noProof/>
                <w:webHidden/>
              </w:rPr>
              <w:instrText xml:space="preserve"> PAGEREF _Toc151992109 \h </w:instrText>
            </w:r>
            <w:r>
              <w:rPr>
                <w:noProof/>
                <w:webHidden/>
              </w:rPr>
            </w:r>
            <w:r>
              <w:rPr>
                <w:noProof/>
                <w:webHidden/>
              </w:rPr>
              <w:fldChar w:fldCharType="separate"/>
            </w:r>
            <w:r w:rsidR="002746DA">
              <w:rPr>
                <w:noProof/>
                <w:webHidden/>
              </w:rPr>
              <w:t>4</w:t>
            </w:r>
            <w:r>
              <w:rPr>
                <w:noProof/>
                <w:webHidden/>
              </w:rPr>
              <w:fldChar w:fldCharType="end"/>
            </w:r>
          </w:hyperlink>
        </w:p>
        <w:p w14:paraId="781332D6" w14:textId="03B44F99" w:rsidR="007079E6" w:rsidRDefault="007079E6">
          <w:pPr>
            <w:pStyle w:val="TOC2"/>
            <w:tabs>
              <w:tab w:val="right" w:leader="dot" w:pos="9016"/>
            </w:tabs>
            <w:rPr>
              <w:rFonts w:asciiTheme="minorHAnsi" w:eastAsiaTheme="minorEastAsia" w:hAnsiTheme="minorHAnsi" w:cstheme="minorBidi"/>
              <w:smallCaps w:val="0"/>
              <w:noProof/>
              <w:kern w:val="2"/>
              <w:sz w:val="24"/>
              <w:szCs w:val="24"/>
              <w14:ligatures w14:val="standardContextual"/>
            </w:rPr>
          </w:pPr>
          <w:hyperlink w:anchor="_Toc151992110" w:history="1">
            <w:r w:rsidRPr="00F35259">
              <w:rPr>
                <w:rStyle w:val="Hyperlink"/>
                <w:noProof/>
              </w:rPr>
              <w:t>Supply Chain in Advanced Manufacturing</w:t>
            </w:r>
            <w:r>
              <w:rPr>
                <w:noProof/>
                <w:webHidden/>
              </w:rPr>
              <w:tab/>
            </w:r>
            <w:r>
              <w:rPr>
                <w:noProof/>
                <w:webHidden/>
              </w:rPr>
              <w:fldChar w:fldCharType="begin"/>
            </w:r>
            <w:r>
              <w:rPr>
                <w:noProof/>
                <w:webHidden/>
              </w:rPr>
              <w:instrText xml:space="preserve"> PAGEREF _Toc151992110 \h </w:instrText>
            </w:r>
            <w:r>
              <w:rPr>
                <w:noProof/>
                <w:webHidden/>
              </w:rPr>
            </w:r>
            <w:r>
              <w:rPr>
                <w:noProof/>
                <w:webHidden/>
              </w:rPr>
              <w:fldChar w:fldCharType="separate"/>
            </w:r>
            <w:r w:rsidR="002746DA">
              <w:rPr>
                <w:noProof/>
                <w:webHidden/>
              </w:rPr>
              <w:t>4</w:t>
            </w:r>
            <w:r>
              <w:rPr>
                <w:noProof/>
                <w:webHidden/>
              </w:rPr>
              <w:fldChar w:fldCharType="end"/>
            </w:r>
          </w:hyperlink>
        </w:p>
        <w:p w14:paraId="13922F5C" w14:textId="3A276579" w:rsidR="007079E6" w:rsidRDefault="007079E6">
          <w:pPr>
            <w:pStyle w:val="TOC2"/>
            <w:tabs>
              <w:tab w:val="right" w:leader="dot" w:pos="9016"/>
            </w:tabs>
            <w:rPr>
              <w:rFonts w:asciiTheme="minorHAnsi" w:eastAsiaTheme="minorEastAsia" w:hAnsiTheme="minorHAnsi" w:cstheme="minorBidi"/>
              <w:smallCaps w:val="0"/>
              <w:noProof/>
              <w:kern w:val="2"/>
              <w:sz w:val="24"/>
              <w:szCs w:val="24"/>
              <w14:ligatures w14:val="standardContextual"/>
            </w:rPr>
          </w:pPr>
          <w:hyperlink w:anchor="_Toc151992111" w:history="1">
            <w:r w:rsidRPr="00F35259">
              <w:rPr>
                <w:rStyle w:val="Hyperlink"/>
                <w:noProof/>
              </w:rPr>
              <w:t>Process Automation</w:t>
            </w:r>
            <w:r>
              <w:rPr>
                <w:noProof/>
                <w:webHidden/>
              </w:rPr>
              <w:tab/>
            </w:r>
            <w:r>
              <w:rPr>
                <w:noProof/>
                <w:webHidden/>
              </w:rPr>
              <w:fldChar w:fldCharType="begin"/>
            </w:r>
            <w:r>
              <w:rPr>
                <w:noProof/>
                <w:webHidden/>
              </w:rPr>
              <w:instrText xml:space="preserve"> PAGEREF _Toc151992111 \h </w:instrText>
            </w:r>
            <w:r>
              <w:rPr>
                <w:noProof/>
                <w:webHidden/>
              </w:rPr>
            </w:r>
            <w:r>
              <w:rPr>
                <w:noProof/>
                <w:webHidden/>
              </w:rPr>
              <w:fldChar w:fldCharType="separate"/>
            </w:r>
            <w:r w:rsidR="002746DA">
              <w:rPr>
                <w:noProof/>
                <w:webHidden/>
              </w:rPr>
              <w:t>5</w:t>
            </w:r>
            <w:r>
              <w:rPr>
                <w:noProof/>
                <w:webHidden/>
              </w:rPr>
              <w:fldChar w:fldCharType="end"/>
            </w:r>
          </w:hyperlink>
        </w:p>
        <w:p w14:paraId="6A2F9A63" w14:textId="281F806E" w:rsidR="007079E6" w:rsidRDefault="007079E6">
          <w:pPr>
            <w:pStyle w:val="TOC2"/>
            <w:tabs>
              <w:tab w:val="right" w:leader="dot" w:pos="9016"/>
            </w:tabs>
            <w:rPr>
              <w:rFonts w:asciiTheme="minorHAnsi" w:eastAsiaTheme="minorEastAsia" w:hAnsiTheme="minorHAnsi" w:cstheme="minorBidi"/>
              <w:smallCaps w:val="0"/>
              <w:noProof/>
              <w:kern w:val="2"/>
              <w:sz w:val="24"/>
              <w:szCs w:val="24"/>
              <w14:ligatures w14:val="standardContextual"/>
            </w:rPr>
          </w:pPr>
          <w:hyperlink w:anchor="_Toc151992112" w:history="1">
            <w:r w:rsidRPr="00F35259">
              <w:rPr>
                <w:rStyle w:val="Hyperlink"/>
                <w:noProof/>
              </w:rPr>
              <w:t>Inventory Management</w:t>
            </w:r>
            <w:r>
              <w:rPr>
                <w:noProof/>
                <w:webHidden/>
              </w:rPr>
              <w:tab/>
            </w:r>
            <w:r>
              <w:rPr>
                <w:noProof/>
                <w:webHidden/>
              </w:rPr>
              <w:fldChar w:fldCharType="begin"/>
            </w:r>
            <w:r>
              <w:rPr>
                <w:noProof/>
                <w:webHidden/>
              </w:rPr>
              <w:instrText xml:space="preserve"> PAGEREF _Toc151992112 \h </w:instrText>
            </w:r>
            <w:r>
              <w:rPr>
                <w:noProof/>
                <w:webHidden/>
              </w:rPr>
            </w:r>
            <w:r>
              <w:rPr>
                <w:noProof/>
                <w:webHidden/>
              </w:rPr>
              <w:fldChar w:fldCharType="separate"/>
            </w:r>
            <w:r w:rsidR="002746DA">
              <w:rPr>
                <w:noProof/>
                <w:webHidden/>
              </w:rPr>
              <w:t>5</w:t>
            </w:r>
            <w:r>
              <w:rPr>
                <w:noProof/>
                <w:webHidden/>
              </w:rPr>
              <w:fldChar w:fldCharType="end"/>
            </w:r>
          </w:hyperlink>
        </w:p>
        <w:p w14:paraId="3F42AA1F" w14:textId="0EF26A93" w:rsidR="007079E6" w:rsidRDefault="007079E6">
          <w:pPr>
            <w:pStyle w:val="TOC2"/>
            <w:tabs>
              <w:tab w:val="right" w:leader="dot" w:pos="9016"/>
            </w:tabs>
            <w:rPr>
              <w:rFonts w:asciiTheme="minorHAnsi" w:eastAsiaTheme="minorEastAsia" w:hAnsiTheme="minorHAnsi" w:cstheme="minorBidi"/>
              <w:smallCaps w:val="0"/>
              <w:noProof/>
              <w:kern w:val="2"/>
              <w:sz w:val="24"/>
              <w:szCs w:val="24"/>
              <w14:ligatures w14:val="standardContextual"/>
            </w:rPr>
          </w:pPr>
          <w:hyperlink w:anchor="_Toc151992113" w:history="1">
            <w:r w:rsidRPr="00F35259">
              <w:rPr>
                <w:rStyle w:val="Hyperlink"/>
                <w:noProof/>
              </w:rPr>
              <w:t>Industry 4.0</w:t>
            </w:r>
            <w:r>
              <w:rPr>
                <w:noProof/>
                <w:webHidden/>
              </w:rPr>
              <w:tab/>
            </w:r>
            <w:r>
              <w:rPr>
                <w:noProof/>
                <w:webHidden/>
              </w:rPr>
              <w:fldChar w:fldCharType="begin"/>
            </w:r>
            <w:r>
              <w:rPr>
                <w:noProof/>
                <w:webHidden/>
              </w:rPr>
              <w:instrText xml:space="preserve"> PAGEREF _Toc151992113 \h </w:instrText>
            </w:r>
            <w:r>
              <w:rPr>
                <w:noProof/>
                <w:webHidden/>
              </w:rPr>
            </w:r>
            <w:r>
              <w:rPr>
                <w:noProof/>
                <w:webHidden/>
              </w:rPr>
              <w:fldChar w:fldCharType="separate"/>
            </w:r>
            <w:r w:rsidR="002746DA">
              <w:rPr>
                <w:noProof/>
                <w:webHidden/>
              </w:rPr>
              <w:t>5</w:t>
            </w:r>
            <w:r>
              <w:rPr>
                <w:noProof/>
                <w:webHidden/>
              </w:rPr>
              <w:fldChar w:fldCharType="end"/>
            </w:r>
          </w:hyperlink>
        </w:p>
        <w:p w14:paraId="7B853F26" w14:textId="69866F54" w:rsidR="007079E6" w:rsidRDefault="007079E6">
          <w:pPr>
            <w:pStyle w:val="TOC1"/>
            <w:tabs>
              <w:tab w:val="right" w:leader="dot" w:pos="9016"/>
            </w:tabs>
            <w:rPr>
              <w:rFonts w:asciiTheme="minorHAnsi" w:eastAsiaTheme="minorEastAsia" w:hAnsiTheme="minorHAnsi" w:cstheme="minorBidi"/>
              <w:b w:val="0"/>
              <w:bCs w:val="0"/>
              <w:caps w:val="0"/>
              <w:noProof/>
              <w:kern w:val="2"/>
              <w:sz w:val="24"/>
              <w:szCs w:val="24"/>
              <w14:ligatures w14:val="standardContextual"/>
            </w:rPr>
          </w:pPr>
          <w:hyperlink w:anchor="_Toc151992114" w:history="1">
            <w:r w:rsidRPr="00F35259">
              <w:rPr>
                <w:rStyle w:val="Hyperlink"/>
                <w:noProof/>
              </w:rPr>
              <w:t>Comparative Analysis and Discussion</w:t>
            </w:r>
            <w:r>
              <w:rPr>
                <w:noProof/>
                <w:webHidden/>
              </w:rPr>
              <w:tab/>
            </w:r>
            <w:r>
              <w:rPr>
                <w:noProof/>
                <w:webHidden/>
              </w:rPr>
              <w:fldChar w:fldCharType="begin"/>
            </w:r>
            <w:r>
              <w:rPr>
                <w:noProof/>
                <w:webHidden/>
              </w:rPr>
              <w:instrText xml:space="preserve"> PAGEREF _Toc151992114 \h </w:instrText>
            </w:r>
            <w:r>
              <w:rPr>
                <w:noProof/>
                <w:webHidden/>
              </w:rPr>
            </w:r>
            <w:r>
              <w:rPr>
                <w:noProof/>
                <w:webHidden/>
              </w:rPr>
              <w:fldChar w:fldCharType="separate"/>
            </w:r>
            <w:r w:rsidR="002746DA">
              <w:rPr>
                <w:noProof/>
                <w:webHidden/>
              </w:rPr>
              <w:t>5</w:t>
            </w:r>
            <w:r>
              <w:rPr>
                <w:noProof/>
                <w:webHidden/>
              </w:rPr>
              <w:fldChar w:fldCharType="end"/>
            </w:r>
          </w:hyperlink>
        </w:p>
        <w:p w14:paraId="41D4977B" w14:textId="2ADEED87" w:rsidR="007079E6" w:rsidRDefault="007079E6">
          <w:pPr>
            <w:pStyle w:val="TOC1"/>
            <w:tabs>
              <w:tab w:val="right" w:leader="dot" w:pos="9016"/>
            </w:tabs>
            <w:rPr>
              <w:rFonts w:asciiTheme="minorHAnsi" w:eastAsiaTheme="minorEastAsia" w:hAnsiTheme="minorHAnsi" w:cstheme="minorBidi"/>
              <w:b w:val="0"/>
              <w:bCs w:val="0"/>
              <w:caps w:val="0"/>
              <w:noProof/>
              <w:kern w:val="2"/>
              <w:sz w:val="24"/>
              <w:szCs w:val="24"/>
              <w14:ligatures w14:val="standardContextual"/>
            </w:rPr>
          </w:pPr>
          <w:hyperlink w:anchor="_Toc151992115" w:history="1">
            <w:r w:rsidRPr="00F35259">
              <w:rPr>
                <w:rStyle w:val="Hyperlink"/>
                <w:noProof/>
              </w:rPr>
              <w:t>Conclusion</w:t>
            </w:r>
            <w:r>
              <w:rPr>
                <w:noProof/>
                <w:webHidden/>
              </w:rPr>
              <w:tab/>
            </w:r>
            <w:r>
              <w:rPr>
                <w:noProof/>
                <w:webHidden/>
              </w:rPr>
              <w:fldChar w:fldCharType="begin"/>
            </w:r>
            <w:r>
              <w:rPr>
                <w:noProof/>
                <w:webHidden/>
              </w:rPr>
              <w:instrText xml:space="preserve"> PAGEREF _Toc151992115 \h </w:instrText>
            </w:r>
            <w:r>
              <w:rPr>
                <w:noProof/>
                <w:webHidden/>
              </w:rPr>
            </w:r>
            <w:r>
              <w:rPr>
                <w:noProof/>
                <w:webHidden/>
              </w:rPr>
              <w:fldChar w:fldCharType="separate"/>
            </w:r>
            <w:r w:rsidR="002746DA">
              <w:rPr>
                <w:noProof/>
                <w:webHidden/>
              </w:rPr>
              <w:t>6</w:t>
            </w:r>
            <w:r>
              <w:rPr>
                <w:noProof/>
                <w:webHidden/>
              </w:rPr>
              <w:fldChar w:fldCharType="end"/>
            </w:r>
          </w:hyperlink>
        </w:p>
        <w:p w14:paraId="13C41B22" w14:textId="6C40D5E8" w:rsidR="007079E6" w:rsidRDefault="007079E6">
          <w:pPr>
            <w:pStyle w:val="TOC1"/>
            <w:tabs>
              <w:tab w:val="right" w:leader="dot" w:pos="9016"/>
            </w:tabs>
            <w:rPr>
              <w:rFonts w:asciiTheme="minorHAnsi" w:eastAsiaTheme="minorEastAsia" w:hAnsiTheme="minorHAnsi" w:cstheme="minorBidi"/>
              <w:b w:val="0"/>
              <w:bCs w:val="0"/>
              <w:caps w:val="0"/>
              <w:noProof/>
              <w:kern w:val="2"/>
              <w:sz w:val="24"/>
              <w:szCs w:val="24"/>
              <w14:ligatures w14:val="standardContextual"/>
            </w:rPr>
          </w:pPr>
          <w:hyperlink w:anchor="_Toc151992116" w:history="1">
            <w:r w:rsidRPr="00F35259">
              <w:rPr>
                <w:rStyle w:val="Hyperlink"/>
                <w:noProof/>
              </w:rPr>
              <w:t>References</w:t>
            </w:r>
            <w:r>
              <w:rPr>
                <w:noProof/>
                <w:webHidden/>
              </w:rPr>
              <w:tab/>
            </w:r>
            <w:r>
              <w:rPr>
                <w:noProof/>
                <w:webHidden/>
              </w:rPr>
              <w:fldChar w:fldCharType="begin"/>
            </w:r>
            <w:r>
              <w:rPr>
                <w:noProof/>
                <w:webHidden/>
              </w:rPr>
              <w:instrText xml:space="preserve"> PAGEREF _Toc151992116 \h </w:instrText>
            </w:r>
            <w:r>
              <w:rPr>
                <w:noProof/>
                <w:webHidden/>
              </w:rPr>
            </w:r>
            <w:r>
              <w:rPr>
                <w:noProof/>
                <w:webHidden/>
              </w:rPr>
              <w:fldChar w:fldCharType="separate"/>
            </w:r>
            <w:r w:rsidR="002746DA">
              <w:rPr>
                <w:noProof/>
                <w:webHidden/>
              </w:rPr>
              <w:t>6</w:t>
            </w:r>
            <w:r>
              <w:rPr>
                <w:noProof/>
                <w:webHidden/>
              </w:rPr>
              <w:fldChar w:fldCharType="end"/>
            </w:r>
          </w:hyperlink>
        </w:p>
        <w:p w14:paraId="073A580F" w14:textId="6551ABD6" w:rsidR="0041383A" w:rsidRDefault="0041383A">
          <w:r>
            <w:rPr>
              <w:b/>
              <w:bCs/>
              <w:noProof/>
            </w:rPr>
            <w:fldChar w:fldCharType="end"/>
          </w:r>
        </w:p>
      </w:sdtContent>
    </w:sdt>
    <w:p w14:paraId="7CBD34D5" w14:textId="57086D72" w:rsidR="0041383A" w:rsidRDefault="0041383A">
      <w:r>
        <w:br w:type="page"/>
      </w:r>
    </w:p>
    <w:p w14:paraId="795BA1BA" w14:textId="1F8F31FC" w:rsidR="0021212E" w:rsidRDefault="0041383A" w:rsidP="0041383A">
      <w:pPr>
        <w:pStyle w:val="Heading1"/>
      </w:pPr>
      <w:bookmarkStart w:id="1" w:name="OLE_LINK2"/>
      <w:bookmarkStart w:id="2" w:name="OLE_LINK3"/>
      <w:bookmarkStart w:id="3" w:name="_Toc151992098"/>
      <w:r>
        <w:lastRenderedPageBreak/>
        <w:t>Introduction</w:t>
      </w:r>
      <w:bookmarkEnd w:id="3"/>
    </w:p>
    <w:p w14:paraId="0C680328" w14:textId="09150E12" w:rsidR="0041383A" w:rsidRDefault="0069453F" w:rsidP="0069453F">
      <w:pPr>
        <w:pStyle w:val="Heading2"/>
      </w:pPr>
      <w:bookmarkStart w:id="4" w:name="_Toc151992099"/>
      <w:r>
        <w:t>Context</w:t>
      </w:r>
      <w:bookmarkEnd w:id="4"/>
    </w:p>
    <w:p w14:paraId="31C2A93C" w14:textId="540DBAC2" w:rsidR="00AE1635" w:rsidRDefault="00AE1635" w:rsidP="0069453F">
      <w:r w:rsidRPr="00AE1635">
        <w:t xml:space="preserve">The turn of the century heralded a watershed moment in the global manufacturing sector. The sector, which was once defined by </w:t>
      </w:r>
      <w:r w:rsidRPr="00AE1635">
        <w:t>labour-intensive</w:t>
      </w:r>
      <w:r w:rsidRPr="00AE1635">
        <w:t xml:space="preserve"> processes and localised operations, now thrives on interconnectedness and technological prowess. Rapid advancements in digital technologies, shifts in global economic power, and a reconfiguration of consumer markets are driving this transformation. The convergence of these forces has compelled manufacturers to adapt, innovate, and re</w:t>
      </w:r>
      <w:r w:rsidR="00B72E1A">
        <w:t>-</w:t>
      </w:r>
      <w:r w:rsidRPr="00AE1635">
        <w:t xml:space="preserve">strategize </w:t>
      </w:r>
      <w:r w:rsidRPr="00AE1635">
        <w:t>to</w:t>
      </w:r>
      <w:r w:rsidRPr="00AE1635">
        <w:t xml:space="preserve"> remain relevant and competitive in an increasingly dynamic and unpredictable market.</w:t>
      </w:r>
    </w:p>
    <w:p w14:paraId="31DFAF0A" w14:textId="77777777" w:rsidR="003D1AF3" w:rsidRDefault="003D1AF3" w:rsidP="0069453F"/>
    <w:p w14:paraId="6E757EEB" w14:textId="7F95F0E8" w:rsidR="0069453F" w:rsidRDefault="0069453F" w:rsidP="0069453F">
      <w:pPr>
        <w:pStyle w:val="Heading2"/>
      </w:pPr>
      <w:bookmarkStart w:id="5" w:name="_Toc151992100"/>
      <w:r>
        <w:t>Significance</w:t>
      </w:r>
      <w:bookmarkEnd w:id="5"/>
    </w:p>
    <w:p w14:paraId="0A82B80E" w14:textId="757490AD" w:rsidR="003D1AF3" w:rsidRDefault="005435C1" w:rsidP="0069453F">
      <w:r w:rsidRPr="005435C1">
        <w:t>Manufacturing, as a pillar of economic stability and growth, not only contributes approximately 16 percent of global GDP but also underpins the employment landscape, employing 14 percent of the global workforce. Aside from these figures, manufacturing serves as a catalyst for progressive technological and service innovations, which have a significant impact on productivity and global trade dynamics. This is especially evident in advanced economies, where the evolution of the sector has fostered a synergistic relationship with the service industry, resulting in the creation of a new paradigm of industrial activity.</w:t>
      </w:r>
    </w:p>
    <w:p w14:paraId="75F9901B" w14:textId="77777777" w:rsidR="005435C1" w:rsidRDefault="005435C1" w:rsidP="0069453F"/>
    <w:p w14:paraId="4C0D0D90" w14:textId="5F7CE59C" w:rsidR="0069453F" w:rsidRDefault="0069453F" w:rsidP="0069453F">
      <w:pPr>
        <w:pStyle w:val="Heading2"/>
      </w:pPr>
      <w:bookmarkStart w:id="6" w:name="_Toc151992101"/>
      <w:r>
        <w:t>Objective</w:t>
      </w:r>
      <w:bookmarkEnd w:id="6"/>
    </w:p>
    <w:p w14:paraId="597DDF1D" w14:textId="2DD3F272" w:rsidR="003D1AF3" w:rsidRDefault="00500118" w:rsidP="0069453F">
      <w:r w:rsidRPr="00500118">
        <w:t>The purpose of this paper is to examine the broad impact and significance of Industry 4.0 and its ancillary components automation, advanced supply chain management, and inventory control on the manufacturing sector. It aims to explain how these components improve operational efficiency, drive competitiveness, and promote sustainable manufacturing practises.</w:t>
      </w:r>
    </w:p>
    <w:p w14:paraId="68866FAA" w14:textId="77777777" w:rsidR="00500118" w:rsidRDefault="00500118" w:rsidP="0069453F"/>
    <w:p w14:paraId="7DA2B0F2" w14:textId="67E693F1" w:rsidR="0069453F" w:rsidRDefault="0069453F" w:rsidP="0069453F">
      <w:pPr>
        <w:pStyle w:val="Heading2"/>
      </w:pPr>
      <w:bookmarkStart w:id="7" w:name="_Toc151992102"/>
      <w:r>
        <w:t>Scope</w:t>
      </w:r>
      <w:bookmarkEnd w:id="7"/>
    </w:p>
    <w:p w14:paraId="3F164A95" w14:textId="657BB2FF" w:rsidR="00E24AC2" w:rsidRDefault="002F6EA4" w:rsidP="0041383A">
      <w:r w:rsidRPr="002F6EA4">
        <w:t xml:space="preserve">The investigation's scope includes the delicate integration of modern technology into production. The research will conduct a comparative review of existing approaches, shining light on both successes and areas ripe for innovation by delving into supply chain optimisation, process automation, inventory management, and the concepts that comprise Industry 4.0. It will also </w:t>
      </w:r>
      <w:r w:rsidR="0089613A" w:rsidRPr="002F6EA4">
        <w:t>consider</w:t>
      </w:r>
      <w:r w:rsidRPr="002F6EA4">
        <w:t xml:space="preserve"> the trajectory of future breakthroughs and their potential to further revolutionise the sector.</w:t>
      </w:r>
    </w:p>
    <w:p w14:paraId="1F6F9D4A" w14:textId="77777777" w:rsidR="002F6EA4" w:rsidRDefault="002F6EA4" w:rsidP="0041383A"/>
    <w:p w14:paraId="35EF588D" w14:textId="4EE54BFB" w:rsidR="0041383A" w:rsidRDefault="0088169D" w:rsidP="0041383A">
      <w:pPr>
        <w:pStyle w:val="Heading1"/>
      </w:pPr>
      <w:bookmarkStart w:id="8" w:name="_Toc151992103"/>
      <w:r>
        <w:t>Methodology</w:t>
      </w:r>
      <w:bookmarkEnd w:id="8"/>
    </w:p>
    <w:p w14:paraId="10114BDE" w14:textId="64EADBAA" w:rsidR="00364770" w:rsidRDefault="00364770" w:rsidP="00364770">
      <w:pPr>
        <w:pStyle w:val="Heading2"/>
      </w:pPr>
      <w:bookmarkStart w:id="9" w:name="_Toc151992104"/>
      <w:r>
        <w:t>Literature Selection Criteria</w:t>
      </w:r>
      <w:bookmarkEnd w:id="9"/>
    </w:p>
    <w:p w14:paraId="6C396065" w14:textId="2E52F12F" w:rsidR="00440F99" w:rsidRPr="00440F99" w:rsidRDefault="00977A58" w:rsidP="00440F99">
      <w:r w:rsidRPr="00977A58">
        <w:t>A thorough assessment of academic works on advanced manufacturing, Industry 4.0, automation, and supply chain innovations will serve as the foundation for this paper's study. The following criteria will be used to choose these papers:</w:t>
      </w:r>
    </w:p>
    <w:p w14:paraId="1A816153" w14:textId="77777777" w:rsidR="00440F99" w:rsidRDefault="00440F99" w:rsidP="00440F99">
      <w:pPr>
        <w:pStyle w:val="ListParagraph"/>
        <w:numPr>
          <w:ilvl w:val="0"/>
          <w:numId w:val="3"/>
        </w:numPr>
      </w:pPr>
      <w:r w:rsidRPr="00440F99">
        <w:rPr>
          <w:rFonts w:eastAsiaTheme="majorEastAsia"/>
          <w:b/>
          <w:bCs/>
        </w:rPr>
        <w:t>Relevance</w:t>
      </w:r>
      <w:r w:rsidRPr="00440F99">
        <w:t>: Articles must directly address aspects of advanced manufacturing, including supply chain management, process automation, inventory management, or Industry 4.0.</w:t>
      </w:r>
    </w:p>
    <w:p w14:paraId="15296AE9" w14:textId="7F166DDB" w:rsidR="00440F99" w:rsidRPr="00440F99" w:rsidRDefault="00440F99" w:rsidP="00440F99">
      <w:pPr>
        <w:pStyle w:val="ListParagraph"/>
        <w:numPr>
          <w:ilvl w:val="0"/>
          <w:numId w:val="3"/>
        </w:numPr>
      </w:pPr>
      <w:r w:rsidRPr="00440F99">
        <w:rPr>
          <w:rFonts w:eastAsiaTheme="majorEastAsia"/>
          <w:b/>
          <w:bCs/>
        </w:rPr>
        <w:t>Citation Count</w:t>
      </w:r>
      <w:r w:rsidRPr="00440F99">
        <w:t>: Each article should have a minimum of 80 citations, indicating its impact and recognition within the academic community.</w:t>
      </w:r>
    </w:p>
    <w:p w14:paraId="70F7176D" w14:textId="77777777" w:rsidR="00440F99" w:rsidRPr="00440F99" w:rsidRDefault="00440F99" w:rsidP="00440F99">
      <w:pPr>
        <w:pStyle w:val="ListParagraph"/>
        <w:numPr>
          <w:ilvl w:val="0"/>
          <w:numId w:val="3"/>
        </w:numPr>
      </w:pPr>
      <w:r w:rsidRPr="00440F99">
        <w:rPr>
          <w:rFonts w:eastAsiaTheme="majorEastAsia"/>
          <w:b/>
          <w:bCs/>
        </w:rPr>
        <w:t>Recency</w:t>
      </w:r>
      <w:r w:rsidRPr="00440F99">
        <w:t>: The focus will be on papers published within the last ten years to ensure the timeliness and relevance of the information.</w:t>
      </w:r>
    </w:p>
    <w:p w14:paraId="524AA5EF" w14:textId="77777777" w:rsidR="00440F99" w:rsidRPr="00440F99" w:rsidRDefault="00440F99" w:rsidP="00440F99">
      <w:pPr>
        <w:pStyle w:val="ListParagraph"/>
        <w:numPr>
          <w:ilvl w:val="0"/>
          <w:numId w:val="3"/>
        </w:numPr>
      </w:pPr>
      <w:r w:rsidRPr="00440F99">
        <w:rPr>
          <w:rFonts w:eastAsiaTheme="majorEastAsia"/>
          <w:b/>
          <w:bCs/>
        </w:rPr>
        <w:lastRenderedPageBreak/>
        <w:t>Source Reputation</w:t>
      </w:r>
      <w:r w:rsidRPr="00440F99">
        <w:t>: Preference will be given to articles published in reputable journals and conference proceedings, such as those available through IEEE, ACM, ScienceDirect, Springer, MDPI, and SAGE.</w:t>
      </w:r>
    </w:p>
    <w:p w14:paraId="2F1A8660" w14:textId="1D31C037" w:rsidR="00364770" w:rsidRDefault="00440F99" w:rsidP="00364770">
      <w:pPr>
        <w:pStyle w:val="ListParagraph"/>
        <w:numPr>
          <w:ilvl w:val="0"/>
          <w:numId w:val="3"/>
        </w:numPr>
      </w:pPr>
      <w:r w:rsidRPr="00440F99">
        <w:rPr>
          <w:rFonts w:eastAsiaTheme="majorEastAsia"/>
          <w:b/>
          <w:bCs/>
        </w:rPr>
        <w:t>Methodological Rigor</w:t>
      </w:r>
      <w:r w:rsidRPr="00440F99">
        <w:t>: Articles must employ robust research methodologies, offering clear insights into the implementation and impacts of advanced manufacturing technologies.</w:t>
      </w:r>
    </w:p>
    <w:p w14:paraId="39A8E9C4" w14:textId="77777777" w:rsidR="008C5BFD" w:rsidRDefault="008C5BFD" w:rsidP="00364770"/>
    <w:p w14:paraId="55DCB07B" w14:textId="79538098" w:rsidR="00364770" w:rsidRDefault="00364770" w:rsidP="00364770">
      <w:pPr>
        <w:pStyle w:val="Heading2"/>
      </w:pPr>
      <w:bookmarkStart w:id="10" w:name="_Toc151992105"/>
      <w:r>
        <w:t>Search Strategy</w:t>
      </w:r>
      <w:bookmarkEnd w:id="10"/>
    </w:p>
    <w:p w14:paraId="0C16BBDF" w14:textId="6907397D" w:rsidR="00042063" w:rsidRDefault="00042063" w:rsidP="00042063">
      <w:r>
        <w:t xml:space="preserve">Academic databases and search engines such as </w:t>
      </w:r>
      <w:r w:rsidRPr="005D3F67">
        <w:rPr>
          <w:b/>
          <w:bCs/>
        </w:rPr>
        <w:t>ScienceDirect</w:t>
      </w:r>
      <w:r>
        <w:t xml:space="preserve">, </w:t>
      </w:r>
      <w:r w:rsidRPr="005D3F67">
        <w:rPr>
          <w:b/>
          <w:bCs/>
        </w:rPr>
        <w:t>SpringerLink</w:t>
      </w:r>
      <w:r>
        <w:t xml:space="preserve">, </w:t>
      </w:r>
      <w:r w:rsidRPr="005D3F67">
        <w:rPr>
          <w:b/>
          <w:bCs/>
        </w:rPr>
        <w:t>MDPI</w:t>
      </w:r>
      <w:r>
        <w:t>,</w:t>
      </w:r>
      <w:r w:rsidR="004A04F6">
        <w:t xml:space="preserve"> </w:t>
      </w:r>
      <w:r w:rsidRPr="005D3F67">
        <w:rPr>
          <w:b/>
          <w:bCs/>
        </w:rPr>
        <w:t>Google Scholar</w:t>
      </w:r>
      <w:r w:rsidR="004A04F6">
        <w:rPr>
          <w:b/>
          <w:bCs/>
        </w:rPr>
        <w:t xml:space="preserve">, </w:t>
      </w:r>
      <w:r w:rsidR="004A04F6" w:rsidRPr="00BE38E0">
        <w:t>etc</w:t>
      </w:r>
      <w:r w:rsidR="004A04F6">
        <w:rPr>
          <w:b/>
          <w:bCs/>
        </w:rPr>
        <w:t xml:space="preserve"> </w:t>
      </w:r>
      <w:r>
        <w:t>will be used in the search. The search terms will include "</w:t>
      </w:r>
      <w:r w:rsidRPr="0062329F">
        <w:rPr>
          <w:b/>
          <w:bCs/>
        </w:rPr>
        <w:t>advanced</w:t>
      </w:r>
      <w:r>
        <w:t xml:space="preserve"> </w:t>
      </w:r>
      <w:r w:rsidRPr="0062329F">
        <w:rPr>
          <w:b/>
          <w:bCs/>
        </w:rPr>
        <w:t>manufacturing</w:t>
      </w:r>
      <w:r>
        <w:t>," "</w:t>
      </w:r>
      <w:r w:rsidRPr="0062329F">
        <w:rPr>
          <w:b/>
          <w:bCs/>
        </w:rPr>
        <w:t>Industry 4.0</w:t>
      </w:r>
      <w:r>
        <w:t>," "</w:t>
      </w:r>
      <w:r w:rsidRPr="0062329F">
        <w:rPr>
          <w:b/>
          <w:bCs/>
        </w:rPr>
        <w:t>manufacturing</w:t>
      </w:r>
      <w:r>
        <w:t xml:space="preserve"> </w:t>
      </w:r>
      <w:r w:rsidRPr="0062329F">
        <w:rPr>
          <w:b/>
          <w:bCs/>
        </w:rPr>
        <w:t>process</w:t>
      </w:r>
      <w:r>
        <w:t xml:space="preserve"> </w:t>
      </w:r>
      <w:r w:rsidRPr="0062329F">
        <w:rPr>
          <w:b/>
          <w:bCs/>
        </w:rPr>
        <w:t>automation</w:t>
      </w:r>
      <w:r>
        <w:t>," "</w:t>
      </w:r>
      <w:r w:rsidRPr="0062329F">
        <w:rPr>
          <w:b/>
          <w:bCs/>
        </w:rPr>
        <w:t>supply</w:t>
      </w:r>
      <w:r>
        <w:t xml:space="preserve"> </w:t>
      </w:r>
      <w:r w:rsidRPr="0062329F">
        <w:rPr>
          <w:b/>
          <w:bCs/>
        </w:rPr>
        <w:t>chain</w:t>
      </w:r>
      <w:r>
        <w:t xml:space="preserve"> </w:t>
      </w:r>
      <w:r w:rsidRPr="0062329F">
        <w:rPr>
          <w:b/>
          <w:bCs/>
        </w:rPr>
        <w:t>optimisation</w:t>
      </w:r>
      <w:r>
        <w:t>," "</w:t>
      </w:r>
      <w:r w:rsidRPr="0062329F">
        <w:rPr>
          <w:b/>
          <w:bCs/>
        </w:rPr>
        <w:t>inventory</w:t>
      </w:r>
      <w:r>
        <w:t xml:space="preserve"> </w:t>
      </w:r>
      <w:r w:rsidRPr="0062329F">
        <w:rPr>
          <w:b/>
          <w:bCs/>
        </w:rPr>
        <w:t>management</w:t>
      </w:r>
      <w:r>
        <w:t xml:space="preserve"> </w:t>
      </w:r>
      <w:r w:rsidRPr="0062329F">
        <w:rPr>
          <w:b/>
          <w:bCs/>
        </w:rPr>
        <w:t>in</w:t>
      </w:r>
      <w:r>
        <w:t xml:space="preserve"> </w:t>
      </w:r>
      <w:r w:rsidRPr="0062329F">
        <w:rPr>
          <w:b/>
          <w:bCs/>
        </w:rPr>
        <w:t>manufacturing</w:t>
      </w:r>
      <w:r>
        <w:t>," and "</w:t>
      </w:r>
      <w:r w:rsidRPr="0062329F">
        <w:rPr>
          <w:b/>
          <w:bCs/>
        </w:rPr>
        <w:t>smart</w:t>
      </w:r>
      <w:r>
        <w:t xml:space="preserve"> </w:t>
      </w:r>
      <w:r w:rsidRPr="0062329F">
        <w:rPr>
          <w:b/>
          <w:bCs/>
        </w:rPr>
        <w:t>manufacturing</w:t>
      </w:r>
      <w:r>
        <w:t xml:space="preserve"> </w:t>
      </w:r>
      <w:r w:rsidRPr="0062329F">
        <w:rPr>
          <w:b/>
          <w:bCs/>
        </w:rPr>
        <w:t>technologies</w:t>
      </w:r>
      <w:r>
        <w:t>."</w:t>
      </w:r>
    </w:p>
    <w:p w14:paraId="5F32017F" w14:textId="77777777" w:rsidR="00042063" w:rsidRDefault="00042063" w:rsidP="00042063"/>
    <w:p w14:paraId="1C705AC7" w14:textId="77777777" w:rsidR="00042063" w:rsidRDefault="00042063" w:rsidP="00042063">
      <w:r>
        <w:t>The search will be iterative, with keywords and search phrases refined based on the relevance of first results. Snowball sampling will also be utilised to locate additional sources that fulfil the selection criteria by reviewing the reference lists of relevant publications.</w:t>
      </w:r>
    </w:p>
    <w:p w14:paraId="764ADB4F" w14:textId="77777777" w:rsidR="00294DB4" w:rsidRDefault="00294DB4" w:rsidP="0041383A"/>
    <w:p w14:paraId="4501ABD8" w14:textId="464259BC" w:rsidR="0041383A" w:rsidRDefault="0088169D" w:rsidP="0041383A">
      <w:pPr>
        <w:pStyle w:val="Heading1"/>
      </w:pPr>
      <w:bookmarkStart w:id="11" w:name="_Toc151992106"/>
      <w:r>
        <w:t>Advanced Manufacturing: An Overview</w:t>
      </w:r>
      <w:bookmarkEnd w:id="11"/>
    </w:p>
    <w:p w14:paraId="1379469A" w14:textId="07B55A41" w:rsidR="00364770" w:rsidRDefault="00364770" w:rsidP="00364770">
      <w:pPr>
        <w:pStyle w:val="Heading2"/>
      </w:pPr>
      <w:bookmarkStart w:id="12" w:name="_Toc151992107"/>
      <w:r>
        <w:t>Definition and Key Concepts</w:t>
      </w:r>
      <w:bookmarkEnd w:id="12"/>
    </w:p>
    <w:p w14:paraId="1439AC85" w14:textId="46E5C824" w:rsidR="00A7290A" w:rsidRDefault="0009690D" w:rsidP="00364770">
      <w:r w:rsidRPr="0009690D">
        <w:t xml:space="preserve">Advanced manufacturing is defined by the combination of cutting-edge technology and novel processes that disrupt the traditional industrial environment. </w:t>
      </w:r>
      <w:proofErr w:type="spellStart"/>
      <w:r w:rsidRPr="0009690D">
        <w:t>Manyika</w:t>
      </w:r>
      <w:proofErr w:type="spellEnd"/>
      <w:r w:rsidRPr="0009690D">
        <w:t xml:space="preserve"> et al. (2012) contend that these processes are redefining not only manufacturing and supply chain activities, but also the whole economic fabric of the manufacturing business. Automation, data analytics, additive manufacturing, and IoT technologies have all played critical roles in increasing efficiency, improving product quality, and giving unparalleled production flexibility. Da Silva et al. (2020) </w:t>
      </w:r>
      <w:r w:rsidR="00A07DC4" w:rsidRPr="0009690D">
        <w:t>emphasises</w:t>
      </w:r>
      <w:r w:rsidRPr="0009690D">
        <w:t xml:space="preserve"> a digital ecosystem that strategically combines physical and digital technology to support real-time, informed decision-making across the manufacturing process in the context of Industry 4.0, a phrase that has nearly become synonymous with advanced manufacturing.</w:t>
      </w:r>
    </w:p>
    <w:p w14:paraId="44FD38D1" w14:textId="77777777" w:rsidR="0009690D" w:rsidRDefault="0009690D" w:rsidP="00364770"/>
    <w:p w14:paraId="36A59EB6" w14:textId="2D6E62F6" w:rsidR="00364770" w:rsidRDefault="00364770" w:rsidP="00364770">
      <w:pPr>
        <w:pStyle w:val="Heading2"/>
      </w:pPr>
      <w:bookmarkStart w:id="13" w:name="_Toc151992108"/>
      <w:r>
        <w:t>Historical Evolution</w:t>
      </w:r>
      <w:bookmarkEnd w:id="13"/>
    </w:p>
    <w:p w14:paraId="36D557E6" w14:textId="0A5A12CA" w:rsidR="00DE662E" w:rsidRDefault="00DE662E" w:rsidP="0041383A">
      <w:r w:rsidRPr="00DE662E">
        <w:t xml:space="preserve">The history of modern manufacturing is strongly entrenched in the industrial revolutions, which have changed dramatically since the 18th century. Industry 4.0 is the most recent stage in this evolution, with an emphasis on data-centric production and the integration of cyber-physical systems. </w:t>
      </w:r>
      <w:proofErr w:type="spellStart"/>
      <w:r w:rsidRPr="00DE662E">
        <w:t>Nayernia</w:t>
      </w:r>
      <w:proofErr w:type="spellEnd"/>
      <w:r w:rsidRPr="00DE662E">
        <w:t xml:space="preserve"> et al. (2022) emphasise the organisational changes required to execute Industry 4.0, emphasising the necessity of strategic planning and technological adaption. As highlighted by Upadhyay et al. (2023), the transition to a more sustainable and circular economy is key to this evolution, with the manufacturing industry being pushed by innovations that promote environmental and economic sustainability.</w:t>
      </w:r>
    </w:p>
    <w:p w14:paraId="69511B72" w14:textId="77777777" w:rsidR="00DE662E" w:rsidRDefault="00DE662E" w:rsidP="0041383A"/>
    <w:p w14:paraId="122DBC4A" w14:textId="424ED97B" w:rsidR="00863AD8" w:rsidRPr="00863AD8" w:rsidRDefault="0088169D" w:rsidP="00C71C99">
      <w:pPr>
        <w:pStyle w:val="Heading1"/>
      </w:pPr>
      <w:bookmarkStart w:id="14" w:name="_Toc151992109"/>
      <w:r>
        <w:t>Key Areas of Focus</w:t>
      </w:r>
      <w:bookmarkEnd w:id="14"/>
    </w:p>
    <w:p w14:paraId="3D4B9536" w14:textId="3944B319" w:rsidR="00364770" w:rsidRDefault="00364770" w:rsidP="00863AD8">
      <w:pPr>
        <w:pStyle w:val="Heading2"/>
      </w:pPr>
      <w:bookmarkStart w:id="15" w:name="_Toc151992110"/>
      <w:r>
        <w:t>Supply Chain in Advanced Manufacturing</w:t>
      </w:r>
      <w:bookmarkEnd w:id="15"/>
    </w:p>
    <w:p w14:paraId="744D187B" w14:textId="17603A74" w:rsidR="00F808FD" w:rsidRDefault="004D05BC" w:rsidP="00364770">
      <w:r w:rsidRPr="004D05BC">
        <w:t xml:space="preserve">In the age of Industry 4.0, the supply chain has experienced substantial upheaval. Advanced manufacturing technologies have enabled a more robust and transparent supply chain, with real-time monitoring and predictive analytics required for better demand forecasting. </w:t>
      </w:r>
      <w:proofErr w:type="spellStart"/>
      <w:r w:rsidRPr="004D05BC">
        <w:t>Meindl</w:t>
      </w:r>
      <w:proofErr w:type="spellEnd"/>
      <w:r w:rsidRPr="004D05BC">
        <w:t xml:space="preserve"> </w:t>
      </w:r>
      <w:r w:rsidRPr="004D05BC">
        <w:lastRenderedPageBreak/>
        <w:t xml:space="preserve">et al. (2021) </w:t>
      </w:r>
      <w:r w:rsidR="004B2E2C" w:rsidRPr="004D05BC">
        <w:t>investigates</w:t>
      </w:r>
      <w:r w:rsidRPr="004D05BC">
        <w:t xml:space="preserve"> how smart supply chain solutions have become essential in today's market, allowing firms to respond to quick changes while maintaining operational resilience.</w:t>
      </w:r>
    </w:p>
    <w:p w14:paraId="2BCF51AD" w14:textId="77777777" w:rsidR="004D05BC" w:rsidRDefault="004D05BC" w:rsidP="00364770"/>
    <w:p w14:paraId="5FC0CB33" w14:textId="42F8B593" w:rsidR="00364770" w:rsidRDefault="00364770" w:rsidP="00364770">
      <w:pPr>
        <w:pStyle w:val="Heading2"/>
      </w:pPr>
      <w:bookmarkStart w:id="16" w:name="_Toc151992111"/>
      <w:r>
        <w:t>Process Automation</w:t>
      </w:r>
      <w:bookmarkEnd w:id="16"/>
    </w:p>
    <w:p w14:paraId="132A683B" w14:textId="0683E9E0" w:rsidR="000919F4" w:rsidRDefault="004B2E2C" w:rsidP="00364770">
      <w:r w:rsidRPr="004B2E2C">
        <w:t>Automation is a vital component of modern manufacturing, and it includes the use of robots, artificial intelligence, and machine learning to improve production processes. The study of da Silva et al. (2020) demonstrates how automation goes beyond efficiency, giving producers the capacity to customise and respond dynamically to market needs, fostering a more flexible production environment.</w:t>
      </w:r>
    </w:p>
    <w:p w14:paraId="2EF63587" w14:textId="77777777" w:rsidR="004B2E2C" w:rsidRDefault="004B2E2C" w:rsidP="00364770"/>
    <w:p w14:paraId="092AA554" w14:textId="20A64D2E" w:rsidR="00364770" w:rsidRDefault="00364770" w:rsidP="00364770">
      <w:pPr>
        <w:pStyle w:val="Heading2"/>
      </w:pPr>
      <w:bookmarkStart w:id="17" w:name="_Toc151992112"/>
      <w:r>
        <w:t>Inventory Management</w:t>
      </w:r>
      <w:bookmarkEnd w:id="17"/>
    </w:p>
    <w:p w14:paraId="7860C275" w14:textId="69F22B49" w:rsidR="00136BB9" w:rsidRDefault="00CD6421" w:rsidP="0041383A">
      <w:r w:rsidRPr="00CD6421">
        <w:t xml:space="preserve">Inventory management is being revolutionised in the context of sophisticated manufacturing. RFID and AI-driven predictive modelling technologies, as detailed by </w:t>
      </w:r>
      <w:proofErr w:type="spellStart"/>
      <w:r w:rsidRPr="00CD6421">
        <w:t>Ghobakhloo</w:t>
      </w:r>
      <w:proofErr w:type="spellEnd"/>
      <w:r w:rsidRPr="00CD6421">
        <w:t xml:space="preserve"> et al. (2021), have resulted in considerable increases in inventory accuracy and efficiency. These innovations help to reduce waste and maintain ideal inventory levels, which aligns with sustainable manufacturing aims.</w:t>
      </w:r>
    </w:p>
    <w:p w14:paraId="0C6394A5" w14:textId="77777777" w:rsidR="00CD6421" w:rsidRDefault="00CD6421" w:rsidP="0041383A"/>
    <w:p w14:paraId="0DA52723" w14:textId="548EC361" w:rsidR="00364770" w:rsidRDefault="00364770" w:rsidP="00364770">
      <w:pPr>
        <w:pStyle w:val="Heading2"/>
      </w:pPr>
      <w:bookmarkStart w:id="18" w:name="_Toc151992113"/>
      <w:r>
        <w:t>Industry 4.0</w:t>
      </w:r>
      <w:bookmarkEnd w:id="18"/>
    </w:p>
    <w:p w14:paraId="21D236B4" w14:textId="0B5DD82B" w:rsidR="009E72A6" w:rsidRDefault="008B129D" w:rsidP="0041383A">
      <w:r w:rsidRPr="008B129D">
        <w:t xml:space="preserve">According to </w:t>
      </w:r>
      <w:proofErr w:type="spellStart"/>
      <w:r w:rsidRPr="008B129D">
        <w:t>Manyika</w:t>
      </w:r>
      <w:proofErr w:type="spellEnd"/>
      <w:r w:rsidRPr="008B129D">
        <w:t xml:space="preserve"> et al. (2012), Industry 4.0 includes the digitisation and interconnection of the industrial sector. It is an all-encompassing strategy that covers the whole manufacturing process, employing data to improve decision-making and operational efficiency. </w:t>
      </w:r>
      <w:proofErr w:type="spellStart"/>
      <w:r w:rsidRPr="008B129D">
        <w:t>Ghobakhloo</w:t>
      </w:r>
      <w:proofErr w:type="spellEnd"/>
      <w:r w:rsidRPr="008B129D">
        <w:t xml:space="preserve"> et al. (2021) emphasise the significance of this integrated strategy in encouraging long-term growth and sustainable innovation in the sector.</w:t>
      </w:r>
    </w:p>
    <w:p w14:paraId="272DA84C" w14:textId="77777777" w:rsidR="008B129D" w:rsidRDefault="008B129D" w:rsidP="0041383A"/>
    <w:p w14:paraId="639E62C3" w14:textId="2B1CA89C" w:rsidR="0088169D" w:rsidRDefault="0088169D" w:rsidP="0088169D">
      <w:pPr>
        <w:pStyle w:val="Heading1"/>
      </w:pPr>
      <w:bookmarkStart w:id="19" w:name="_Toc151992114"/>
      <w:r>
        <w:t>Comparative Analysis and Discussion</w:t>
      </w:r>
      <w:bookmarkEnd w:id="19"/>
    </w:p>
    <w:p w14:paraId="4819CDAC" w14:textId="77777777" w:rsidR="00BF5D21" w:rsidRDefault="00BF5D21" w:rsidP="00BF5D21">
      <w:r>
        <w:t xml:space="preserve">A comparison of advanced manufacturing within the </w:t>
      </w:r>
      <w:proofErr w:type="gramStart"/>
      <w:r>
        <w:t>Industry</w:t>
      </w:r>
      <w:proofErr w:type="gramEnd"/>
      <w:r>
        <w:t xml:space="preserve"> 4.0 framework demonstrates a multidimensional transition driven by technical innovation and intentional organisational change. Several themes arise from the literature.</w:t>
      </w:r>
    </w:p>
    <w:p w14:paraId="20F40B64" w14:textId="77777777" w:rsidR="00BF5D21" w:rsidRDefault="00BF5D21" w:rsidP="00BF5D21"/>
    <w:p w14:paraId="4D65AEE1" w14:textId="77777777" w:rsidR="00BF5D21" w:rsidRPr="00B72E1A" w:rsidRDefault="00BF5D21" w:rsidP="00B72E1A">
      <w:r w:rsidRPr="00B72E1A">
        <w:t xml:space="preserve">To begin, </w:t>
      </w:r>
      <w:proofErr w:type="spellStart"/>
      <w:r w:rsidRPr="00B72E1A">
        <w:t>Nayernia</w:t>
      </w:r>
      <w:proofErr w:type="spellEnd"/>
      <w:r w:rsidRPr="00B72E1A">
        <w:t xml:space="preserve"> et al. (2022) discuss the organisational viewpoint on Industry 4.0, emphasising the crucial role of strategic planning and the necessity for adaptive leadership. Companies that have effectively embraced Industry 4.0 practises have characteristics in common, such as a willingness to invest in new technology and a culture that encourages innovation and change.</w:t>
      </w:r>
    </w:p>
    <w:p w14:paraId="3E1BF5AC" w14:textId="77777777" w:rsidR="00F81474" w:rsidRPr="00F81474" w:rsidRDefault="00F81474" w:rsidP="00F81474"/>
    <w:p w14:paraId="056BA019" w14:textId="77777777" w:rsidR="00457251" w:rsidRPr="00B72E1A" w:rsidRDefault="00457251" w:rsidP="00B72E1A">
      <w:r w:rsidRPr="00B72E1A">
        <w:t xml:space="preserve">Second, as stated by da Silva et al. (2020) and </w:t>
      </w:r>
      <w:proofErr w:type="spellStart"/>
      <w:r w:rsidRPr="00B72E1A">
        <w:t>Meindl</w:t>
      </w:r>
      <w:proofErr w:type="spellEnd"/>
      <w:r w:rsidRPr="00B72E1A">
        <w:t xml:space="preserve"> et al. (2021), technical improvements in process automation and smart manufacturing emphasise the move from static production lines to dynamic systems capable of self-optimization. The combination of AI, robots, and IoT has enhanced efficiency while also allowing for more customisation, which has a direct influence on supply chain and inventory management.</w:t>
      </w:r>
    </w:p>
    <w:p w14:paraId="408E19DA" w14:textId="77777777" w:rsidR="00457251" w:rsidRDefault="00457251" w:rsidP="00457251"/>
    <w:p w14:paraId="6CEE4151" w14:textId="77777777" w:rsidR="00457251" w:rsidRPr="00B72E1A" w:rsidRDefault="00457251" w:rsidP="00B72E1A">
      <w:r w:rsidRPr="00B72E1A">
        <w:t>The research suggests that supply chain transparency and resilience will improve significantly when real-time data and predictive analytics become important components of supply chain management, echoing the results of Upadhyay et al. (2023) on the circular economy. This manufacturing technique encourages material reuse and recycling, matching economic aims with environmental sustainability.</w:t>
      </w:r>
    </w:p>
    <w:p w14:paraId="636E6496" w14:textId="77777777" w:rsidR="00F81474" w:rsidRPr="00F81474" w:rsidRDefault="00F81474" w:rsidP="00F81474"/>
    <w:p w14:paraId="2FE9735A" w14:textId="590F8917" w:rsidR="005773F9" w:rsidRDefault="005773F9" w:rsidP="0088169D">
      <w:r w:rsidRPr="005773F9">
        <w:lastRenderedPageBreak/>
        <w:t xml:space="preserve">Finally, using new manufacturing technology is not without difficulties. </w:t>
      </w:r>
      <w:proofErr w:type="spellStart"/>
      <w:r w:rsidRPr="005773F9">
        <w:t>Ghobakhloo</w:t>
      </w:r>
      <w:proofErr w:type="spellEnd"/>
      <w:r w:rsidRPr="005773F9">
        <w:t xml:space="preserve"> et al. (2021) describe the challenges, which include the requirement for trained labour, investment in new technology, and the culture shift necessary inside organisations to accept these changes. However, these obstacles are met with significant potential for development, innovation, and sustainability, resulting in long-term advantages for those that successfully manage the change.</w:t>
      </w:r>
    </w:p>
    <w:p w14:paraId="7A1AC040" w14:textId="77777777" w:rsidR="007079E6" w:rsidRDefault="007079E6" w:rsidP="0088169D"/>
    <w:p w14:paraId="15207EF6" w14:textId="05A1F62D" w:rsidR="0088169D" w:rsidRDefault="0088169D" w:rsidP="0088169D">
      <w:pPr>
        <w:pStyle w:val="Heading1"/>
      </w:pPr>
      <w:bookmarkStart w:id="20" w:name="_Toc151992115"/>
      <w:r>
        <w:t>Conclusion</w:t>
      </w:r>
      <w:bookmarkEnd w:id="20"/>
    </w:p>
    <w:p w14:paraId="023093E1" w14:textId="3EC563E1" w:rsidR="00A23DCB" w:rsidRDefault="00A23DCB" w:rsidP="00A23DCB">
      <w:bookmarkStart w:id="21" w:name="_Toc151992116"/>
      <w:bookmarkEnd w:id="1"/>
      <w:bookmarkEnd w:id="2"/>
      <w:r w:rsidRPr="00A23DCB">
        <w:t xml:space="preserve">Exploring the various studies on Industry 4.0 has been like unravelling a rich tapestry, depicting a future where digital </w:t>
      </w:r>
      <w:r w:rsidR="00921B9D">
        <w:t>power</w:t>
      </w:r>
      <w:r w:rsidRPr="00A23DCB">
        <w:t>, automated processes, and smart technology are increasingly at the forefront. According to the report, embracing Industry 4.0 is about reinventing operations for increased efficiency, enhanced product integrity, and a supply chain that moves with the pulse of market demands. Furthermore, the reoccurring notion of a circular economy illuminates a vision of manufacturing that is not just productive but also principled, with environmental sustainability at its heart.</w:t>
      </w:r>
    </w:p>
    <w:p w14:paraId="58F223B0" w14:textId="77777777" w:rsidR="00A23DCB" w:rsidRPr="00A23DCB" w:rsidRDefault="00A23DCB" w:rsidP="00A23DCB"/>
    <w:p w14:paraId="1CA5C1E2" w14:textId="77777777" w:rsidR="00A23DCB" w:rsidRDefault="00A23DCB" w:rsidP="00A23DCB">
      <w:r w:rsidRPr="00A23DCB">
        <w:t>However, how organisations pivot to meet these technology advancements is the key linchpin. It is about creating a plan that is as much about inventive thinking as it is about smart technological investments. Companies that want to flourish in this new landscape must establish a culture in which invention is valued and change is accepted.</w:t>
      </w:r>
    </w:p>
    <w:p w14:paraId="015EF945" w14:textId="77777777" w:rsidR="00A23DCB" w:rsidRPr="00A23DCB" w:rsidRDefault="00A23DCB" w:rsidP="00A23DCB"/>
    <w:p w14:paraId="1E0BC159" w14:textId="77777777" w:rsidR="00A23DCB" w:rsidRPr="00A23DCB" w:rsidRDefault="00A23DCB" w:rsidP="00A23DCB">
      <w:r w:rsidRPr="00A23DCB">
        <w:t>To summarise, the transition to Industry 4.0 is shaping up to be a watershed moment, packed with both challenges and innovations that have the potential to alter global production as we know it. When it comes to navigating this transformation, the triad of sustainability, innovation, and adaptability stand out as lighthouses that will guide industries towards a thriving future. According to the literature, Industry 4.0 heralds a complete revolution in the industrial ethos, changing its interaction with society, the economy, and the earth.</w:t>
      </w:r>
    </w:p>
    <w:p w14:paraId="7B50E376" w14:textId="7CB818D8" w:rsidR="0088169D" w:rsidRDefault="0088169D" w:rsidP="0088169D">
      <w:pPr>
        <w:pStyle w:val="Heading1"/>
      </w:pPr>
      <w:r>
        <w:t>References</w:t>
      </w:r>
      <w:bookmarkEnd w:id="21"/>
    </w:p>
    <w:p w14:paraId="19F32CE9" w14:textId="71178A0F" w:rsidR="00182F9A" w:rsidRPr="00620538" w:rsidRDefault="00182F9A" w:rsidP="00BE2E70">
      <w:pPr>
        <w:pStyle w:val="ListParagraph"/>
        <w:numPr>
          <w:ilvl w:val="0"/>
          <w:numId w:val="1"/>
        </w:numPr>
        <w:spacing w:before="100" w:beforeAutospacing="1" w:after="100" w:afterAutospacing="1"/>
      </w:pPr>
      <w:proofErr w:type="spellStart"/>
      <w:r w:rsidRPr="00620538">
        <w:t>Manyika</w:t>
      </w:r>
      <w:proofErr w:type="spellEnd"/>
      <w:r w:rsidRPr="00620538">
        <w:t>, J. </w:t>
      </w:r>
      <w:r w:rsidRPr="00620538">
        <w:rPr>
          <w:i/>
          <w:iCs/>
        </w:rPr>
        <w:t>et al.</w:t>
      </w:r>
      <w:r w:rsidRPr="00620538">
        <w:t> (2012) </w:t>
      </w:r>
      <w:r w:rsidRPr="00620538">
        <w:rPr>
          <w:i/>
          <w:iCs/>
        </w:rPr>
        <w:t>Manufacturing the future: The next era of global growth and innovation</w:t>
      </w:r>
      <w:r w:rsidRPr="00620538">
        <w:t>. McKinsey &amp; Company. Available at: https://www.mckinsey.com/capabilities/operations/our-insights/the-future-of-manufacturing (Accessed: November 2</w:t>
      </w:r>
      <w:r w:rsidRPr="00620538">
        <w:t>3</w:t>
      </w:r>
      <w:r w:rsidRPr="00620538">
        <w:t>, 2023).</w:t>
      </w:r>
    </w:p>
    <w:p w14:paraId="545E56C8" w14:textId="2080F7CF" w:rsidR="00BE2E70" w:rsidRPr="00620538" w:rsidRDefault="00EE0995" w:rsidP="00BE2E70">
      <w:pPr>
        <w:pStyle w:val="ListParagraph"/>
        <w:numPr>
          <w:ilvl w:val="0"/>
          <w:numId w:val="1"/>
        </w:numPr>
        <w:spacing w:before="100" w:beforeAutospacing="1" w:after="100" w:afterAutospacing="1"/>
      </w:pPr>
      <w:proofErr w:type="spellStart"/>
      <w:r w:rsidRPr="00620538">
        <w:t>Nayernia</w:t>
      </w:r>
      <w:proofErr w:type="spellEnd"/>
      <w:r w:rsidRPr="00620538">
        <w:t xml:space="preserve">, H., </w:t>
      </w:r>
      <w:proofErr w:type="spellStart"/>
      <w:r w:rsidRPr="00620538">
        <w:t>Bahemia</w:t>
      </w:r>
      <w:proofErr w:type="spellEnd"/>
      <w:r w:rsidRPr="00620538">
        <w:t xml:space="preserve">, H. and </w:t>
      </w:r>
      <w:proofErr w:type="spellStart"/>
      <w:r w:rsidRPr="00620538">
        <w:t>Papagiannidis</w:t>
      </w:r>
      <w:proofErr w:type="spellEnd"/>
      <w:r w:rsidRPr="00620538">
        <w:t xml:space="preserve">, S. (2022) “A systematic review of the implementation of industry 4.0 from the organisational perspective,” International journal of production research, 60(14), pp. 4365–4396. </w:t>
      </w:r>
      <w:proofErr w:type="spellStart"/>
      <w:r w:rsidRPr="00620538">
        <w:t>doi</w:t>
      </w:r>
      <w:proofErr w:type="spellEnd"/>
      <w:r w:rsidRPr="00620538">
        <w:t>: 10.1080/00207543.2021.2002964.</w:t>
      </w:r>
      <w:r w:rsidRPr="00620538">
        <w:t xml:space="preserve"> Available at: </w:t>
      </w:r>
      <w:r w:rsidRPr="00620538">
        <w:t>https://www.tandfonline.com/doi/full/10.1080/00207543.2021.2002964</w:t>
      </w:r>
      <w:r w:rsidRPr="00620538">
        <w:t xml:space="preserve"> (Accessed: November 23, 2023)</w:t>
      </w:r>
    </w:p>
    <w:p w14:paraId="7DB03D1A" w14:textId="7DB3ABA3" w:rsidR="00EE0995" w:rsidRPr="00620538" w:rsidRDefault="00EE0995" w:rsidP="00EE0995">
      <w:pPr>
        <w:pStyle w:val="ListParagraph"/>
        <w:numPr>
          <w:ilvl w:val="0"/>
          <w:numId w:val="1"/>
        </w:numPr>
        <w:spacing w:before="100" w:beforeAutospacing="1" w:after="100" w:afterAutospacing="1"/>
      </w:pPr>
      <w:r w:rsidRPr="00620538">
        <w:t>da Silva, E. R. </w:t>
      </w:r>
      <w:r w:rsidRPr="00620538">
        <w:rPr>
          <w:i/>
          <w:iCs/>
        </w:rPr>
        <w:t>et al.</w:t>
      </w:r>
      <w:r w:rsidRPr="00620538">
        <w:t> (2020) “Operating Digital Manufacturing in Industry 4.0: the role of advanced manufacturing technologies,” </w:t>
      </w:r>
      <w:r w:rsidRPr="00620538">
        <w:rPr>
          <w:i/>
          <w:iCs/>
        </w:rPr>
        <w:t>Procedia CIRP</w:t>
      </w:r>
      <w:r w:rsidRPr="00620538">
        <w:t xml:space="preserve">, 93, pp. 174–179. </w:t>
      </w:r>
      <w:proofErr w:type="spellStart"/>
      <w:r w:rsidRPr="00620538">
        <w:t>doi</w:t>
      </w:r>
      <w:proofErr w:type="spellEnd"/>
      <w:r w:rsidRPr="00620538">
        <w:t>: 10.1016/j.procir.2020.04.063.</w:t>
      </w:r>
      <w:r w:rsidRPr="00620538">
        <w:t xml:space="preserve"> Available at: </w:t>
      </w:r>
      <w:r w:rsidRPr="00620538">
        <w:t>https://www.sciencedirect.com/science/article/pii/S2212827120306405</w:t>
      </w:r>
      <w:r w:rsidRPr="00620538">
        <w:t xml:space="preserve"> (Accessed: November 23, 2023)</w:t>
      </w:r>
    </w:p>
    <w:p w14:paraId="61B8F769" w14:textId="50166D29" w:rsidR="006B4D8D" w:rsidRPr="00620538" w:rsidRDefault="006B4D8D" w:rsidP="006B4D8D">
      <w:pPr>
        <w:pStyle w:val="ListParagraph"/>
        <w:numPr>
          <w:ilvl w:val="0"/>
          <w:numId w:val="1"/>
        </w:numPr>
        <w:spacing w:before="100" w:beforeAutospacing="1" w:after="100" w:afterAutospacing="1"/>
      </w:pPr>
      <w:proofErr w:type="spellStart"/>
      <w:r w:rsidRPr="00620538">
        <w:t>Meindl</w:t>
      </w:r>
      <w:proofErr w:type="spellEnd"/>
      <w:r w:rsidRPr="00620538">
        <w:t>, B. </w:t>
      </w:r>
      <w:r w:rsidRPr="00620538">
        <w:rPr>
          <w:i/>
          <w:iCs/>
        </w:rPr>
        <w:t>et al.</w:t>
      </w:r>
      <w:r w:rsidRPr="00620538">
        <w:t> (2021) “The four smarts of Industry 4.0: Evolution of ten years of research and future perspectives,” </w:t>
      </w:r>
      <w:r w:rsidRPr="00620538">
        <w:rPr>
          <w:i/>
          <w:iCs/>
        </w:rPr>
        <w:t>Technological forecasting and social change</w:t>
      </w:r>
      <w:r w:rsidRPr="00620538">
        <w:t xml:space="preserve">, 168(120784), p. 120784. </w:t>
      </w:r>
      <w:proofErr w:type="spellStart"/>
      <w:r w:rsidRPr="00620538">
        <w:t>doi</w:t>
      </w:r>
      <w:proofErr w:type="spellEnd"/>
      <w:r w:rsidRPr="00620538">
        <w:t>: 10.1016/j.techfore.2021.120784.</w:t>
      </w:r>
      <w:r w:rsidRPr="00620538">
        <w:t xml:space="preserve"> Available at: </w:t>
      </w:r>
      <w:r w:rsidRPr="00620538">
        <w:lastRenderedPageBreak/>
        <w:t>https://www.sciencedirect.com/science/article/abs/pii/S004016252100216</w:t>
      </w:r>
      <w:r w:rsidRPr="00620538">
        <w:t xml:space="preserve"> </w:t>
      </w:r>
      <w:r w:rsidRPr="00620538">
        <w:t>(Accessed: November 23, 2023)</w:t>
      </w:r>
    </w:p>
    <w:p w14:paraId="03132856" w14:textId="33F607FD" w:rsidR="006B4D8D" w:rsidRPr="00620538" w:rsidRDefault="006B4D8D" w:rsidP="006B4D8D">
      <w:pPr>
        <w:pStyle w:val="NormalWeb"/>
        <w:numPr>
          <w:ilvl w:val="0"/>
          <w:numId w:val="1"/>
        </w:numPr>
      </w:pPr>
      <w:r w:rsidRPr="00620538">
        <w:t>Upadhyay, A. </w:t>
      </w:r>
      <w:r w:rsidRPr="00620538">
        <w:rPr>
          <w:i/>
          <w:iCs/>
        </w:rPr>
        <w:t>et al.</w:t>
      </w:r>
      <w:r w:rsidRPr="00620538">
        <w:t> (2023) “Implementing industry 4.0 in the manufacturing sector: Circular economy as a societal solution,” </w:t>
      </w:r>
      <w:r w:rsidRPr="00620538">
        <w:rPr>
          <w:i/>
          <w:iCs/>
        </w:rPr>
        <w:t>Computers &amp; industrial engineering</w:t>
      </w:r>
      <w:r w:rsidRPr="00620538">
        <w:t xml:space="preserve">, 177(109072), p. 109072. </w:t>
      </w:r>
      <w:proofErr w:type="spellStart"/>
      <w:r w:rsidRPr="00620538">
        <w:t>doi</w:t>
      </w:r>
      <w:proofErr w:type="spellEnd"/>
      <w:r w:rsidRPr="00620538">
        <w:t>: 10.1016/j.cie.2023.109072.</w:t>
      </w:r>
      <w:r w:rsidRPr="00620538">
        <w:t xml:space="preserve"> Available at: </w:t>
      </w:r>
      <w:r w:rsidRPr="00620538">
        <w:t>https://www.sciencedirect.com/science/article/pii/S0360835223000967</w:t>
      </w:r>
      <w:r w:rsidR="009D1BCC" w:rsidRPr="00620538">
        <w:t xml:space="preserve"> </w:t>
      </w:r>
      <w:r w:rsidRPr="00620538">
        <w:t>(Accessed: November 23, 2023)</w:t>
      </w:r>
    </w:p>
    <w:p w14:paraId="6EAFFF05" w14:textId="0F0F86D5" w:rsidR="00EE0995" w:rsidRPr="00620538" w:rsidRDefault="009D1BCC" w:rsidP="006B4D8D">
      <w:pPr>
        <w:pStyle w:val="NormalWeb"/>
        <w:numPr>
          <w:ilvl w:val="0"/>
          <w:numId w:val="1"/>
        </w:numPr>
      </w:pPr>
      <w:proofErr w:type="spellStart"/>
      <w:r w:rsidRPr="00620538">
        <w:t>Ghobakhloo</w:t>
      </w:r>
      <w:proofErr w:type="spellEnd"/>
      <w:r w:rsidRPr="00620538">
        <w:t>, M. </w:t>
      </w:r>
      <w:r w:rsidRPr="00620538">
        <w:rPr>
          <w:i/>
          <w:iCs/>
        </w:rPr>
        <w:t>et al.</w:t>
      </w:r>
      <w:r w:rsidRPr="00620538">
        <w:t> (2021) “Industry 4.0, innovation, and sustainable development: A systematic review and a roadmap to sustainable innovation,” </w:t>
      </w:r>
      <w:r w:rsidRPr="00620538">
        <w:rPr>
          <w:i/>
          <w:iCs/>
        </w:rPr>
        <w:t>Business strategy and the environment</w:t>
      </w:r>
      <w:r w:rsidRPr="00620538">
        <w:t xml:space="preserve">, 30(8), pp. 4237–4257. </w:t>
      </w:r>
      <w:proofErr w:type="spellStart"/>
      <w:r w:rsidRPr="00620538">
        <w:t>doi</w:t>
      </w:r>
      <w:proofErr w:type="spellEnd"/>
      <w:r w:rsidRPr="00620538">
        <w:t>: 10.1002/bse.2867.</w:t>
      </w:r>
      <w:r w:rsidRPr="00620538">
        <w:t xml:space="preserve"> Available at: </w:t>
      </w:r>
      <w:r w:rsidRPr="00620538">
        <w:t>https://onlinelibrary.wiley.com/doi/10.1002/bse.2867</w:t>
      </w:r>
      <w:r w:rsidRPr="00620538">
        <w:t xml:space="preserve"> (Accessed on: November 23, 2023)</w:t>
      </w:r>
    </w:p>
    <w:p w14:paraId="210E9C72" w14:textId="77777777" w:rsidR="00182F9A" w:rsidRPr="00182F9A" w:rsidRDefault="00182F9A" w:rsidP="00182F9A"/>
    <w:p w14:paraId="5891A2C9" w14:textId="6BB42752" w:rsidR="008C5BFD" w:rsidRPr="00182F9A" w:rsidRDefault="008C5BFD" w:rsidP="00182F9A">
      <w:pPr>
        <w:spacing w:before="100" w:beforeAutospacing="1" w:after="100" w:afterAutospacing="1"/>
        <w:rPr>
          <w:rFonts w:ascii="Georgia" w:hAnsi="Georgia"/>
        </w:rPr>
      </w:pPr>
    </w:p>
    <w:sectPr w:rsidR="008C5BFD" w:rsidRPr="00182F9A" w:rsidSect="00983355">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E1F6C" w14:textId="77777777" w:rsidR="00AB4138" w:rsidRDefault="00AB4138" w:rsidP="00970343">
      <w:r>
        <w:separator/>
      </w:r>
    </w:p>
  </w:endnote>
  <w:endnote w:type="continuationSeparator" w:id="0">
    <w:p w14:paraId="657AA916" w14:textId="77777777" w:rsidR="00AB4138" w:rsidRDefault="00AB4138" w:rsidP="00970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59E89" w14:textId="588AE5ED" w:rsidR="00970343" w:rsidRDefault="00970343">
    <w:pPr>
      <w:pStyle w:val="Footer"/>
    </w:pPr>
    <w:r>
      <w:rPr>
        <w:noProof/>
        <w:color w:val="808080" w:themeColor="background1" w:themeShade="80"/>
        <w:lang w:eastAsia="zh-CN"/>
      </w:rPr>
      <mc:AlternateContent>
        <mc:Choice Requires="wpg">
          <w:drawing>
            <wp:anchor distT="0" distB="0" distL="0" distR="0" simplePos="0" relativeHeight="251660288" behindDoc="0" locked="0" layoutInCell="1" allowOverlap="1" wp14:anchorId="63A3A710" wp14:editId="184CF538">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1952340321" name="Group 5"/>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232136252" name="Rectangle 123213625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332025" name="Text Box 1665332025"/>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11-23T00:00:00Z">
                                <w:dateFormat w:val="MMMM d, yyyy"/>
                                <w:lid w:val="en-US"/>
                                <w:storeMappedDataAs w:val="dateTime"/>
                                <w:calendar w:val="gregorian"/>
                              </w:date>
                            </w:sdtPr>
                            <w:sdtContent>
                              <w:p w14:paraId="61DD3301" w14:textId="54A0D0F2" w:rsidR="00970343" w:rsidRDefault="00970343">
                                <w:pPr>
                                  <w:jc w:val="right"/>
                                  <w:rPr>
                                    <w:color w:val="7F7F7F" w:themeColor="text1" w:themeTint="80"/>
                                  </w:rPr>
                                </w:pPr>
                                <w:r>
                                  <w:rPr>
                                    <w:color w:val="7F7F7F" w:themeColor="text1" w:themeTint="80"/>
                                    <w:lang w:val="en-US"/>
                                  </w:rPr>
                                  <w:t>November 23, 2023</w:t>
                                </w:r>
                              </w:p>
                            </w:sdtContent>
                          </w:sdt>
                          <w:p w14:paraId="7DFA9356" w14:textId="77777777" w:rsidR="00970343" w:rsidRDefault="0097034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3A3A710" id="Group 5"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">
              <v:rect id="Rectangle 1232136252" o:spid="_x0000_s1029"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" fillcolor="black [3213]" stroked="f" strokeweight="1pt"/>
              <v:shapetype id="_x0000_t202" coordsize="21600,21600" o:spt="202" path="m,l,21600r21600,l21600,xe">
                <v:stroke joinstyle="miter"/>
                <v:path gradientshapeok="t" o:connecttype="rect"/>
              </v:shapetype>
              <v:shape id="Text Box 1665332025" o:spid="_x0000_s1030"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&#13;&#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11-23T00:00:00Z">
                          <w:dateFormat w:val="MMMM d, yyyy"/>
                          <w:lid w:val="en-US"/>
                          <w:storeMappedDataAs w:val="dateTime"/>
                          <w:calendar w:val="gregorian"/>
                        </w:date>
                      </w:sdtPr>
                      <w:sdtContent>
                        <w:p w14:paraId="61DD3301" w14:textId="54A0D0F2" w:rsidR="00970343" w:rsidRDefault="00970343">
                          <w:pPr>
                            <w:jc w:val="right"/>
                            <w:rPr>
                              <w:color w:val="7F7F7F" w:themeColor="text1" w:themeTint="80"/>
                            </w:rPr>
                          </w:pPr>
                          <w:r>
                            <w:rPr>
                              <w:color w:val="7F7F7F" w:themeColor="text1" w:themeTint="80"/>
                              <w:lang w:val="en-US"/>
                            </w:rPr>
                            <w:t>November 23, 2023</w:t>
                          </w:r>
                        </w:p>
                      </w:sdtContent>
                    </w:sdt>
                    <w:p w14:paraId="7DFA9356" w14:textId="77777777" w:rsidR="00970343" w:rsidRDefault="00970343">
                      <w:pPr>
                        <w:jc w:val="right"/>
                        <w:rPr>
                          <w:color w:val="808080" w:themeColor="background1" w:themeShade="80"/>
                        </w:rPr>
                      </w:pPr>
                    </w:p>
                  </w:txbxContent>
                </v:textbox>
              </v:shape>
              <w10:wrap type="square" anchorx="margin" anchory="margin"/>
            </v:group>
          </w:pict>
        </mc:Fallback>
      </mc:AlternateContent>
    </w:r>
    <w:r>
      <w:rPr>
        <w:noProof/>
        <w:lang w:eastAsia="zh-CN"/>
      </w:rPr>
      <mc:AlternateContent>
        <mc:Choice Requires="wps">
          <w:drawing>
            <wp:anchor distT="0" distB="0" distL="0" distR="0" simplePos="0" relativeHeight="251659264" behindDoc="0" locked="0" layoutInCell="1" allowOverlap="1" wp14:anchorId="5B68281A" wp14:editId="45D76794">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6"/>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B51AFD" w14:textId="77777777" w:rsidR="00970343" w:rsidRDefault="0097034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8281A" id="Rectangle 6"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" fillcolor="black [3213]" stroked="f" strokeweight="3pt">
              <v:textbox>
                <w:txbxContent>
                  <w:p w14:paraId="61B51AFD" w14:textId="77777777" w:rsidR="00970343" w:rsidRDefault="0097034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7A967" w14:textId="77777777" w:rsidR="00AB4138" w:rsidRDefault="00AB4138" w:rsidP="00970343">
      <w:r>
        <w:separator/>
      </w:r>
    </w:p>
  </w:footnote>
  <w:footnote w:type="continuationSeparator" w:id="0">
    <w:p w14:paraId="6177F810" w14:textId="77777777" w:rsidR="00AB4138" w:rsidRDefault="00AB4138" w:rsidP="009703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hor"/>
      <w:tag w:val=""/>
      <w:id w:val="-1701008461"/>
      <w:placeholder>
        <w:docPart w:val="553B3AD993F6444FAE1E988CB71DE366"/>
      </w:placeholder>
      <w:dataBinding w:prefixMappings="xmlns:ns0='http://purl.org/dc/elements/1.1/' xmlns:ns1='http://schemas.openxmlformats.org/package/2006/metadata/core-properties' " w:xpath="/ns1:coreProperties[1]/ns0:creator[1]" w:storeItemID="{6C3C8BC8-F283-45AE-878A-BAB7291924A1}"/>
      <w:text/>
    </w:sdtPr>
    <w:sdtContent>
      <w:p w14:paraId="6D61DD16" w14:textId="2ECAC252" w:rsidR="00970343" w:rsidRPr="00970343" w:rsidRDefault="00970343" w:rsidP="00970343">
        <w:pPr>
          <w:pStyle w:val="Header"/>
          <w:jc w:val="right"/>
          <w:rPr>
            <w:caps/>
            <w:color w:val="44546A" w:themeColor="text2"/>
            <w:sz w:val="20"/>
            <w:szCs w:val="20"/>
          </w:rPr>
        </w:pPr>
        <w:r w:rsidRPr="00970343">
          <w:rPr>
            <w:caps/>
            <w:color w:val="44546A" w:themeColor="text2"/>
            <w:sz w:val="20"/>
            <w:szCs w:val="20"/>
          </w:rPr>
          <w:t>TRAN DUC ANH DANG</w:t>
        </w:r>
      </w:p>
    </w:sdtContent>
  </w:sdt>
  <w:p w14:paraId="1DAB64F6" w14:textId="78795D1A" w:rsidR="00970343" w:rsidRDefault="009703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97FCF"/>
    <w:multiLevelType w:val="hybridMultilevel"/>
    <w:tmpl w:val="F9084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CC3F6B"/>
    <w:multiLevelType w:val="hybridMultilevel"/>
    <w:tmpl w:val="64FECB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50135C"/>
    <w:multiLevelType w:val="multilevel"/>
    <w:tmpl w:val="DAF0E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4460414">
    <w:abstractNumId w:val="1"/>
  </w:num>
  <w:num w:numId="2" w16cid:durableId="621109545">
    <w:abstractNumId w:val="2"/>
  </w:num>
  <w:num w:numId="3" w16cid:durableId="457527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355"/>
    <w:rsid w:val="00042063"/>
    <w:rsid w:val="000919F4"/>
    <w:rsid w:val="0009690D"/>
    <w:rsid w:val="00136BB9"/>
    <w:rsid w:val="00181897"/>
    <w:rsid w:val="00182F9A"/>
    <w:rsid w:val="001D0105"/>
    <w:rsid w:val="001E1342"/>
    <w:rsid w:val="001F0358"/>
    <w:rsid w:val="0021212E"/>
    <w:rsid w:val="00217A17"/>
    <w:rsid w:val="0022018B"/>
    <w:rsid w:val="00257DE3"/>
    <w:rsid w:val="002746DA"/>
    <w:rsid w:val="00294DB4"/>
    <w:rsid w:val="002A4656"/>
    <w:rsid w:val="002F6EA4"/>
    <w:rsid w:val="003559C5"/>
    <w:rsid w:val="003562AC"/>
    <w:rsid w:val="00364770"/>
    <w:rsid w:val="003D1AF3"/>
    <w:rsid w:val="003D62F2"/>
    <w:rsid w:val="003E3FD3"/>
    <w:rsid w:val="0041383A"/>
    <w:rsid w:val="004312A3"/>
    <w:rsid w:val="00440F99"/>
    <w:rsid w:val="00457251"/>
    <w:rsid w:val="004875EE"/>
    <w:rsid w:val="004A04F6"/>
    <w:rsid w:val="004B2E2C"/>
    <w:rsid w:val="004D05BC"/>
    <w:rsid w:val="00500118"/>
    <w:rsid w:val="005435C1"/>
    <w:rsid w:val="005773F9"/>
    <w:rsid w:val="00583205"/>
    <w:rsid w:val="005D3F67"/>
    <w:rsid w:val="00620538"/>
    <w:rsid w:val="0062329F"/>
    <w:rsid w:val="0069453F"/>
    <w:rsid w:val="006B4D8D"/>
    <w:rsid w:val="006B7196"/>
    <w:rsid w:val="006F28C7"/>
    <w:rsid w:val="007079E6"/>
    <w:rsid w:val="00830B36"/>
    <w:rsid w:val="00863AD8"/>
    <w:rsid w:val="0088169D"/>
    <w:rsid w:val="008842E4"/>
    <w:rsid w:val="0089613A"/>
    <w:rsid w:val="008B129D"/>
    <w:rsid w:val="008C5BFD"/>
    <w:rsid w:val="00921B9D"/>
    <w:rsid w:val="00970343"/>
    <w:rsid w:val="00977A58"/>
    <w:rsid w:val="00983355"/>
    <w:rsid w:val="009A1940"/>
    <w:rsid w:val="009D1BCC"/>
    <w:rsid w:val="009E72A6"/>
    <w:rsid w:val="00A07DC4"/>
    <w:rsid w:val="00A23DCB"/>
    <w:rsid w:val="00A4485E"/>
    <w:rsid w:val="00A7290A"/>
    <w:rsid w:val="00AB4138"/>
    <w:rsid w:val="00AE0D0C"/>
    <w:rsid w:val="00AE1635"/>
    <w:rsid w:val="00AE473B"/>
    <w:rsid w:val="00AF7EE1"/>
    <w:rsid w:val="00B445AD"/>
    <w:rsid w:val="00B72E1A"/>
    <w:rsid w:val="00BE0727"/>
    <w:rsid w:val="00BE2E70"/>
    <w:rsid w:val="00BE38E0"/>
    <w:rsid w:val="00BF5D21"/>
    <w:rsid w:val="00C159BC"/>
    <w:rsid w:val="00C71C99"/>
    <w:rsid w:val="00C84249"/>
    <w:rsid w:val="00CD278F"/>
    <w:rsid w:val="00CD6421"/>
    <w:rsid w:val="00CF7572"/>
    <w:rsid w:val="00D618AC"/>
    <w:rsid w:val="00DE662E"/>
    <w:rsid w:val="00DF23D5"/>
    <w:rsid w:val="00E24AC2"/>
    <w:rsid w:val="00E952B1"/>
    <w:rsid w:val="00EE0995"/>
    <w:rsid w:val="00F06995"/>
    <w:rsid w:val="00F808FD"/>
    <w:rsid w:val="00F81474"/>
    <w:rsid w:val="00FB525B"/>
    <w:rsid w:val="00FE4B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47CFF"/>
  <w15:chartTrackingRefBased/>
  <w15:docId w15:val="{A748B9CA-4B37-EE4C-96A7-760B65B44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D8D"/>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4138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453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3355"/>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983355"/>
    <w:rPr>
      <w:rFonts w:eastAsiaTheme="minorEastAsia"/>
      <w:kern w:val="0"/>
      <w:sz w:val="22"/>
      <w:szCs w:val="22"/>
      <w:lang w:val="en-US" w:eastAsia="zh-CN"/>
      <w14:ligatures w14:val="none"/>
    </w:rPr>
  </w:style>
  <w:style w:type="character" w:customStyle="1" w:styleId="Heading1Char">
    <w:name w:val="Heading 1 Char"/>
    <w:basedOn w:val="DefaultParagraphFont"/>
    <w:link w:val="Heading1"/>
    <w:uiPriority w:val="9"/>
    <w:rsid w:val="004138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383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1383A"/>
    <w:pPr>
      <w:spacing w:before="120" w:after="120"/>
    </w:pPr>
    <w:rPr>
      <w:rFonts w:cstheme="minorHAnsi"/>
      <w:b/>
      <w:bCs/>
      <w:caps/>
      <w:sz w:val="20"/>
      <w:szCs w:val="20"/>
    </w:rPr>
  </w:style>
  <w:style w:type="paragraph" w:styleId="TOC2">
    <w:name w:val="toc 2"/>
    <w:basedOn w:val="Normal"/>
    <w:next w:val="Normal"/>
    <w:autoRedefine/>
    <w:uiPriority w:val="39"/>
    <w:unhideWhenUsed/>
    <w:rsid w:val="0041383A"/>
    <w:pPr>
      <w:ind w:left="240"/>
    </w:pPr>
    <w:rPr>
      <w:rFonts w:cstheme="minorHAnsi"/>
      <w:smallCaps/>
      <w:sz w:val="20"/>
      <w:szCs w:val="20"/>
    </w:rPr>
  </w:style>
  <w:style w:type="paragraph" w:styleId="TOC3">
    <w:name w:val="toc 3"/>
    <w:basedOn w:val="Normal"/>
    <w:next w:val="Normal"/>
    <w:autoRedefine/>
    <w:uiPriority w:val="39"/>
    <w:semiHidden/>
    <w:unhideWhenUsed/>
    <w:rsid w:val="0041383A"/>
    <w:pPr>
      <w:ind w:left="480"/>
    </w:pPr>
    <w:rPr>
      <w:rFonts w:cstheme="minorHAnsi"/>
      <w:i/>
      <w:iCs/>
      <w:sz w:val="20"/>
      <w:szCs w:val="20"/>
    </w:rPr>
  </w:style>
  <w:style w:type="paragraph" w:styleId="TOC4">
    <w:name w:val="toc 4"/>
    <w:basedOn w:val="Normal"/>
    <w:next w:val="Normal"/>
    <w:autoRedefine/>
    <w:uiPriority w:val="39"/>
    <w:semiHidden/>
    <w:unhideWhenUsed/>
    <w:rsid w:val="0041383A"/>
    <w:pPr>
      <w:ind w:left="720"/>
    </w:pPr>
    <w:rPr>
      <w:rFonts w:cstheme="minorHAnsi"/>
      <w:sz w:val="18"/>
      <w:szCs w:val="18"/>
    </w:rPr>
  </w:style>
  <w:style w:type="paragraph" w:styleId="TOC5">
    <w:name w:val="toc 5"/>
    <w:basedOn w:val="Normal"/>
    <w:next w:val="Normal"/>
    <w:autoRedefine/>
    <w:uiPriority w:val="39"/>
    <w:semiHidden/>
    <w:unhideWhenUsed/>
    <w:rsid w:val="0041383A"/>
    <w:pPr>
      <w:ind w:left="960"/>
    </w:pPr>
    <w:rPr>
      <w:rFonts w:cstheme="minorHAnsi"/>
      <w:sz w:val="18"/>
      <w:szCs w:val="18"/>
    </w:rPr>
  </w:style>
  <w:style w:type="paragraph" w:styleId="TOC6">
    <w:name w:val="toc 6"/>
    <w:basedOn w:val="Normal"/>
    <w:next w:val="Normal"/>
    <w:autoRedefine/>
    <w:uiPriority w:val="39"/>
    <w:semiHidden/>
    <w:unhideWhenUsed/>
    <w:rsid w:val="0041383A"/>
    <w:pPr>
      <w:ind w:left="1200"/>
    </w:pPr>
    <w:rPr>
      <w:rFonts w:cstheme="minorHAnsi"/>
      <w:sz w:val="18"/>
      <w:szCs w:val="18"/>
    </w:rPr>
  </w:style>
  <w:style w:type="paragraph" w:styleId="TOC7">
    <w:name w:val="toc 7"/>
    <w:basedOn w:val="Normal"/>
    <w:next w:val="Normal"/>
    <w:autoRedefine/>
    <w:uiPriority w:val="39"/>
    <w:semiHidden/>
    <w:unhideWhenUsed/>
    <w:rsid w:val="0041383A"/>
    <w:pPr>
      <w:ind w:left="1440"/>
    </w:pPr>
    <w:rPr>
      <w:rFonts w:cstheme="minorHAnsi"/>
      <w:sz w:val="18"/>
      <w:szCs w:val="18"/>
    </w:rPr>
  </w:style>
  <w:style w:type="paragraph" w:styleId="TOC8">
    <w:name w:val="toc 8"/>
    <w:basedOn w:val="Normal"/>
    <w:next w:val="Normal"/>
    <w:autoRedefine/>
    <w:uiPriority w:val="39"/>
    <w:semiHidden/>
    <w:unhideWhenUsed/>
    <w:rsid w:val="0041383A"/>
    <w:pPr>
      <w:ind w:left="1680"/>
    </w:pPr>
    <w:rPr>
      <w:rFonts w:cstheme="minorHAnsi"/>
      <w:sz w:val="18"/>
      <w:szCs w:val="18"/>
    </w:rPr>
  </w:style>
  <w:style w:type="paragraph" w:styleId="TOC9">
    <w:name w:val="toc 9"/>
    <w:basedOn w:val="Normal"/>
    <w:next w:val="Normal"/>
    <w:autoRedefine/>
    <w:uiPriority w:val="39"/>
    <w:semiHidden/>
    <w:unhideWhenUsed/>
    <w:rsid w:val="0041383A"/>
    <w:pPr>
      <w:ind w:left="1920"/>
    </w:pPr>
    <w:rPr>
      <w:rFonts w:cstheme="minorHAnsi"/>
      <w:sz w:val="18"/>
      <w:szCs w:val="18"/>
    </w:rPr>
  </w:style>
  <w:style w:type="character" w:styleId="Hyperlink">
    <w:name w:val="Hyperlink"/>
    <w:basedOn w:val="DefaultParagraphFont"/>
    <w:uiPriority w:val="99"/>
    <w:unhideWhenUsed/>
    <w:rsid w:val="0041383A"/>
    <w:rPr>
      <w:color w:val="0563C1" w:themeColor="hyperlink"/>
      <w:u w:val="single"/>
    </w:rPr>
  </w:style>
  <w:style w:type="character" w:customStyle="1" w:styleId="Heading2Char">
    <w:name w:val="Heading 2 Char"/>
    <w:basedOn w:val="DefaultParagraphFont"/>
    <w:link w:val="Heading2"/>
    <w:uiPriority w:val="9"/>
    <w:rsid w:val="0069453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82F9A"/>
    <w:pPr>
      <w:spacing w:before="100" w:beforeAutospacing="1" w:after="100" w:afterAutospacing="1"/>
    </w:pPr>
  </w:style>
  <w:style w:type="paragraph" w:styleId="ListParagraph">
    <w:name w:val="List Paragraph"/>
    <w:basedOn w:val="Normal"/>
    <w:uiPriority w:val="34"/>
    <w:qFormat/>
    <w:rsid w:val="00BE2E70"/>
    <w:pPr>
      <w:ind w:left="720"/>
      <w:contextualSpacing/>
    </w:pPr>
  </w:style>
  <w:style w:type="character" w:styleId="Strong">
    <w:name w:val="Strong"/>
    <w:basedOn w:val="DefaultParagraphFont"/>
    <w:uiPriority w:val="22"/>
    <w:qFormat/>
    <w:rsid w:val="00440F99"/>
    <w:rPr>
      <w:b/>
      <w:bCs/>
    </w:rPr>
  </w:style>
  <w:style w:type="paragraph" w:styleId="Header">
    <w:name w:val="header"/>
    <w:basedOn w:val="Normal"/>
    <w:link w:val="HeaderChar"/>
    <w:uiPriority w:val="99"/>
    <w:unhideWhenUsed/>
    <w:rsid w:val="00970343"/>
    <w:pPr>
      <w:tabs>
        <w:tab w:val="center" w:pos="4513"/>
        <w:tab w:val="right" w:pos="9026"/>
      </w:tabs>
    </w:pPr>
  </w:style>
  <w:style w:type="character" w:customStyle="1" w:styleId="HeaderChar">
    <w:name w:val="Header Char"/>
    <w:basedOn w:val="DefaultParagraphFont"/>
    <w:link w:val="Header"/>
    <w:uiPriority w:val="99"/>
    <w:rsid w:val="00970343"/>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970343"/>
    <w:pPr>
      <w:tabs>
        <w:tab w:val="center" w:pos="4513"/>
        <w:tab w:val="right" w:pos="9026"/>
      </w:tabs>
    </w:pPr>
  </w:style>
  <w:style w:type="character" w:customStyle="1" w:styleId="FooterChar">
    <w:name w:val="Footer Char"/>
    <w:basedOn w:val="DefaultParagraphFont"/>
    <w:link w:val="Footer"/>
    <w:uiPriority w:val="99"/>
    <w:rsid w:val="00970343"/>
    <w:rPr>
      <w:rFonts w:ascii="Times New Roman" w:eastAsia="Times New Roman" w:hAnsi="Times New Roman" w:cs="Times New Roman"/>
      <w:kern w:val="0"/>
      <w:lang w:eastAsia="en-GB"/>
      <w14:ligatures w14:val="none"/>
    </w:rPr>
  </w:style>
  <w:style w:type="character" w:styleId="PlaceholderText">
    <w:name w:val="Placeholder Text"/>
    <w:basedOn w:val="DefaultParagraphFont"/>
    <w:uiPriority w:val="99"/>
    <w:semiHidden/>
    <w:rsid w:val="009703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040937">
      <w:bodyDiv w:val="1"/>
      <w:marLeft w:val="0"/>
      <w:marRight w:val="0"/>
      <w:marTop w:val="0"/>
      <w:marBottom w:val="0"/>
      <w:divBdr>
        <w:top w:val="none" w:sz="0" w:space="0" w:color="auto"/>
        <w:left w:val="none" w:sz="0" w:space="0" w:color="auto"/>
        <w:bottom w:val="none" w:sz="0" w:space="0" w:color="auto"/>
        <w:right w:val="none" w:sz="0" w:space="0" w:color="auto"/>
      </w:divBdr>
    </w:div>
    <w:div w:id="687364821">
      <w:bodyDiv w:val="1"/>
      <w:marLeft w:val="0"/>
      <w:marRight w:val="0"/>
      <w:marTop w:val="0"/>
      <w:marBottom w:val="0"/>
      <w:divBdr>
        <w:top w:val="none" w:sz="0" w:space="0" w:color="auto"/>
        <w:left w:val="none" w:sz="0" w:space="0" w:color="auto"/>
        <w:bottom w:val="none" w:sz="0" w:space="0" w:color="auto"/>
        <w:right w:val="none" w:sz="0" w:space="0" w:color="auto"/>
      </w:divBdr>
      <w:divsChild>
        <w:div w:id="1237740909">
          <w:marLeft w:val="0"/>
          <w:marRight w:val="0"/>
          <w:marTop w:val="0"/>
          <w:marBottom w:val="0"/>
          <w:divBdr>
            <w:top w:val="none" w:sz="0" w:space="0" w:color="auto"/>
            <w:left w:val="none" w:sz="0" w:space="0" w:color="auto"/>
            <w:bottom w:val="none" w:sz="0" w:space="0" w:color="auto"/>
            <w:right w:val="none" w:sz="0" w:space="0" w:color="auto"/>
          </w:divBdr>
        </w:div>
      </w:divsChild>
    </w:div>
    <w:div w:id="728193149">
      <w:bodyDiv w:val="1"/>
      <w:marLeft w:val="0"/>
      <w:marRight w:val="0"/>
      <w:marTop w:val="0"/>
      <w:marBottom w:val="0"/>
      <w:divBdr>
        <w:top w:val="none" w:sz="0" w:space="0" w:color="auto"/>
        <w:left w:val="none" w:sz="0" w:space="0" w:color="auto"/>
        <w:bottom w:val="none" w:sz="0" w:space="0" w:color="auto"/>
        <w:right w:val="none" w:sz="0" w:space="0" w:color="auto"/>
      </w:divBdr>
      <w:divsChild>
        <w:div w:id="167722640">
          <w:marLeft w:val="0"/>
          <w:marRight w:val="0"/>
          <w:marTop w:val="0"/>
          <w:marBottom w:val="0"/>
          <w:divBdr>
            <w:top w:val="none" w:sz="0" w:space="0" w:color="auto"/>
            <w:left w:val="none" w:sz="0" w:space="0" w:color="auto"/>
            <w:bottom w:val="none" w:sz="0" w:space="0" w:color="auto"/>
            <w:right w:val="none" w:sz="0" w:space="0" w:color="auto"/>
          </w:divBdr>
        </w:div>
      </w:divsChild>
    </w:div>
    <w:div w:id="806628684">
      <w:bodyDiv w:val="1"/>
      <w:marLeft w:val="0"/>
      <w:marRight w:val="0"/>
      <w:marTop w:val="0"/>
      <w:marBottom w:val="0"/>
      <w:divBdr>
        <w:top w:val="none" w:sz="0" w:space="0" w:color="auto"/>
        <w:left w:val="none" w:sz="0" w:space="0" w:color="auto"/>
        <w:bottom w:val="none" w:sz="0" w:space="0" w:color="auto"/>
        <w:right w:val="none" w:sz="0" w:space="0" w:color="auto"/>
      </w:divBdr>
    </w:div>
    <w:div w:id="834491760">
      <w:bodyDiv w:val="1"/>
      <w:marLeft w:val="0"/>
      <w:marRight w:val="0"/>
      <w:marTop w:val="0"/>
      <w:marBottom w:val="0"/>
      <w:divBdr>
        <w:top w:val="none" w:sz="0" w:space="0" w:color="auto"/>
        <w:left w:val="none" w:sz="0" w:space="0" w:color="auto"/>
        <w:bottom w:val="none" w:sz="0" w:space="0" w:color="auto"/>
        <w:right w:val="none" w:sz="0" w:space="0" w:color="auto"/>
      </w:divBdr>
    </w:div>
    <w:div w:id="938103967">
      <w:bodyDiv w:val="1"/>
      <w:marLeft w:val="0"/>
      <w:marRight w:val="0"/>
      <w:marTop w:val="0"/>
      <w:marBottom w:val="0"/>
      <w:divBdr>
        <w:top w:val="none" w:sz="0" w:space="0" w:color="auto"/>
        <w:left w:val="none" w:sz="0" w:space="0" w:color="auto"/>
        <w:bottom w:val="none" w:sz="0" w:space="0" w:color="auto"/>
        <w:right w:val="none" w:sz="0" w:space="0" w:color="auto"/>
      </w:divBdr>
    </w:div>
    <w:div w:id="1044329186">
      <w:bodyDiv w:val="1"/>
      <w:marLeft w:val="0"/>
      <w:marRight w:val="0"/>
      <w:marTop w:val="0"/>
      <w:marBottom w:val="0"/>
      <w:divBdr>
        <w:top w:val="none" w:sz="0" w:space="0" w:color="auto"/>
        <w:left w:val="none" w:sz="0" w:space="0" w:color="auto"/>
        <w:bottom w:val="none" w:sz="0" w:space="0" w:color="auto"/>
        <w:right w:val="none" w:sz="0" w:space="0" w:color="auto"/>
      </w:divBdr>
      <w:divsChild>
        <w:div w:id="1883056936">
          <w:marLeft w:val="0"/>
          <w:marRight w:val="0"/>
          <w:marTop w:val="0"/>
          <w:marBottom w:val="0"/>
          <w:divBdr>
            <w:top w:val="none" w:sz="0" w:space="0" w:color="auto"/>
            <w:left w:val="none" w:sz="0" w:space="0" w:color="auto"/>
            <w:bottom w:val="none" w:sz="0" w:space="0" w:color="auto"/>
            <w:right w:val="none" w:sz="0" w:space="0" w:color="auto"/>
          </w:divBdr>
        </w:div>
      </w:divsChild>
    </w:div>
    <w:div w:id="1217813082">
      <w:bodyDiv w:val="1"/>
      <w:marLeft w:val="0"/>
      <w:marRight w:val="0"/>
      <w:marTop w:val="0"/>
      <w:marBottom w:val="0"/>
      <w:divBdr>
        <w:top w:val="none" w:sz="0" w:space="0" w:color="auto"/>
        <w:left w:val="none" w:sz="0" w:space="0" w:color="auto"/>
        <w:bottom w:val="none" w:sz="0" w:space="0" w:color="auto"/>
        <w:right w:val="none" w:sz="0" w:space="0" w:color="auto"/>
      </w:divBdr>
      <w:divsChild>
        <w:div w:id="41100252">
          <w:marLeft w:val="0"/>
          <w:marRight w:val="0"/>
          <w:marTop w:val="0"/>
          <w:marBottom w:val="0"/>
          <w:divBdr>
            <w:top w:val="none" w:sz="0" w:space="0" w:color="auto"/>
            <w:left w:val="none" w:sz="0" w:space="0" w:color="auto"/>
            <w:bottom w:val="none" w:sz="0" w:space="0" w:color="auto"/>
            <w:right w:val="none" w:sz="0" w:space="0" w:color="auto"/>
          </w:divBdr>
        </w:div>
      </w:divsChild>
    </w:div>
    <w:div w:id="1243679425">
      <w:bodyDiv w:val="1"/>
      <w:marLeft w:val="0"/>
      <w:marRight w:val="0"/>
      <w:marTop w:val="0"/>
      <w:marBottom w:val="0"/>
      <w:divBdr>
        <w:top w:val="none" w:sz="0" w:space="0" w:color="auto"/>
        <w:left w:val="none" w:sz="0" w:space="0" w:color="auto"/>
        <w:bottom w:val="none" w:sz="0" w:space="0" w:color="auto"/>
        <w:right w:val="none" w:sz="0" w:space="0" w:color="auto"/>
      </w:divBdr>
    </w:div>
    <w:div w:id="1283538288">
      <w:bodyDiv w:val="1"/>
      <w:marLeft w:val="0"/>
      <w:marRight w:val="0"/>
      <w:marTop w:val="0"/>
      <w:marBottom w:val="0"/>
      <w:divBdr>
        <w:top w:val="none" w:sz="0" w:space="0" w:color="auto"/>
        <w:left w:val="none" w:sz="0" w:space="0" w:color="auto"/>
        <w:bottom w:val="none" w:sz="0" w:space="0" w:color="auto"/>
        <w:right w:val="none" w:sz="0" w:space="0" w:color="auto"/>
      </w:divBdr>
      <w:divsChild>
        <w:div w:id="1875342536">
          <w:marLeft w:val="0"/>
          <w:marRight w:val="0"/>
          <w:marTop w:val="0"/>
          <w:marBottom w:val="0"/>
          <w:divBdr>
            <w:top w:val="none" w:sz="0" w:space="0" w:color="auto"/>
            <w:left w:val="none" w:sz="0" w:space="0" w:color="auto"/>
            <w:bottom w:val="none" w:sz="0" w:space="0" w:color="auto"/>
            <w:right w:val="none" w:sz="0" w:space="0" w:color="auto"/>
          </w:divBdr>
        </w:div>
      </w:divsChild>
    </w:div>
    <w:div w:id="1417823661">
      <w:bodyDiv w:val="1"/>
      <w:marLeft w:val="0"/>
      <w:marRight w:val="0"/>
      <w:marTop w:val="0"/>
      <w:marBottom w:val="0"/>
      <w:divBdr>
        <w:top w:val="none" w:sz="0" w:space="0" w:color="auto"/>
        <w:left w:val="none" w:sz="0" w:space="0" w:color="auto"/>
        <w:bottom w:val="none" w:sz="0" w:space="0" w:color="auto"/>
        <w:right w:val="none" w:sz="0" w:space="0" w:color="auto"/>
      </w:divBdr>
      <w:divsChild>
        <w:div w:id="1631328043">
          <w:marLeft w:val="0"/>
          <w:marRight w:val="0"/>
          <w:marTop w:val="0"/>
          <w:marBottom w:val="0"/>
          <w:divBdr>
            <w:top w:val="none" w:sz="0" w:space="0" w:color="auto"/>
            <w:left w:val="none" w:sz="0" w:space="0" w:color="auto"/>
            <w:bottom w:val="none" w:sz="0" w:space="0" w:color="auto"/>
            <w:right w:val="none" w:sz="0" w:space="0" w:color="auto"/>
          </w:divBdr>
        </w:div>
      </w:divsChild>
    </w:div>
    <w:div w:id="1529369960">
      <w:bodyDiv w:val="1"/>
      <w:marLeft w:val="0"/>
      <w:marRight w:val="0"/>
      <w:marTop w:val="0"/>
      <w:marBottom w:val="0"/>
      <w:divBdr>
        <w:top w:val="none" w:sz="0" w:space="0" w:color="auto"/>
        <w:left w:val="none" w:sz="0" w:space="0" w:color="auto"/>
        <w:bottom w:val="none" w:sz="0" w:space="0" w:color="auto"/>
        <w:right w:val="none" w:sz="0" w:space="0" w:color="auto"/>
      </w:divBdr>
    </w:div>
    <w:div w:id="1580554322">
      <w:bodyDiv w:val="1"/>
      <w:marLeft w:val="0"/>
      <w:marRight w:val="0"/>
      <w:marTop w:val="0"/>
      <w:marBottom w:val="0"/>
      <w:divBdr>
        <w:top w:val="none" w:sz="0" w:space="0" w:color="auto"/>
        <w:left w:val="none" w:sz="0" w:space="0" w:color="auto"/>
        <w:bottom w:val="none" w:sz="0" w:space="0" w:color="auto"/>
        <w:right w:val="none" w:sz="0" w:space="0" w:color="auto"/>
      </w:divBdr>
      <w:divsChild>
        <w:div w:id="669063335">
          <w:marLeft w:val="0"/>
          <w:marRight w:val="0"/>
          <w:marTop w:val="0"/>
          <w:marBottom w:val="0"/>
          <w:divBdr>
            <w:top w:val="none" w:sz="0" w:space="0" w:color="auto"/>
            <w:left w:val="none" w:sz="0" w:space="0" w:color="auto"/>
            <w:bottom w:val="none" w:sz="0" w:space="0" w:color="auto"/>
            <w:right w:val="none" w:sz="0" w:space="0" w:color="auto"/>
          </w:divBdr>
        </w:div>
      </w:divsChild>
    </w:div>
    <w:div w:id="1712415553">
      <w:bodyDiv w:val="1"/>
      <w:marLeft w:val="0"/>
      <w:marRight w:val="0"/>
      <w:marTop w:val="0"/>
      <w:marBottom w:val="0"/>
      <w:divBdr>
        <w:top w:val="none" w:sz="0" w:space="0" w:color="auto"/>
        <w:left w:val="none" w:sz="0" w:space="0" w:color="auto"/>
        <w:bottom w:val="none" w:sz="0" w:space="0" w:color="auto"/>
        <w:right w:val="none" w:sz="0" w:space="0" w:color="auto"/>
      </w:divBdr>
      <w:divsChild>
        <w:div w:id="926841617">
          <w:marLeft w:val="0"/>
          <w:marRight w:val="0"/>
          <w:marTop w:val="0"/>
          <w:marBottom w:val="0"/>
          <w:divBdr>
            <w:top w:val="none" w:sz="0" w:space="0" w:color="auto"/>
            <w:left w:val="none" w:sz="0" w:space="0" w:color="auto"/>
            <w:bottom w:val="none" w:sz="0" w:space="0" w:color="auto"/>
            <w:right w:val="none" w:sz="0" w:space="0" w:color="auto"/>
          </w:divBdr>
        </w:div>
      </w:divsChild>
    </w:div>
    <w:div w:id="1740790214">
      <w:bodyDiv w:val="1"/>
      <w:marLeft w:val="0"/>
      <w:marRight w:val="0"/>
      <w:marTop w:val="0"/>
      <w:marBottom w:val="0"/>
      <w:divBdr>
        <w:top w:val="none" w:sz="0" w:space="0" w:color="auto"/>
        <w:left w:val="none" w:sz="0" w:space="0" w:color="auto"/>
        <w:bottom w:val="none" w:sz="0" w:space="0" w:color="auto"/>
        <w:right w:val="none" w:sz="0" w:space="0" w:color="auto"/>
      </w:divBdr>
      <w:divsChild>
        <w:div w:id="1706444024">
          <w:marLeft w:val="0"/>
          <w:marRight w:val="0"/>
          <w:marTop w:val="0"/>
          <w:marBottom w:val="0"/>
          <w:divBdr>
            <w:top w:val="none" w:sz="0" w:space="0" w:color="auto"/>
            <w:left w:val="none" w:sz="0" w:space="0" w:color="auto"/>
            <w:bottom w:val="none" w:sz="0" w:space="0" w:color="auto"/>
            <w:right w:val="none" w:sz="0" w:space="0" w:color="auto"/>
          </w:divBdr>
        </w:div>
      </w:divsChild>
    </w:div>
    <w:div w:id="1802842845">
      <w:bodyDiv w:val="1"/>
      <w:marLeft w:val="0"/>
      <w:marRight w:val="0"/>
      <w:marTop w:val="0"/>
      <w:marBottom w:val="0"/>
      <w:divBdr>
        <w:top w:val="none" w:sz="0" w:space="0" w:color="auto"/>
        <w:left w:val="none" w:sz="0" w:space="0" w:color="auto"/>
        <w:bottom w:val="none" w:sz="0" w:space="0" w:color="auto"/>
        <w:right w:val="none" w:sz="0" w:space="0" w:color="auto"/>
      </w:divBdr>
    </w:div>
    <w:div w:id="2129275569">
      <w:bodyDiv w:val="1"/>
      <w:marLeft w:val="0"/>
      <w:marRight w:val="0"/>
      <w:marTop w:val="0"/>
      <w:marBottom w:val="0"/>
      <w:divBdr>
        <w:top w:val="none" w:sz="0" w:space="0" w:color="auto"/>
        <w:left w:val="none" w:sz="0" w:space="0" w:color="auto"/>
        <w:bottom w:val="none" w:sz="0" w:space="0" w:color="auto"/>
        <w:right w:val="none" w:sz="0" w:space="0" w:color="auto"/>
      </w:divBdr>
      <w:divsChild>
        <w:div w:id="137697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3B3AD993F6444FAE1E988CB71DE366"/>
        <w:category>
          <w:name w:val="General"/>
          <w:gallery w:val="placeholder"/>
        </w:category>
        <w:types>
          <w:type w:val="bbPlcHdr"/>
        </w:types>
        <w:behaviors>
          <w:behavior w:val="content"/>
        </w:behaviors>
        <w:guid w:val="{8959C1B4-1AAC-E144-B5DC-3E3638EC98A2}"/>
      </w:docPartPr>
      <w:docPartBody>
        <w:p w:rsidR="00000000" w:rsidRDefault="003A48BC" w:rsidP="003A48BC">
          <w:pPr>
            <w:pStyle w:val="553B3AD993F6444FAE1E988CB71DE366"/>
          </w:pPr>
          <w:r>
            <w:rPr>
              <w:rStyle w:val="PlaceholderText"/>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8BC"/>
    <w:rsid w:val="003A48BC"/>
    <w:rsid w:val="00754D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48BC"/>
    <w:rPr>
      <w:color w:val="808080"/>
    </w:rPr>
  </w:style>
  <w:style w:type="paragraph" w:customStyle="1" w:styleId="553B3AD993F6444FAE1E988CB71DE366">
    <w:name w:val="553B3AD993F6444FAE1E988CB71DE366"/>
    <w:rsid w:val="003A48BC"/>
  </w:style>
  <w:style w:type="paragraph" w:customStyle="1" w:styleId="A944425DEB526F48B3020E1F66505B4C">
    <w:name w:val="A944425DEB526F48B3020E1F66505B4C"/>
    <w:rsid w:val="003A48BC"/>
  </w:style>
  <w:style w:type="paragraph" w:customStyle="1" w:styleId="8018C8A179B5FE46A4A7B238D6A8237B">
    <w:name w:val="8018C8A179B5FE46A4A7B238D6A8237B"/>
    <w:rsid w:val="003A48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49A465-82F4-394A-91EC-8ACC347B4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2436</Words>
  <Characters>13888</Characters>
  <Application>Microsoft Office Word</Application>
  <DocSecurity>0</DocSecurity>
  <Lines>115</Lines>
  <Paragraphs>32</Paragraphs>
  <ScaleCrop>false</ScaleCrop>
  <Company>103995439</Company>
  <LinksUpToDate>false</LinksUpToDate>
  <CharactersWithSpaces>16292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Subject: Internet of Things (IoT)</dc:subject>
  <dc:creator>TRAN DUC ANH DANG</dc:creator>
  <cp:keywords/>
  <dc:description/>
  <cp:lastModifiedBy>TRAN DUC ANH DANG</cp:lastModifiedBy>
  <cp:revision>3</cp:revision>
  <dcterms:created xsi:type="dcterms:W3CDTF">2023-11-27T05:03:00Z</dcterms:created>
  <dcterms:modified xsi:type="dcterms:W3CDTF">2023-11-27T05:04:00Z</dcterms:modified>
</cp:coreProperties>
</file>